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2B" w:rsidRPr="00E0732A" w:rsidRDefault="00532B2B" w:rsidP="00FB2AB1">
      <w:pPr>
        <w:jc w:val="center"/>
        <w:rPr>
          <w:b/>
        </w:rPr>
      </w:pPr>
      <w:r w:rsidRPr="00E0732A">
        <w:rPr>
          <w:b/>
        </w:rPr>
        <w:t>МИНИСТЕРСТВО СЕЛЬСКОГО ХОЗЯЙСТВА</w:t>
      </w:r>
      <w:r>
        <w:rPr>
          <w:b/>
        </w:rPr>
        <w:t xml:space="preserve"> РОССИЙСКОЙ ФЕДЕРАЦИИ</w:t>
      </w:r>
    </w:p>
    <w:p w:rsidR="00532B2B" w:rsidRPr="00C52BD1" w:rsidRDefault="00532B2B" w:rsidP="00FB2AB1">
      <w:pPr>
        <w:jc w:val="center"/>
        <w:rPr>
          <w:sz w:val="18"/>
          <w:szCs w:val="18"/>
        </w:rPr>
      </w:pPr>
      <w:r w:rsidRPr="00C52BD1">
        <w:rPr>
          <w:sz w:val="18"/>
          <w:szCs w:val="18"/>
        </w:rPr>
        <w:t>Федеральное государственное бюджетное образовательное учреждение высшего образования</w:t>
      </w:r>
    </w:p>
    <w:p w:rsidR="00532B2B" w:rsidRDefault="00532B2B" w:rsidP="00FB2AB1">
      <w:pPr>
        <w:jc w:val="center"/>
        <w:rPr>
          <w:b/>
        </w:rPr>
      </w:pPr>
      <w:r w:rsidRPr="00E0732A">
        <w:rPr>
          <w:b/>
        </w:rPr>
        <w:t>«ОРЛОВСКИЙ ГОСУДАРСТВЕНЫЙ АГРАРНЫЙ УНИВЕРСИТЕТ</w:t>
      </w:r>
      <w:r>
        <w:rPr>
          <w:b/>
        </w:rPr>
        <w:t xml:space="preserve"> </w:t>
      </w:r>
    </w:p>
    <w:p w:rsidR="00532B2B" w:rsidRDefault="00532B2B" w:rsidP="00FB2AB1">
      <w:pPr>
        <w:jc w:val="center"/>
        <w:rPr>
          <w:b/>
        </w:rPr>
      </w:pPr>
      <w:r>
        <w:rPr>
          <w:b/>
        </w:rPr>
        <w:t>ИМЕНИ Н. В. ПАРАХИНА</w:t>
      </w:r>
      <w:r w:rsidRPr="00E0732A">
        <w:rPr>
          <w:b/>
        </w:rPr>
        <w:t>»</w:t>
      </w:r>
    </w:p>
    <w:p w:rsidR="00532B2B" w:rsidRDefault="00532B2B" w:rsidP="00FB2AB1">
      <w:pPr>
        <w:jc w:val="center"/>
        <w:rPr>
          <w:b/>
        </w:rPr>
      </w:pPr>
    </w:p>
    <w:p w:rsidR="00532B2B" w:rsidRDefault="00532B2B" w:rsidP="00FB2AB1">
      <w:pPr>
        <w:jc w:val="center"/>
        <w:rPr>
          <w:b/>
        </w:rPr>
      </w:pPr>
      <w:r>
        <w:rPr>
          <w:b/>
        </w:rPr>
        <w:t>Кафедра «Бухгалтерский учет и статистика»</w:t>
      </w:r>
    </w:p>
    <w:p w:rsidR="00532B2B" w:rsidRPr="00E0732A" w:rsidRDefault="00532B2B" w:rsidP="00FB2AB1">
      <w:pPr>
        <w:jc w:val="center"/>
        <w:rPr>
          <w:b/>
        </w:rPr>
      </w:pPr>
    </w:p>
    <w:p w:rsidR="00532B2B" w:rsidRDefault="00532B2B" w:rsidP="00FB2AB1">
      <w:pPr>
        <w:rPr>
          <w:b/>
          <w:sz w:val="28"/>
        </w:rPr>
      </w:pPr>
    </w:p>
    <w:p w:rsidR="00532B2B" w:rsidRDefault="00532B2B" w:rsidP="00F43935">
      <w:pPr>
        <w:rPr>
          <w:b/>
          <w:sz w:val="28"/>
        </w:rPr>
      </w:pPr>
      <w:proofErr w:type="gramStart"/>
      <w:r>
        <w:rPr>
          <w:b/>
          <w:sz w:val="28"/>
        </w:rPr>
        <w:t>УДК</w:t>
      </w:r>
      <w:r>
        <w:rPr>
          <w:b/>
          <w:sz w:val="28"/>
          <w:lang w:val="en-US"/>
        </w:rPr>
        <w:t xml:space="preserve">  </w:t>
      </w:r>
      <w:r>
        <w:rPr>
          <w:b/>
          <w:sz w:val="28"/>
          <w:szCs w:val="28"/>
        </w:rPr>
        <w:t>332.1</w:t>
      </w:r>
      <w:proofErr w:type="gramEnd"/>
      <w:r>
        <w:rPr>
          <w:b/>
          <w:sz w:val="28"/>
          <w:szCs w:val="28"/>
        </w:rPr>
        <w:t>:330.16:338.43</w:t>
      </w:r>
    </w:p>
    <w:p w:rsidR="00532B2B" w:rsidRPr="00124D5A" w:rsidRDefault="00532B2B" w:rsidP="00FB2AB1">
      <w:pPr>
        <w:rPr>
          <w:b/>
          <w:sz w:val="28"/>
        </w:rPr>
      </w:pPr>
      <w:r w:rsidRPr="00124D5A">
        <w:rPr>
          <w:b/>
          <w:sz w:val="28"/>
        </w:rPr>
        <w:t>Инв. №</w:t>
      </w:r>
    </w:p>
    <w:tbl>
      <w:tblPr>
        <w:tblW w:w="0" w:type="auto"/>
        <w:tblLook w:val="00A0" w:firstRow="1" w:lastRow="0" w:firstColumn="1" w:lastColumn="0" w:noHBand="0" w:noVBand="0"/>
      </w:tblPr>
      <w:tblGrid>
        <w:gridCol w:w="5495"/>
        <w:gridCol w:w="4076"/>
      </w:tblGrid>
      <w:tr w:rsidR="00532B2B" w:rsidTr="009F7327">
        <w:tc>
          <w:tcPr>
            <w:tcW w:w="5495" w:type="dxa"/>
          </w:tcPr>
          <w:p w:rsidR="00532B2B" w:rsidRPr="009F7327" w:rsidRDefault="00532B2B" w:rsidP="00F43935">
            <w:pPr>
              <w:rPr>
                <w:sz w:val="28"/>
              </w:rPr>
            </w:pPr>
          </w:p>
        </w:tc>
        <w:tc>
          <w:tcPr>
            <w:tcW w:w="4076" w:type="dxa"/>
          </w:tcPr>
          <w:p w:rsidR="00532B2B" w:rsidRPr="009F7327" w:rsidRDefault="00532B2B" w:rsidP="00F43935">
            <w:pPr>
              <w:rPr>
                <w:b/>
                <w:sz w:val="28"/>
              </w:rPr>
            </w:pPr>
            <w:r w:rsidRPr="009F7327">
              <w:rPr>
                <w:b/>
                <w:sz w:val="28"/>
              </w:rPr>
              <w:t>УТВЕРЖДАЮ</w:t>
            </w:r>
          </w:p>
        </w:tc>
      </w:tr>
      <w:tr w:rsidR="00532B2B" w:rsidTr="009F7327">
        <w:tc>
          <w:tcPr>
            <w:tcW w:w="5495" w:type="dxa"/>
          </w:tcPr>
          <w:p w:rsidR="00532B2B" w:rsidRPr="009F7327" w:rsidRDefault="00532B2B" w:rsidP="00F43935">
            <w:pPr>
              <w:rPr>
                <w:sz w:val="28"/>
              </w:rPr>
            </w:pPr>
          </w:p>
        </w:tc>
        <w:tc>
          <w:tcPr>
            <w:tcW w:w="4076" w:type="dxa"/>
          </w:tcPr>
          <w:p w:rsidR="00532B2B" w:rsidRDefault="00532B2B" w:rsidP="00F43935">
            <w:r w:rsidRPr="009F7327">
              <w:rPr>
                <w:sz w:val="28"/>
              </w:rPr>
              <w:t>Декан факультета (директор института)</w:t>
            </w:r>
          </w:p>
        </w:tc>
      </w:tr>
      <w:tr w:rsidR="00532B2B" w:rsidTr="009F7327">
        <w:tc>
          <w:tcPr>
            <w:tcW w:w="5495" w:type="dxa"/>
          </w:tcPr>
          <w:p w:rsidR="00532B2B" w:rsidRPr="009F7327" w:rsidRDefault="00532B2B" w:rsidP="00F43935">
            <w:pPr>
              <w:rPr>
                <w:sz w:val="28"/>
              </w:rPr>
            </w:pPr>
          </w:p>
        </w:tc>
        <w:tc>
          <w:tcPr>
            <w:tcW w:w="4076" w:type="dxa"/>
          </w:tcPr>
          <w:p w:rsidR="00532B2B" w:rsidRPr="009F7327" w:rsidRDefault="00532B2B" w:rsidP="00F43935">
            <w:pPr>
              <w:rPr>
                <w:b/>
                <w:sz w:val="28"/>
              </w:rPr>
            </w:pPr>
            <w:r w:rsidRPr="009A7772">
              <w:rPr>
                <w:sz w:val="28"/>
              </w:rPr>
              <w:t>________________</w:t>
            </w:r>
            <w:r w:rsidRPr="009F7327">
              <w:rPr>
                <w:sz w:val="28"/>
              </w:rPr>
              <w:t>(ФИО)</w:t>
            </w:r>
          </w:p>
        </w:tc>
      </w:tr>
      <w:tr w:rsidR="00532B2B" w:rsidTr="009F7327">
        <w:tc>
          <w:tcPr>
            <w:tcW w:w="5495" w:type="dxa"/>
          </w:tcPr>
          <w:p w:rsidR="00532B2B" w:rsidRPr="009F7327" w:rsidRDefault="00532B2B" w:rsidP="00F43935">
            <w:pPr>
              <w:rPr>
                <w:sz w:val="28"/>
              </w:rPr>
            </w:pPr>
          </w:p>
        </w:tc>
        <w:tc>
          <w:tcPr>
            <w:tcW w:w="4076" w:type="dxa"/>
          </w:tcPr>
          <w:p w:rsidR="00532B2B" w:rsidRPr="009A7772" w:rsidRDefault="00532B2B" w:rsidP="00110873">
            <w:pPr>
              <w:rPr>
                <w:sz w:val="28"/>
              </w:rPr>
            </w:pPr>
            <w:r w:rsidRPr="009A7772">
              <w:rPr>
                <w:sz w:val="28"/>
              </w:rPr>
              <w:t>______  ______________201</w:t>
            </w:r>
            <w:r w:rsidRPr="009A7772">
              <w:rPr>
                <w:sz w:val="28"/>
                <w:lang w:val="en-US"/>
              </w:rPr>
              <w:t>8</w:t>
            </w:r>
            <w:r w:rsidRPr="009A7772">
              <w:rPr>
                <w:sz w:val="28"/>
              </w:rPr>
              <w:t xml:space="preserve"> г.</w:t>
            </w:r>
          </w:p>
        </w:tc>
      </w:tr>
    </w:tbl>
    <w:p w:rsidR="00532B2B" w:rsidRDefault="00532B2B" w:rsidP="00FB2AB1">
      <w:pPr>
        <w:rPr>
          <w:sz w:val="28"/>
        </w:rPr>
      </w:pPr>
    </w:p>
    <w:p w:rsidR="00532B2B" w:rsidRDefault="00532B2B" w:rsidP="00FB2AB1">
      <w:pPr>
        <w:rPr>
          <w:sz w:val="28"/>
        </w:rPr>
      </w:pPr>
    </w:p>
    <w:p w:rsidR="00532B2B" w:rsidRDefault="00532B2B" w:rsidP="00FB2AB1">
      <w:pPr>
        <w:ind w:left="5664" w:firstLine="708"/>
        <w:rPr>
          <w:sz w:val="28"/>
        </w:rPr>
      </w:pPr>
    </w:p>
    <w:p w:rsidR="00532B2B" w:rsidRDefault="00532B2B" w:rsidP="00FB2AB1">
      <w:pPr>
        <w:jc w:val="center"/>
        <w:rPr>
          <w:b/>
          <w:sz w:val="28"/>
        </w:rPr>
      </w:pPr>
      <w:r w:rsidRPr="00422297">
        <w:rPr>
          <w:b/>
          <w:sz w:val="28"/>
        </w:rPr>
        <w:t>ОТЧЕТ</w:t>
      </w:r>
    </w:p>
    <w:p w:rsidR="00532B2B" w:rsidRDefault="00532B2B" w:rsidP="00FB2AB1">
      <w:pPr>
        <w:jc w:val="center"/>
        <w:rPr>
          <w:sz w:val="28"/>
        </w:rPr>
      </w:pPr>
      <w:r w:rsidRPr="00422297">
        <w:rPr>
          <w:sz w:val="28"/>
        </w:rPr>
        <w:t xml:space="preserve">о выполнении научно-исследовательской работы </w:t>
      </w:r>
      <w:r>
        <w:rPr>
          <w:sz w:val="28"/>
        </w:rPr>
        <w:t>в</w:t>
      </w:r>
      <w:r w:rsidRPr="00422297">
        <w:rPr>
          <w:sz w:val="28"/>
        </w:rPr>
        <w:t xml:space="preserve"> 20</w:t>
      </w:r>
      <w:r>
        <w:rPr>
          <w:sz w:val="28"/>
        </w:rPr>
        <w:t>1</w:t>
      </w:r>
      <w:r w:rsidRPr="00110873">
        <w:rPr>
          <w:sz w:val="28"/>
        </w:rPr>
        <w:t>8</w:t>
      </w:r>
      <w:r>
        <w:rPr>
          <w:sz w:val="28"/>
        </w:rPr>
        <w:t xml:space="preserve"> </w:t>
      </w:r>
      <w:r w:rsidRPr="00422297">
        <w:rPr>
          <w:sz w:val="28"/>
        </w:rPr>
        <w:t>год</w:t>
      </w:r>
      <w:r>
        <w:rPr>
          <w:sz w:val="28"/>
        </w:rPr>
        <w:t xml:space="preserve">у </w:t>
      </w:r>
    </w:p>
    <w:p w:rsidR="00532B2B" w:rsidRDefault="00532B2B" w:rsidP="00FB2AB1">
      <w:pPr>
        <w:jc w:val="center"/>
        <w:rPr>
          <w:sz w:val="28"/>
        </w:rPr>
      </w:pPr>
    </w:p>
    <w:p w:rsidR="00532B2B" w:rsidRDefault="00532B2B" w:rsidP="00F43935">
      <w:pPr>
        <w:jc w:val="center"/>
        <w:rPr>
          <w:b/>
          <w:sz w:val="28"/>
          <w:szCs w:val="28"/>
        </w:rPr>
      </w:pPr>
      <w:r>
        <w:rPr>
          <w:b/>
          <w:sz w:val="28"/>
        </w:rPr>
        <w:t>«</w:t>
      </w:r>
      <w:r>
        <w:rPr>
          <w:b/>
          <w:u w:val="single"/>
        </w:rPr>
        <w:t>Экономическое обоснование повышения устойчивости социально - экономического развития АПК региона и сельских территорий</w:t>
      </w:r>
      <w:r>
        <w:rPr>
          <w:b/>
          <w:sz w:val="28"/>
          <w:szCs w:val="28"/>
        </w:rPr>
        <w:t>»</w:t>
      </w:r>
    </w:p>
    <w:p w:rsidR="00532B2B" w:rsidRDefault="00532B2B" w:rsidP="00FB2AB1">
      <w:pPr>
        <w:jc w:val="center"/>
        <w:rPr>
          <w:b/>
          <w:sz w:val="28"/>
          <w:szCs w:val="28"/>
        </w:rPr>
      </w:pPr>
    </w:p>
    <w:p w:rsidR="00532B2B" w:rsidRDefault="00532B2B" w:rsidP="00FB2AB1">
      <w:pPr>
        <w:jc w:val="both"/>
        <w:rPr>
          <w:b/>
          <w:sz w:val="28"/>
          <w:szCs w:val="28"/>
        </w:rPr>
      </w:pPr>
    </w:p>
    <w:p w:rsidR="00532B2B" w:rsidRDefault="00532B2B" w:rsidP="00FB2AB1">
      <w:pPr>
        <w:jc w:val="both"/>
        <w:rPr>
          <w:b/>
          <w:sz w:val="28"/>
          <w:szCs w:val="28"/>
        </w:rPr>
      </w:pPr>
    </w:p>
    <w:p w:rsidR="00532B2B" w:rsidRDefault="00532B2B" w:rsidP="00FB2AB1">
      <w:pPr>
        <w:jc w:val="both"/>
        <w:rPr>
          <w:b/>
          <w:sz w:val="28"/>
          <w:szCs w:val="28"/>
        </w:rPr>
      </w:pPr>
    </w:p>
    <w:p w:rsidR="00532B2B" w:rsidRDefault="00532B2B" w:rsidP="00FB2AB1">
      <w:pPr>
        <w:jc w:val="both"/>
        <w:rPr>
          <w:b/>
          <w:sz w:val="28"/>
          <w:szCs w:val="28"/>
        </w:rPr>
      </w:pPr>
    </w:p>
    <w:p w:rsidR="00532B2B" w:rsidRDefault="00532B2B" w:rsidP="00FB2AB1">
      <w:pPr>
        <w:jc w:val="both"/>
        <w:rPr>
          <w:b/>
          <w:sz w:val="28"/>
          <w:szCs w:val="28"/>
        </w:rPr>
      </w:pPr>
    </w:p>
    <w:p w:rsidR="00532B2B" w:rsidRDefault="00532B2B" w:rsidP="00FB2AB1">
      <w:pPr>
        <w:jc w:val="both"/>
        <w:rPr>
          <w:b/>
          <w:sz w:val="28"/>
          <w:szCs w:val="28"/>
        </w:rPr>
      </w:pPr>
    </w:p>
    <w:p w:rsidR="00532B2B" w:rsidRDefault="00532B2B" w:rsidP="00FB2AB1">
      <w:pPr>
        <w:jc w:val="both"/>
        <w:rPr>
          <w:b/>
          <w:sz w:val="28"/>
          <w:szCs w:val="28"/>
        </w:rPr>
      </w:pPr>
    </w:p>
    <w:tbl>
      <w:tblPr>
        <w:tblW w:w="0" w:type="auto"/>
        <w:tblLook w:val="00A0" w:firstRow="1" w:lastRow="0" w:firstColumn="1" w:lastColumn="0" w:noHBand="0" w:noVBand="0"/>
      </w:tblPr>
      <w:tblGrid>
        <w:gridCol w:w="5353"/>
        <w:gridCol w:w="4218"/>
      </w:tblGrid>
      <w:tr w:rsidR="00532B2B" w:rsidRPr="00300450" w:rsidTr="009F7327">
        <w:tc>
          <w:tcPr>
            <w:tcW w:w="5353" w:type="dxa"/>
          </w:tcPr>
          <w:p w:rsidR="00532B2B" w:rsidRPr="009F7327" w:rsidRDefault="00532B2B" w:rsidP="00F43935">
            <w:pPr>
              <w:rPr>
                <w:sz w:val="28"/>
              </w:rPr>
            </w:pPr>
          </w:p>
        </w:tc>
        <w:tc>
          <w:tcPr>
            <w:tcW w:w="4218" w:type="dxa"/>
          </w:tcPr>
          <w:p w:rsidR="00532B2B" w:rsidRPr="009F7327" w:rsidRDefault="00532B2B" w:rsidP="00F43935">
            <w:pPr>
              <w:rPr>
                <w:b/>
                <w:sz w:val="28"/>
              </w:rPr>
            </w:pPr>
            <w:r w:rsidRPr="009F7327">
              <w:rPr>
                <w:b/>
                <w:sz w:val="28"/>
              </w:rPr>
              <w:t>СОГЛАСОВАНО</w:t>
            </w:r>
          </w:p>
        </w:tc>
      </w:tr>
      <w:tr w:rsidR="00532B2B" w:rsidRPr="00300450" w:rsidTr="009F7327">
        <w:tc>
          <w:tcPr>
            <w:tcW w:w="5353" w:type="dxa"/>
          </w:tcPr>
          <w:p w:rsidR="00532B2B" w:rsidRPr="009F7327" w:rsidRDefault="00532B2B" w:rsidP="00F43935">
            <w:pPr>
              <w:rPr>
                <w:sz w:val="28"/>
              </w:rPr>
            </w:pPr>
          </w:p>
        </w:tc>
        <w:tc>
          <w:tcPr>
            <w:tcW w:w="4218" w:type="dxa"/>
          </w:tcPr>
          <w:p w:rsidR="00532B2B" w:rsidRPr="009F7327" w:rsidRDefault="00532B2B" w:rsidP="00F43935">
            <w:pPr>
              <w:rPr>
                <w:b/>
                <w:sz w:val="28"/>
              </w:rPr>
            </w:pPr>
            <w:r w:rsidRPr="009F7327">
              <w:rPr>
                <w:b/>
                <w:sz w:val="28"/>
              </w:rPr>
              <w:t xml:space="preserve">Протокол заседания кафедры </w:t>
            </w:r>
          </w:p>
        </w:tc>
      </w:tr>
      <w:tr w:rsidR="00532B2B" w:rsidTr="009F7327">
        <w:tc>
          <w:tcPr>
            <w:tcW w:w="5353" w:type="dxa"/>
          </w:tcPr>
          <w:p w:rsidR="00532B2B" w:rsidRPr="009F7327" w:rsidRDefault="00532B2B" w:rsidP="00F43935">
            <w:pPr>
              <w:rPr>
                <w:sz w:val="28"/>
              </w:rPr>
            </w:pPr>
          </w:p>
        </w:tc>
        <w:tc>
          <w:tcPr>
            <w:tcW w:w="4218" w:type="dxa"/>
          </w:tcPr>
          <w:p w:rsidR="00532B2B" w:rsidRPr="009F7327" w:rsidRDefault="00532B2B" w:rsidP="00F43935">
            <w:pPr>
              <w:rPr>
                <w:b/>
                <w:sz w:val="28"/>
              </w:rPr>
            </w:pPr>
            <w:r w:rsidRPr="009F7327">
              <w:rPr>
                <w:b/>
                <w:sz w:val="28"/>
              </w:rPr>
              <w:t>От____ _______201__г. №____</w:t>
            </w:r>
          </w:p>
        </w:tc>
      </w:tr>
    </w:tbl>
    <w:p w:rsidR="00532B2B" w:rsidRDefault="00532B2B" w:rsidP="00FB2AB1">
      <w:pPr>
        <w:jc w:val="both"/>
        <w:rPr>
          <w:b/>
          <w:sz w:val="28"/>
          <w:szCs w:val="28"/>
        </w:rPr>
      </w:pPr>
    </w:p>
    <w:p w:rsidR="00532B2B" w:rsidRDefault="00532B2B" w:rsidP="00FB2AB1">
      <w:pPr>
        <w:jc w:val="both"/>
        <w:rPr>
          <w:b/>
          <w:sz w:val="28"/>
          <w:szCs w:val="28"/>
        </w:rPr>
      </w:pPr>
    </w:p>
    <w:tbl>
      <w:tblPr>
        <w:tblW w:w="0" w:type="auto"/>
        <w:tblLook w:val="00A0" w:firstRow="1" w:lastRow="0" w:firstColumn="1" w:lastColumn="0" w:noHBand="0" w:noVBand="0"/>
      </w:tblPr>
      <w:tblGrid>
        <w:gridCol w:w="5353"/>
        <w:gridCol w:w="4218"/>
      </w:tblGrid>
      <w:tr w:rsidR="00532B2B" w:rsidRPr="00300450" w:rsidTr="009F7327">
        <w:tc>
          <w:tcPr>
            <w:tcW w:w="5353" w:type="dxa"/>
          </w:tcPr>
          <w:p w:rsidR="00532B2B" w:rsidRPr="009F7327" w:rsidRDefault="00532B2B" w:rsidP="00F43935">
            <w:pPr>
              <w:rPr>
                <w:sz w:val="28"/>
              </w:rPr>
            </w:pPr>
            <w:r w:rsidRPr="009F7327">
              <w:rPr>
                <w:sz w:val="28"/>
              </w:rPr>
              <w:t>Заведующий кафедрой_______________</w:t>
            </w:r>
          </w:p>
        </w:tc>
        <w:tc>
          <w:tcPr>
            <w:tcW w:w="4218" w:type="dxa"/>
          </w:tcPr>
          <w:p w:rsidR="00532B2B" w:rsidRPr="009F7327" w:rsidRDefault="00532B2B" w:rsidP="00F43935">
            <w:pPr>
              <w:rPr>
                <w:sz w:val="28"/>
              </w:rPr>
            </w:pPr>
            <w:r w:rsidRPr="009F7327">
              <w:rPr>
                <w:sz w:val="28"/>
              </w:rPr>
              <w:t>_____________________(Ф.И.О)</w:t>
            </w:r>
          </w:p>
        </w:tc>
      </w:tr>
      <w:tr w:rsidR="00532B2B" w:rsidRPr="00300450" w:rsidTr="009F7327">
        <w:tc>
          <w:tcPr>
            <w:tcW w:w="5353" w:type="dxa"/>
          </w:tcPr>
          <w:p w:rsidR="00532B2B" w:rsidRPr="009F7327" w:rsidRDefault="00532B2B" w:rsidP="00F43935">
            <w:pPr>
              <w:rPr>
                <w:sz w:val="28"/>
              </w:rPr>
            </w:pPr>
          </w:p>
        </w:tc>
        <w:tc>
          <w:tcPr>
            <w:tcW w:w="4218" w:type="dxa"/>
          </w:tcPr>
          <w:p w:rsidR="00532B2B" w:rsidRPr="009F7327" w:rsidRDefault="00532B2B" w:rsidP="00BA4CF7">
            <w:pPr>
              <w:rPr>
                <w:sz w:val="28"/>
              </w:rPr>
            </w:pPr>
            <w:r w:rsidRPr="009F7327">
              <w:rPr>
                <w:sz w:val="28"/>
              </w:rPr>
              <w:t>______  _______________2018 г.</w:t>
            </w:r>
          </w:p>
        </w:tc>
      </w:tr>
      <w:tr w:rsidR="00532B2B" w:rsidRPr="00300450" w:rsidTr="009F7327">
        <w:tc>
          <w:tcPr>
            <w:tcW w:w="5353" w:type="dxa"/>
          </w:tcPr>
          <w:p w:rsidR="00532B2B" w:rsidRPr="009F7327" w:rsidRDefault="00532B2B" w:rsidP="00F43935">
            <w:pPr>
              <w:rPr>
                <w:sz w:val="28"/>
              </w:rPr>
            </w:pPr>
          </w:p>
        </w:tc>
        <w:tc>
          <w:tcPr>
            <w:tcW w:w="4218" w:type="dxa"/>
          </w:tcPr>
          <w:p w:rsidR="00532B2B" w:rsidRPr="009F7327" w:rsidRDefault="00532B2B" w:rsidP="00F43935">
            <w:pPr>
              <w:rPr>
                <w:sz w:val="28"/>
              </w:rPr>
            </w:pPr>
          </w:p>
        </w:tc>
      </w:tr>
    </w:tbl>
    <w:p w:rsidR="00532B2B" w:rsidRDefault="00532B2B" w:rsidP="00FB2AB1">
      <w:pPr>
        <w:jc w:val="both"/>
        <w:rPr>
          <w:sz w:val="28"/>
          <w:szCs w:val="28"/>
        </w:rPr>
      </w:pPr>
    </w:p>
    <w:p w:rsidR="00532B2B" w:rsidRDefault="00532B2B" w:rsidP="00FB2AB1">
      <w:pPr>
        <w:jc w:val="both"/>
        <w:rPr>
          <w:sz w:val="28"/>
          <w:szCs w:val="28"/>
        </w:rPr>
      </w:pPr>
    </w:p>
    <w:p w:rsidR="00532B2B" w:rsidRDefault="00532B2B" w:rsidP="00FB2AB1">
      <w:pPr>
        <w:jc w:val="both"/>
        <w:rPr>
          <w:sz w:val="28"/>
          <w:szCs w:val="28"/>
        </w:rPr>
      </w:pPr>
    </w:p>
    <w:p w:rsidR="00532B2B" w:rsidRDefault="00532B2B" w:rsidP="00FB2AB1">
      <w:pPr>
        <w:jc w:val="both"/>
        <w:rPr>
          <w:sz w:val="28"/>
          <w:szCs w:val="28"/>
        </w:rPr>
      </w:pPr>
    </w:p>
    <w:p w:rsidR="00532B2B" w:rsidRDefault="00532B2B" w:rsidP="00FB2AB1">
      <w:pPr>
        <w:jc w:val="both"/>
        <w:rPr>
          <w:sz w:val="28"/>
          <w:szCs w:val="28"/>
        </w:rPr>
      </w:pPr>
    </w:p>
    <w:p w:rsidR="00532B2B" w:rsidRDefault="00532B2B" w:rsidP="00FB2AB1">
      <w:pPr>
        <w:jc w:val="both"/>
        <w:rPr>
          <w:sz w:val="28"/>
          <w:szCs w:val="28"/>
        </w:rPr>
      </w:pPr>
    </w:p>
    <w:p w:rsidR="00532B2B" w:rsidRDefault="00532B2B" w:rsidP="00FB2AB1">
      <w:pPr>
        <w:jc w:val="center"/>
        <w:rPr>
          <w:sz w:val="28"/>
          <w:szCs w:val="28"/>
        </w:rPr>
      </w:pPr>
      <w:r>
        <w:rPr>
          <w:sz w:val="28"/>
          <w:szCs w:val="28"/>
        </w:rPr>
        <w:t xml:space="preserve">Орел, 2018 </w:t>
      </w:r>
    </w:p>
    <w:p w:rsidR="00532B2B" w:rsidRPr="00D76657" w:rsidRDefault="00532B2B" w:rsidP="00FB2AB1">
      <w:pPr>
        <w:spacing w:line="360" w:lineRule="auto"/>
        <w:jc w:val="center"/>
        <w:rPr>
          <w:sz w:val="28"/>
        </w:rPr>
      </w:pPr>
      <w:r w:rsidRPr="00D27B63">
        <w:rPr>
          <w:b/>
          <w:sz w:val="28"/>
          <w:szCs w:val="28"/>
        </w:rPr>
        <w:lastRenderedPageBreak/>
        <w:t>СПИСОК ИСПОЛНИТЕЛЕЙ</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448"/>
        <w:gridCol w:w="2098"/>
        <w:gridCol w:w="1185"/>
        <w:gridCol w:w="1508"/>
        <w:gridCol w:w="1740"/>
      </w:tblGrid>
      <w:tr w:rsidR="00532B2B" w:rsidRPr="007967B6" w:rsidTr="00F43935">
        <w:trPr>
          <w:jc w:val="right"/>
        </w:trPr>
        <w:tc>
          <w:tcPr>
            <w:tcW w:w="309" w:type="pct"/>
            <w:vAlign w:val="center"/>
          </w:tcPr>
          <w:p w:rsidR="00532B2B" w:rsidRPr="00F22438" w:rsidRDefault="00532B2B" w:rsidP="00FB2AB1">
            <w:r w:rsidRPr="00F22438">
              <w:t>№</w:t>
            </w:r>
          </w:p>
          <w:p w:rsidR="00532B2B" w:rsidRPr="00F22438" w:rsidRDefault="00532B2B" w:rsidP="00FB2AB1">
            <w:r w:rsidRPr="00F22438">
              <w:t>п/п</w:t>
            </w:r>
          </w:p>
        </w:tc>
        <w:tc>
          <w:tcPr>
            <w:tcW w:w="1279" w:type="pct"/>
            <w:vAlign w:val="center"/>
          </w:tcPr>
          <w:p w:rsidR="00532B2B" w:rsidRPr="00F22438" w:rsidRDefault="00532B2B" w:rsidP="00FB2AB1">
            <w:r>
              <w:t>Ф.И.О.</w:t>
            </w:r>
          </w:p>
        </w:tc>
        <w:tc>
          <w:tcPr>
            <w:tcW w:w="1096" w:type="pct"/>
            <w:vAlign w:val="center"/>
          </w:tcPr>
          <w:p w:rsidR="00532B2B" w:rsidRPr="00F22438" w:rsidRDefault="00532B2B" w:rsidP="00FB2AB1">
            <w:r w:rsidRPr="00F22438">
              <w:t>Занимаемая</w:t>
            </w:r>
          </w:p>
          <w:p w:rsidR="00532B2B" w:rsidRPr="00F22438" w:rsidRDefault="00532B2B" w:rsidP="00FB2AB1">
            <w:r w:rsidRPr="00F22438">
              <w:t>должность</w:t>
            </w:r>
          </w:p>
        </w:tc>
        <w:tc>
          <w:tcPr>
            <w:tcW w:w="619" w:type="pct"/>
            <w:vAlign w:val="center"/>
          </w:tcPr>
          <w:p w:rsidR="00532B2B" w:rsidRPr="00F22438" w:rsidRDefault="00532B2B" w:rsidP="00FB2AB1"/>
          <w:p w:rsidR="00532B2B" w:rsidRPr="00F22438" w:rsidRDefault="00532B2B" w:rsidP="00FB2AB1">
            <w:r w:rsidRPr="00F22438">
              <w:t>Ученая степень</w:t>
            </w:r>
          </w:p>
          <w:p w:rsidR="00532B2B" w:rsidRPr="00F22438" w:rsidRDefault="00532B2B" w:rsidP="00FB2AB1"/>
        </w:tc>
        <w:tc>
          <w:tcPr>
            <w:tcW w:w="788" w:type="pct"/>
            <w:vAlign w:val="center"/>
          </w:tcPr>
          <w:p w:rsidR="00532B2B" w:rsidRDefault="00532B2B" w:rsidP="00FB2AB1">
            <w:r w:rsidRPr="00F22438">
              <w:t xml:space="preserve">Ученое </w:t>
            </w:r>
          </w:p>
          <w:p w:rsidR="00532B2B" w:rsidRPr="00F22438" w:rsidRDefault="00532B2B" w:rsidP="00FB2AB1">
            <w:r w:rsidRPr="00F22438">
              <w:t>звание</w:t>
            </w:r>
          </w:p>
        </w:tc>
        <w:tc>
          <w:tcPr>
            <w:tcW w:w="909" w:type="pct"/>
            <w:vAlign w:val="center"/>
          </w:tcPr>
          <w:p w:rsidR="00532B2B" w:rsidRPr="00F22438" w:rsidRDefault="00532B2B" w:rsidP="00FB2AB1">
            <w:r>
              <w:t>Подпись</w:t>
            </w:r>
          </w:p>
        </w:tc>
      </w:tr>
      <w:tr w:rsidR="00532B2B" w:rsidRPr="007967B6" w:rsidTr="000B291C">
        <w:trPr>
          <w:jc w:val="right"/>
        </w:trPr>
        <w:tc>
          <w:tcPr>
            <w:tcW w:w="309" w:type="pct"/>
            <w:vAlign w:val="center"/>
          </w:tcPr>
          <w:p w:rsidR="00532B2B" w:rsidRDefault="00532B2B" w:rsidP="000B291C">
            <w:pPr>
              <w:jc w:val="both"/>
            </w:pPr>
            <w:r>
              <w:t>1.</w:t>
            </w:r>
          </w:p>
        </w:tc>
        <w:tc>
          <w:tcPr>
            <w:tcW w:w="1279" w:type="pct"/>
          </w:tcPr>
          <w:p w:rsidR="00532B2B" w:rsidRDefault="00532B2B" w:rsidP="000B291C">
            <w:pPr>
              <w:jc w:val="both"/>
            </w:pPr>
            <w:r>
              <w:t>Сидоренко О. В.</w:t>
            </w:r>
          </w:p>
        </w:tc>
        <w:tc>
          <w:tcPr>
            <w:tcW w:w="1096" w:type="pct"/>
          </w:tcPr>
          <w:p w:rsidR="00532B2B" w:rsidRDefault="00532B2B" w:rsidP="000B291C">
            <w:r>
              <w:t>Зав. кафедрой</w:t>
            </w:r>
          </w:p>
        </w:tc>
        <w:tc>
          <w:tcPr>
            <w:tcW w:w="619" w:type="pct"/>
            <w:vAlign w:val="center"/>
          </w:tcPr>
          <w:p w:rsidR="00532B2B" w:rsidRDefault="00532B2B" w:rsidP="000B291C">
            <w:r>
              <w:t>Д.э.н.</w:t>
            </w:r>
          </w:p>
        </w:tc>
        <w:tc>
          <w:tcPr>
            <w:tcW w:w="788" w:type="pct"/>
            <w:vAlign w:val="center"/>
          </w:tcPr>
          <w:p w:rsidR="00532B2B" w:rsidRDefault="00532B2B" w:rsidP="000B291C">
            <w:r>
              <w:t xml:space="preserve">Доцент </w:t>
            </w:r>
          </w:p>
        </w:tc>
        <w:tc>
          <w:tcPr>
            <w:tcW w:w="909" w:type="pct"/>
          </w:tcPr>
          <w:p w:rsidR="00532B2B" w:rsidRPr="007967B6" w:rsidRDefault="00532B2B" w:rsidP="000B291C"/>
        </w:tc>
      </w:tr>
      <w:tr w:rsidR="00532B2B" w:rsidRPr="007967B6" w:rsidTr="00F43935">
        <w:trPr>
          <w:jc w:val="right"/>
        </w:trPr>
        <w:tc>
          <w:tcPr>
            <w:tcW w:w="309" w:type="pct"/>
            <w:vAlign w:val="center"/>
          </w:tcPr>
          <w:p w:rsidR="00532B2B" w:rsidRDefault="00532B2B" w:rsidP="008373BE">
            <w:pPr>
              <w:jc w:val="both"/>
            </w:pPr>
            <w:r>
              <w:t>2.</w:t>
            </w:r>
          </w:p>
        </w:tc>
        <w:tc>
          <w:tcPr>
            <w:tcW w:w="1279" w:type="pct"/>
          </w:tcPr>
          <w:p w:rsidR="00532B2B" w:rsidRDefault="00532B2B" w:rsidP="00FF2639">
            <w:pPr>
              <w:jc w:val="both"/>
            </w:pPr>
            <w:r>
              <w:t>Гуляева Т. И.</w:t>
            </w:r>
          </w:p>
        </w:tc>
        <w:tc>
          <w:tcPr>
            <w:tcW w:w="1096" w:type="pct"/>
          </w:tcPr>
          <w:p w:rsidR="00532B2B" w:rsidRDefault="00532B2B" w:rsidP="00F43935">
            <w:r>
              <w:t>Профессор</w:t>
            </w:r>
          </w:p>
        </w:tc>
        <w:tc>
          <w:tcPr>
            <w:tcW w:w="619" w:type="pct"/>
            <w:vAlign w:val="center"/>
          </w:tcPr>
          <w:p w:rsidR="00532B2B" w:rsidRDefault="00532B2B" w:rsidP="00F43935">
            <w:r>
              <w:t>Д.э.н.</w:t>
            </w:r>
          </w:p>
        </w:tc>
        <w:tc>
          <w:tcPr>
            <w:tcW w:w="788" w:type="pct"/>
            <w:vAlign w:val="center"/>
          </w:tcPr>
          <w:p w:rsidR="00532B2B" w:rsidRDefault="00532B2B" w:rsidP="00F43935">
            <w:r>
              <w:t>Профессор</w:t>
            </w:r>
          </w:p>
        </w:tc>
        <w:tc>
          <w:tcPr>
            <w:tcW w:w="909" w:type="pct"/>
            <w:vAlign w:val="center"/>
          </w:tcPr>
          <w:p w:rsidR="00532B2B" w:rsidRDefault="00532B2B" w:rsidP="00F43935"/>
        </w:tc>
      </w:tr>
      <w:tr w:rsidR="00532B2B" w:rsidRPr="007967B6" w:rsidTr="00F43935">
        <w:trPr>
          <w:jc w:val="right"/>
        </w:trPr>
        <w:tc>
          <w:tcPr>
            <w:tcW w:w="309" w:type="pct"/>
            <w:vAlign w:val="center"/>
          </w:tcPr>
          <w:p w:rsidR="00532B2B" w:rsidRDefault="00532B2B" w:rsidP="008373BE">
            <w:pPr>
              <w:jc w:val="both"/>
            </w:pPr>
            <w:r>
              <w:t>3.</w:t>
            </w:r>
          </w:p>
        </w:tc>
        <w:tc>
          <w:tcPr>
            <w:tcW w:w="1279" w:type="pct"/>
          </w:tcPr>
          <w:p w:rsidR="00532B2B" w:rsidRDefault="00532B2B" w:rsidP="00F43935">
            <w:pPr>
              <w:jc w:val="both"/>
            </w:pPr>
            <w:r>
              <w:t>Калиничева Е. Ю.</w:t>
            </w:r>
          </w:p>
        </w:tc>
        <w:tc>
          <w:tcPr>
            <w:tcW w:w="1096" w:type="pct"/>
          </w:tcPr>
          <w:p w:rsidR="00532B2B" w:rsidRDefault="00532B2B" w:rsidP="001405B7">
            <w:r>
              <w:t>Профессор</w:t>
            </w:r>
          </w:p>
        </w:tc>
        <w:tc>
          <w:tcPr>
            <w:tcW w:w="619" w:type="pct"/>
            <w:vAlign w:val="center"/>
          </w:tcPr>
          <w:p w:rsidR="00532B2B" w:rsidRDefault="00532B2B" w:rsidP="001405B7">
            <w:r>
              <w:t>Д.э.н.</w:t>
            </w:r>
          </w:p>
        </w:tc>
        <w:tc>
          <w:tcPr>
            <w:tcW w:w="788" w:type="pct"/>
            <w:vAlign w:val="center"/>
          </w:tcPr>
          <w:p w:rsidR="00532B2B" w:rsidRDefault="00952992" w:rsidP="001405B7">
            <w:r>
              <w:t>Доцент</w:t>
            </w:r>
          </w:p>
        </w:tc>
        <w:tc>
          <w:tcPr>
            <w:tcW w:w="909" w:type="pct"/>
          </w:tcPr>
          <w:p w:rsidR="00532B2B" w:rsidRPr="007967B6" w:rsidRDefault="00532B2B" w:rsidP="00F43935"/>
        </w:tc>
      </w:tr>
      <w:tr w:rsidR="00532B2B" w:rsidRPr="007967B6" w:rsidTr="00F43935">
        <w:trPr>
          <w:jc w:val="right"/>
        </w:trPr>
        <w:tc>
          <w:tcPr>
            <w:tcW w:w="309" w:type="pct"/>
            <w:vAlign w:val="center"/>
          </w:tcPr>
          <w:p w:rsidR="00532B2B" w:rsidRDefault="00532B2B" w:rsidP="008373BE">
            <w:pPr>
              <w:jc w:val="both"/>
            </w:pPr>
            <w:r>
              <w:t>4.</w:t>
            </w:r>
          </w:p>
        </w:tc>
        <w:tc>
          <w:tcPr>
            <w:tcW w:w="1279" w:type="pct"/>
          </w:tcPr>
          <w:p w:rsidR="00532B2B" w:rsidRDefault="00532B2B" w:rsidP="001405B7">
            <w:pPr>
              <w:jc w:val="both"/>
            </w:pPr>
            <w:r>
              <w:t>Бураева Е.В.</w:t>
            </w:r>
          </w:p>
        </w:tc>
        <w:tc>
          <w:tcPr>
            <w:tcW w:w="1096" w:type="pct"/>
          </w:tcPr>
          <w:p w:rsidR="00532B2B" w:rsidRDefault="00532B2B" w:rsidP="001405B7">
            <w:pPr>
              <w:jc w:val="both"/>
            </w:pPr>
            <w:r>
              <w:t xml:space="preserve">Доцент </w:t>
            </w:r>
          </w:p>
        </w:tc>
        <w:tc>
          <w:tcPr>
            <w:tcW w:w="619" w:type="pct"/>
            <w:vAlign w:val="center"/>
          </w:tcPr>
          <w:p w:rsidR="00532B2B" w:rsidRDefault="00532B2B" w:rsidP="001405B7">
            <w:r>
              <w:t xml:space="preserve">К.э.н. </w:t>
            </w:r>
          </w:p>
        </w:tc>
        <w:tc>
          <w:tcPr>
            <w:tcW w:w="788" w:type="pct"/>
            <w:vAlign w:val="center"/>
          </w:tcPr>
          <w:p w:rsidR="00532B2B" w:rsidRDefault="00532B2B" w:rsidP="001405B7">
            <w:r>
              <w:t xml:space="preserve">Доцент </w:t>
            </w:r>
          </w:p>
        </w:tc>
        <w:tc>
          <w:tcPr>
            <w:tcW w:w="909" w:type="pct"/>
          </w:tcPr>
          <w:p w:rsidR="00532B2B" w:rsidRPr="007967B6" w:rsidRDefault="00532B2B" w:rsidP="00F43935"/>
        </w:tc>
      </w:tr>
      <w:tr w:rsidR="00532B2B" w:rsidRPr="007967B6" w:rsidTr="001B5A93">
        <w:trPr>
          <w:jc w:val="right"/>
        </w:trPr>
        <w:tc>
          <w:tcPr>
            <w:tcW w:w="309" w:type="pct"/>
            <w:vAlign w:val="center"/>
          </w:tcPr>
          <w:p w:rsidR="00532B2B" w:rsidRDefault="00532B2B" w:rsidP="001B5A93">
            <w:pPr>
              <w:jc w:val="both"/>
            </w:pPr>
            <w:r>
              <w:t>5.</w:t>
            </w:r>
          </w:p>
        </w:tc>
        <w:tc>
          <w:tcPr>
            <w:tcW w:w="1279" w:type="pct"/>
          </w:tcPr>
          <w:p w:rsidR="00532B2B" w:rsidRDefault="00532B2B" w:rsidP="001B5A93">
            <w:pPr>
              <w:jc w:val="both"/>
            </w:pPr>
            <w:proofErr w:type="spellStart"/>
            <w:r>
              <w:t>Шабанникова</w:t>
            </w:r>
            <w:proofErr w:type="spellEnd"/>
            <w:r>
              <w:t xml:space="preserve"> Н.Н.</w:t>
            </w:r>
          </w:p>
        </w:tc>
        <w:tc>
          <w:tcPr>
            <w:tcW w:w="1096" w:type="pct"/>
          </w:tcPr>
          <w:p w:rsidR="00532B2B" w:rsidRDefault="00532B2B" w:rsidP="001B5A93">
            <w:pPr>
              <w:jc w:val="both"/>
            </w:pPr>
            <w:r>
              <w:t xml:space="preserve">Доцент </w:t>
            </w:r>
          </w:p>
        </w:tc>
        <w:tc>
          <w:tcPr>
            <w:tcW w:w="619" w:type="pct"/>
            <w:vAlign w:val="center"/>
          </w:tcPr>
          <w:p w:rsidR="00532B2B" w:rsidRDefault="00532B2B" w:rsidP="001B5A93">
            <w:r>
              <w:t>К.э.н.</w:t>
            </w:r>
          </w:p>
        </w:tc>
        <w:tc>
          <w:tcPr>
            <w:tcW w:w="788" w:type="pct"/>
            <w:vAlign w:val="center"/>
          </w:tcPr>
          <w:p w:rsidR="00532B2B" w:rsidRDefault="00532B2B" w:rsidP="001B5A93">
            <w:pPr>
              <w:snapToGrid w:val="0"/>
            </w:pPr>
          </w:p>
        </w:tc>
        <w:tc>
          <w:tcPr>
            <w:tcW w:w="909" w:type="pct"/>
          </w:tcPr>
          <w:p w:rsidR="00532B2B" w:rsidRPr="007967B6" w:rsidRDefault="00532B2B" w:rsidP="001B5A93"/>
        </w:tc>
      </w:tr>
      <w:tr w:rsidR="00532B2B" w:rsidRPr="007967B6" w:rsidTr="00F43935">
        <w:trPr>
          <w:jc w:val="right"/>
        </w:trPr>
        <w:tc>
          <w:tcPr>
            <w:tcW w:w="309" w:type="pct"/>
            <w:vAlign w:val="center"/>
          </w:tcPr>
          <w:p w:rsidR="00532B2B" w:rsidRDefault="00532B2B" w:rsidP="008373BE">
            <w:pPr>
              <w:jc w:val="both"/>
            </w:pPr>
            <w:r>
              <w:t>6.</w:t>
            </w:r>
          </w:p>
        </w:tc>
        <w:tc>
          <w:tcPr>
            <w:tcW w:w="1279" w:type="pct"/>
          </w:tcPr>
          <w:p w:rsidR="00532B2B" w:rsidRDefault="00532B2B" w:rsidP="001405B7">
            <w:pPr>
              <w:jc w:val="both"/>
            </w:pPr>
            <w:proofErr w:type="spellStart"/>
            <w:r>
              <w:t>Стеблецова</w:t>
            </w:r>
            <w:proofErr w:type="spellEnd"/>
            <w:r>
              <w:t xml:space="preserve"> О.В.</w:t>
            </w:r>
          </w:p>
        </w:tc>
        <w:tc>
          <w:tcPr>
            <w:tcW w:w="1096" w:type="pct"/>
          </w:tcPr>
          <w:p w:rsidR="00532B2B" w:rsidRDefault="00532B2B" w:rsidP="001405B7">
            <w:pPr>
              <w:jc w:val="both"/>
            </w:pPr>
            <w:r>
              <w:t xml:space="preserve">Доцент </w:t>
            </w:r>
          </w:p>
        </w:tc>
        <w:tc>
          <w:tcPr>
            <w:tcW w:w="619" w:type="pct"/>
            <w:vAlign w:val="center"/>
          </w:tcPr>
          <w:p w:rsidR="00532B2B" w:rsidRDefault="00532B2B" w:rsidP="001405B7">
            <w:r>
              <w:t>К.э.н.</w:t>
            </w:r>
          </w:p>
        </w:tc>
        <w:tc>
          <w:tcPr>
            <w:tcW w:w="788" w:type="pct"/>
            <w:vAlign w:val="center"/>
          </w:tcPr>
          <w:p w:rsidR="00532B2B" w:rsidRDefault="00532B2B" w:rsidP="001405B7">
            <w:pPr>
              <w:snapToGrid w:val="0"/>
            </w:pPr>
          </w:p>
        </w:tc>
        <w:tc>
          <w:tcPr>
            <w:tcW w:w="909" w:type="pct"/>
          </w:tcPr>
          <w:p w:rsidR="00532B2B" w:rsidRPr="007967B6" w:rsidRDefault="00532B2B" w:rsidP="00F43935"/>
        </w:tc>
      </w:tr>
      <w:tr w:rsidR="00532B2B" w:rsidRPr="007967B6" w:rsidTr="00F43935">
        <w:trPr>
          <w:jc w:val="right"/>
        </w:trPr>
        <w:tc>
          <w:tcPr>
            <w:tcW w:w="309" w:type="pct"/>
            <w:vAlign w:val="center"/>
          </w:tcPr>
          <w:p w:rsidR="00532B2B" w:rsidRDefault="00532B2B" w:rsidP="008373BE">
            <w:pPr>
              <w:jc w:val="both"/>
              <w:rPr>
                <w:iCs/>
              </w:rPr>
            </w:pPr>
            <w:r>
              <w:t>7.</w:t>
            </w:r>
          </w:p>
        </w:tc>
        <w:tc>
          <w:tcPr>
            <w:tcW w:w="1279" w:type="pct"/>
          </w:tcPr>
          <w:p w:rsidR="00532B2B" w:rsidRDefault="00532B2B" w:rsidP="001405B7">
            <w:pPr>
              <w:jc w:val="both"/>
            </w:pPr>
            <w:r>
              <w:t>Акимова Н.В.</w:t>
            </w:r>
          </w:p>
        </w:tc>
        <w:tc>
          <w:tcPr>
            <w:tcW w:w="1096" w:type="pct"/>
          </w:tcPr>
          <w:p w:rsidR="00532B2B" w:rsidRDefault="00532B2B" w:rsidP="001405B7">
            <w:pPr>
              <w:jc w:val="both"/>
            </w:pPr>
            <w:r>
              <w:t xml:space="preserve">Доцент </w:t>
            </w:r>
          </w:p>
        </w:tc>
        <w:tc>
          <w:tcPr>
            <w:tcW w:w="619" w:type="pct"/>
            <w:vAlign w:val="center"/>
          </w:tcPr>
          <w:p w:rsidR="00532B2B" w:rsidRDefault="00532B2B" w:rsidP="001405B7">
            <w:r>
              <w:t>К.э.н.</w:t>
            </w:r>
          </w:p>
        </w:tc>
        <w:tc>
          <w:tcPr>
            <w:tcW w:w="788" w:type="pct"/>
            <w:vAlign w:val="center"/>
          </w:tcPr>
          <w:p w:rsidR="00532B2B" w:rsidRDefault="00532B2B" w:rsidP="001405B7">
            <w:pPr>
              <w:snapToGrid w:val="0"/>
            </w:pPr>
          </w:p>
        </w:tc>
        <w:tc>
          <w:tcPr>
            <w:tcW w:w="909" w:type="pct"/>
          </w:tcPr>
          <w:p w:rsidR="00532B2B" w:rsidRPr="007967B6" w:rsidRDefault="00532B2B" w:rsidP="00F43935"/>
        </w:tc>
      </w:tr>
      <w:tr w:rsidR="00532B2B" w:rsidRPr="007967B6" w:rsidTr="00F43935">
        <w:trPr>
          <w:jc w:val="right"/>
        </w:trPr>
        <w:tc>
          <w:tcPr>
            <w:tcW w:w="309" w:type="pct"/>
            <w:vAlign w:val="center"/>
          </w:tcPr>
          <w:p w:rsidR="00532B2B" w:rsidRDefault="00532B2B" w:rsidP="001405B7">
            <w:pPr>
              <w:jc w:val="both"/>
              <w:rPr>
                <w:iCs/>
              </w:rPr>
            </w:pPr>
            <w:r>
              <w:rPr>
                <w:iCs/>
              </w:rPr>
              <w:t>8.</w:t>
            </w:r>
          </w:p>
        </w:tc>
        <w:tc>
          <w:tcPr>
            <w:tcW w:w="1279" w:type="pct"/>
          </w:tcPr>
          <w:p w:rsidR="00532B2B" w:rsidRDefault="00532B2B" w:rsidP="001405B7">
            <w:pPr>
              <w:jc w:val="both"/>
            </w:pPr>
            <w:proofErr w:type="spellStart"/>
            <w:r>
              <w:rPr>
                <w:iCs/>
              </w:rPr>
              <w:t>Кыштымова</w:t>
            </w:r>
            <w:proofErr w:type="spellEnd"/>
            <w:r>
              <w:rPr>
                <w:iCs/>
              </w:rPr>
              <w:t xml:space="preserve"> Е.А.</w:t>
            </w:r>
          </w:p>
        </w:tc>
        <w:tc>
          <w:tcPr>
            <w:tcW w:w="1096" w:type="pct"/>
          </w:tcPr>
          <w:p w:rsidR="00532B2B" w:rsidRDefault="00532B2B" w:rsidP="001405B7">
            <w:pPr>
              <w:jc w:val="both"/>
            </w:pPr>
            <w:r>
              <w:t xml:space="preserve">Доцент </w:t>
            </w:r>
          </w:p>
        </w:tc>
        <w:tc>
          <w:tcPr>
            <w:tcW w:w="619" w:type="pct"/>
            <w:vAlign w:val="center"/>
          </w:tcPr>
          <w:p w:rsidR="00532B2B" w:rsidRDefault="00532B2B" w:rsidP="001405B7">
            <w:r>
              <w:t>К.э.н.</w:t>
            </w:r>
          </w:p>
        </w:tc>
        <w:tc>
          <w:tcPr>
            <w:tcW w:w="788" w:type="pct"/>
            <w:vAlign w:val="center"/>
          </w:tcPr>
          <w:p w:rsidR="00532B2B" w:rsidRDefault="00952992" w:rsidP="001405B7">
            <w:pPr>
              <w:snapToGrid w:val="0"/>
            </w:pPr>
            <w:r>
              <w:t>Доцент</w:t>
            </w:r>
          </w:p>
        </w:tc>
        <w:tc>
          <w:tcPr>
            <w:tcW w:w="909" w:type="pct"/>
          </w:tcPr>
          <w:p w:rsidR="00532B2B" w:rsidRPr="007967B6" w:rsidRDefault="00532B2B" w:rsidP="00F43935"/>
        </w:tc>
      </w:tr>
      <w:tr w:rsidR="00532B2B" w:rsidRPr="007967B6" w:rsidTr="00F43935">
        <w:trPr>
          <w:jc w:val="right"/>
        </w:trPr>
        <w:tc>
          <w:tcPr>
            <w:tcW w:w="309" w:type="pct"/>
            <w:vAlign w:val="center"/>
          </w:tcPr>
          <w:p w:rsidR="00532B2B" w:rsidRDefault="00532B2B" w:rsidP="001405B7">
            <w:pPr>
              <w:jc w:val="both"/>
            </w:pPr>
            <w:r>
              <w:t>9.</w:t>
            </w:r>
          </w:p>
        </w:tc>
        <w:tc>
          <w:tcPr>
            <w:tcW w:w="1279" w:type="pct"/>
          </w:tcPr>
          <w:p w:rsidR="00532B2B" w:rsidRDefault="00532B2B" w:rsidP="001405B7">
            <w:pPr>
              <w:jc w:val="both"/>
            </w:pPr>
            <w:r>
              <w:t>Яковлева Н.А.</w:t>
            </w:r>
          </w:p>
        </w:tc>
        <w:tc>
          <w:tcPr>
            <w:tcW w:w="1096" w:type="pct"/>
          </w:tcPr>
          <w:p w:rsidR="00532B2B" w:rsidRDefault="00532B2B" w:rsidP="001405B7">
            <w:pPr>
              <w:jc w:val="both"/>
            </w:pPr>
            <w:r>
              <w:t xml:space="preserve">Доцент </w:t>
            </w:r>
          </w:p>
        </w:tc>
        <w:tc>
          <w:tcPr>
            <w:tcW w:w="619" w:type="pct"/>
            <w:vAlign w:val="center"/>
          </w:tcPr>
          <w:p w:rsidR="00532B2B" w:rsidRDefault="00532B2B" w:rsidP="001405B7">
            <w:r>
              <w:t>К.э.н.</w:t>
            </w:r>
          </w:p>
        </w:tc>
        <w:tc>
          <w:tcPr>
            <w:tcW w:w="788" w:type="pct"/>
            <w:vAlign w:val="center"/>
          </w:tcPr>
          <w:p w:rsidR="00532B2B" w:rsidRDefault="00532B2B" w:rsidP="001405B7">
            <w:pPr>
              <w:snapToGrid w:val="0"/>
            </w:pPr>
          </w:p>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62215A"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pPr>
              <w:jc w:val="both"/>
            </w:pPr>
          </w:p>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62215A" w:rsidRDefault="00532B2B" w:rsidP="00F43935"/>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7967B6" w:rsidTr="00F43935">
        <w:trPr>
          <w:jc w:val="right"/>
        </w:trPr>
        <w:tc>
          <w:tcPr>
            <w:tcW w:w="309" w:type="pct"/>
            <w:vAlign w:val="center"/>
          </w:tcPr>
          <w:p w:rsidR="00532B2B" w:rsidRPr="007967B6" w:rsidRDefault="00532B2B" w:rsidP="00F43935">
            <w:pPr>
              <w:jc w:val="both"/>
            </w:pPr>
          </w:p>
        </w:tc>
        <w:tc>
          <w:tcPr>
            <w:tcW w:w="1279" w:type="pct"/>
          </w:tcPr>
          <w:p w:rsidR="00532B2B" w:rsidRPr="007967B6" w:rsidRDefault="00532B2B" w:rsidP="00F43935"/>
        </w:tc>
        <w:tc>
          <w:tcPr>
            <w:tcW w:w="1096" w:type="pct"/>
          </w:tcPr>
          <w:p w:rsidR="00532B2B" w:rsidRPr="007967B6" w:rsidRDefault="00532B2B" w:rsidP="00F43935">
            <w:pPr>
              <w:jc w:val="both"/>
            </w:pPr>
          </w:p>
        </w:tc>
        <w:tc>
          <w:tcPr>
            <w:tcW w:w="619" w:type="pct"/>
            <w:vAlign w:val="center"/>
          </w:tcPr>
          <w:p w:rsidR="00532B2B" w:rsidRPr="009D22B0" w:rsidRDefault="00532B2B" w:rsidP="00F43935"/>
        </w:tc>
        <w:tc>
          <w:tcPr>
            <w:tcW w:w="788" w:type="pct"/>
            <w:vAlign w:val="center"/>
          </w:tcPr>
          <w:p w:rsidR="00532B2B" w:rsidRPr="007967B6" w:rsidRDefault="00532B2B" w:rsidP="00F43935"/>
        </w:tc>
        <w:tc>
          <w:tcPr>
            <w:tcW w:w="909" w:type="pct"/>
          </w:tcPr>
          <w:p w:rsidR="00532B2B" w:rsidRPr="007967B6" w:rsidRDefault="00532B2B" w:rsidP="00F43935"/>
        </w:tc>
      </w:tr>
      <w:tr w:rsidR="00532B2B" w:rsidRPr="001877FE" w:rsidTr="00F43935">
        <w:trPr>
          <w:jc w:val="right"/>
        </w:trPr>
        <w:tc>
          <w:tcPr>
            <w:tcW w:w="309" w:type="pct"/>
            <w:vAlign w:val="center"/>
          </w:tcPr>
          <w:p w:rsidR="00532B2B" w:rsidRPr="001877FE" w:rsidRDefault="00532B2B" w:rsidP="00F43935">
            <w:pPr>
              <w:jc w:val="both"/>
            </w:pPr>
          </w:p>
        </w:tc>
        <w:tc>
          <w:tcPr>
            <w:tcW w:w="1279" w:type="pct"/>
          </w:tcPr>
          <w:p w:rsidR="00532B2B" w:rsidRPr="001877FE" w:rsidRDefault="00532B2B" w:rsidP="00F43935"/>
        </w:tc>
        <w:tc>
          <w:tcPr>
            <w:tcW w:w="1096" w:type="pct"/>
          </w:tcPr>
          <w:p w:rsidR="00532B2B" w:rsidRPr="001877FE" w:rsidRDefault="00532B2B" w:rsidP="00F43935"/>
        </w:tc>
        <w:tc>
          <w:tcPr>
            <w:tcW w:w="619" w:type="pct"/>
            <w:vAlign w:val="center"/>
          </w:tcPr>
          <w:p w:rsidR="00532B2B" w:rsidRPr="001877FE" w:rsidRDefault="00532B2B" w:rsidP="00F43935"/>
        </w:tc>
        <w:tc>
          <w:tcPr>
            <w:tcW w:w="788" w:type="pct"/>
            <w:vAlign w:val="center"/>
          </w:tcPr>
          <w:p w:rsidR="00532B2B" w:rsidRPr="001877FE" w:rsidRDefault="00532B2B" w:rsidP="00F43935"/>
        </w:tc>
        <w:tc>
          <w:tcPr>
            <w:tcW w:w="909" w:type="pct"/>
          </w:tcPr>
          <w:p w:rsidR="00532B2B" w:rsidRPr="001877FE" w:rsidRDefault="00532B2B" w:rsidP="00F43935"/>
        </w:tc>
      </w:tr>
    </w:tbl>
    <w:p w:rsidR="00532B2B" w:rsidRDefault="00532B2B" w:rsidP="00472634">
      <w:pPr>
        <w:spacing w:after="200"/>
        <w:jc w:val="center"/>
        <w:rPr>
          <w:b/>
          <w:sz w:val="28"/>
          <w:szCs w:val="28"/>
        </w:rPr>
      </w:pPr>
    </w:p>
    <w:p w:rsidR="00532B2B" w:rsidRPr="007729F8" w:rsidRDefault="00532B2B" w:rsidP="00472634">
      <w:pPr>
        <w:spacing w:after="200"/>
        <w:jc w:val="center"/>
        <w:rPr>
          <w:b/>
          <w:sz w:val="28"/>
          <w:szCs w:val="28"/>
        </w:rPr>
      </w:pPr>
      <w:r w:rsidRPr="007729F8">
        <w:rPr>
          <w:b/>
          <w:sz w:val="28"/>
          <w:szCs w:val="28"/>
        </w:rPr>
        <w:lastRenderedPageBreak/>
        <w:t>РЕФЕРАТ</w:t>
      </w:r>
    </w:p>
    <w:p w:rsidR="00532B2B" w:rsidRDefault="00532B2B" w:rsidP="00F43935">
      <w:pPr>
        <w:ind w:firstLine="540"/>
        <w:jc w:val="both"/>
      </w:pPr>
      <w:r>
        <w:t>Отчет 57 с., 1 ч., 42 источника литературы, 12 приложений.</w:t>
      </w:r>
    </w:p>
    <w:p w:rsidR="00532B2B" w:rsidRDefault="00532B2B" w:rsidP="00F43935">
      <w:pPr>
        <w:ind w:firstLine="540"/>
        <w:jc w:val="both"/>
        <w:rPr>
          <w:b/>
        </w:rPr>
      </w:pPr>
    </w:p>
    <w:p w:rsidR="00532B2B" w:rsidRDefault="00532B2B" w:rsidP="00F43935">
      <w:pPr>
        <w:jc w:val="center"/>
        <w:rPr>
          <w:b/>
        </w:rPr>
      </w:pPr>
      <w:r>
        <w:rPr>
          <w:b/>
        </w:rPr>
        <w:t>Тема: «Экономическое обоснование повышения устойчивости социально - экономического развития АПК региона и сельских территорий»</w:t>
      </w:r>
    </w:p>
    <w:p w:rsidR="00532B2B" w:rsidRDefault="00532B2B" w:rsidP="00F43935">
      <w:pPr>
        <w:jc w:val="center"/>
        <w:rPr>
          <w:b/>
        </w:rPr>
      </w:pPr>
      <w:r>
        <w:rPr>
          <w:b/>
        </w:rPr>
        <w:t>(зарегистрирована во «ВНТИЦ» имеет № 01-853 от 22.05.08г.)</w:t>
      </w:r>
    </w:p>
    <w:p w:rsidR="00532B2B" w:rsidRDefault="00532B2B" w:rsidP="00F43935">
      <w:pPr>
        <w:jc w:val="center"/>
        <w:rPr>
          <w:b/>
        </w:rPr>
      </w:pPr>
      <w:r>
        <w:rPr>
          <w:b/>
        </w:rPr>
        <w:t xml:space="preserve">УДК </w:t>
      </w:r>
      <w:proofErr w:type="gramStart"/>
      <w:r>
        <w:rPr>
          <w:b/>
        </w:rPr>
        <w:t>332.1:330.16</w:t>
      </w:r>
      <w:proofErr w:type="gramEnd"/>
      <w:r>
        <w:rPr>
          <w:b/>
        </w:rPr>
        <w:t>:338.43»</w:t>
      </w:r>
    </w:p>
    <w:p w:rsidR="00532B2B" w:rsidRDefault="00532B2B" w:rsidP="00F43935">
      <w:pPr>
        <w:jc w:val="center"/>
        <w:rPr>
          <w:b/>
        </w:rPr>
      </w:pPr>
    </w:p>
    <w:p w:rsidR="00532B2B" w:rsidRDefault="00532B2B" w:rsidP="00F43935">
      <w:pPr>
        <w:ind w:firstLine="709"/>
        <w:jc w:val="both"/>
      </w:pPr>
      <w:r>
        <w:rPr>
          <w:b/>
        </w:rPr>
        <w:t>Ключевые слова: с</w:t>
      </w:r>
      <w:r>
        <w:t xml:space="preserve">ельское хозяйство, АПК, Орловская область, </w:t>
      </w:r>
      <w:proofErr w:type="spellStart"/>
      <w:r>
        <w:t>импортозамещение</w:t>
      </w:r>
      <w:proofErr w:type="spellEnd"/>
      <w:r>
        <w:t xml:space="preserve">, устойчивость, эффективность, кадровое обеспечение, воспроизводство основного капитала, аналитические процедуры, аудит </w:t>
      </w:r>
      <w:proofErr w:type="spellStart"/>
      <w:r>
        <w:t>зернопродуктовый</w:t>
      </w:r>
      <w:proofErr w:type="spellEnd"/>
      <w:r>
        <w:t xml:space="preserve"> </w:t>
      </w:r>
      <w:proofErr w:type="spellStart"/>
      <w:r>
        <w:t>подкомплекс</w:t>
      </w:r>
      <w:proofErr w:type="spellEnd"/>
      <w:r>
        <w:t>, мониторинг, анализ.</w:t>
      </w:r>
    </w:p>
    <w:p w:rsidR="00532B2B" w:rsidRDefault="00532B2B" w:rsidP="00F43935"/>
    <w:p w:rsidR="00532B2B" w:rsidRDefault="00532B2B" w:rsidP="00F43935">
      <w:pPr>
        <w:ind w:firstLine="540"/>
        <w:jc w:val="both"/>
        <w:rPr>
          <w:b/>
        </w:rPr>
      </w:pPr>
      <w:r>
        <w:rPr>
          <w:b/>
        </w:rPr>
        <w:t xml:space="preserve">Объектом </w:t>
      </w:r>
      <w:proofErr w:type="gramStart"/>
      <w:r>
        <w:rPr>
          <w:b/>
        </w:rPr>
        <w:t>исследования</w:t>
      </w:r>
      <w:r>
        <w:t xml:space="preserve">  являются</w:t>
      </w:r>
      <w:proofErr w:type="gramEnd"/>
      <w:r>
        <w:t xml:space="preserve"> социально-экономические  условия функционирования агропромышленного комплекса РФ.</w:t>
      </w:r>
    </w:p>
    <w:p w:rsidR="00532B2B" w:rsidRDefault="00532B2B" w:rsidP="00F43935">
      <w:pPr>
        <w:ind w:firstLine="540"/>
        <w:jc w:val="both"/>
      </w:pPr>
      <w:r>
        <w:rPr>
          <w:b/>
        </w:rPr>
        <w:t>Цель работы</w:t>
      </w:r>
      <w:r>
        <w:t xml:space="preserve"> – научное обоснование и разработка практических рекомендаций по обеспечению устойчивости социально-экономического </w:t>
      </w:r>
      <w:proofErr w:type="gramStart"/>
      <w:r>
        <w:t>развития  аграрного</w:t>
      </w:r>
      <w:proofErr w:type="gramEnd"/>
      <w:r>
        <w:t xml:space="preserve"> сектора экономики в </w:t>
      </w:r>
      <w:r>
        <w:rPr>
          <w:color w:val="000000"/>
        </w:rPr>
        <w:t xml:space="preserve">условиях </w:t>
      </w:r>
      <w:proofErr w:type="spellStart"/>
      <w:r>
        <w:rPr>
          <w:color w:val="000000"/>
        </w:rPr>
        <w:t>импортозамещения</w:t>
      </w:r>
      <w:proofErr w:type="spellEnd"/>
      <w:r>
        <w:t>.</w:t>
      </w:r>
    </w:p>
    <w:p w:rsidR="00532B2B" w:rsidRDefault="00532B2B" w:rsidP="00F43935">
      <w:pPr>
        <w:pStyle w:val="21"/>
        <w:spacing w:after="0" w:line="240" w:lineRule="auto"/>
        <w:ind w:left="0" w:firstLine="709"/>
      </w:pPr>
      <w:r>
        <w:t xml:space="preserve">Достижение поставленной цели обусловило </w:t>
      </w:r>
      <w:proofErr w:type="gramStart"/>
      <w:r>
        <w:t>необходимость  постановки</w:t>
      </w:r>
      <w:proofErr w:type="gramEnd"/>
      <w:r>
        <w:t xml:space="preserve"> и  решения следующих </w:t>
      </w:r>
      <w:r>
        <w:rPr>
          <w:b/>
        </w:rPr>
        <w:t>задач</w:t>
      </w:r>
      <w:r>
        <w:t xml:space="preserve">: </w:t>
      </w:r>
    </w:p>
    <w:p w:rsidR="00532B2B" w:rsidRDefault="00532B2B" w:rsidP="00BB30EF">
      <w:pPr>
        <w:pStyle w:val="21"/>
        <w:spacing w:after="0" w:line="240" w:lineRule="auto"/>
        <w:ind w:left="0" w:firstLine="709"/>
      </w:pPr>
      <w:r>
        <w:t xml:space="preserve">Достижение поставленной цели обусловило </w:t>
      </w:r>
      <w:proofErr w:type="gramStart"/>
      <w:r>
        <w:t>необходимость  постановки</w:t>
      </w:r>
      <w:proofErr w:type="gramEnd"/>
      <w:r>
        <w:t xml:space="preserve"> и  решения следующих </w:t>
      </w:r>
      <w:r>
        <w:rPr>
          <w:b/>
        </w:rPr>
        <w:t>задач</w:t>
      </w:r>
      <w:r>
        <w:t xml:space="preserve">: </w:t>
      </w:r>
    </w:p>
    <w:p w:rsidR="00532B2B" w:rsidRDefault="00532B2B" w:rsidP="00BB30EF">
      <w:pPr>
        <w:ind w:firstLine="708"/>
        <w:jc w:val="both"/>
      </w:pPr>
      <w:r>
        <w:t xml:space="preserve">- определить стратегические приоритеты развития </w:t>
      </w:r>
      <w:proofErr w:type="spellStart"/>
      <w:r>
        <w:t>зернопродуктового</w:t>
      </w:r>
      <w:proofErr w:type="spellEnd"/>
      <w:r>
        <w:t xml:space="preserve"> </w:t>
      </w:r>
      <w:proofErr w:type="spellStart"/>
      <w:r>
        <w:t>подкомплекса</w:t>
      </w:r>
      <w:proofErr w:type="spellEnd"/>
      <w:r>
        <w:t xml:space="preserve"> в условиях </w:t>
      </w:r>
      <w:proofErr w:type="spellStart"/>
      <w:r>
        <w:t>импортозамещения</w:t>
      </w:r>
      <w:proofErr w:type="spellEnd"/>
      <w:r>
        <w:t xml:space="preserve"> сельскохозяйственной продукции и продовольствия.</w:t>
      </w:r>
    </w:p>
    <w:p w:rsidR="00532B2B" w:rsidRDefault="00532B2B" w:rsidP="00BB30EF">
      <w:pPr>
        <w:pStyle w:val="21"/>
        <w:spacing w:after="0" w:line="240" w:lineRule="auto"/>
        <w:ind w:left="0" w:firstLine="709"/>
        <w:jc w:val="both"/>
      </w:pPr>
      <w:r>
        <w:t xml:space="preserve">-  определить направления </w:t>
      </w:r>
      <w:proofErr w:type="gramStart"/>
      <w:r>
        <w:t>совершенствования  кадрового</w:t>
      </w:r>
      <w:proofErr w:type="gramEnd"/>
      <w:r>
        <w:t xml:space="preserve"> обеспечения аграрного сектора регионального АПК;</w:t>
      </w:r>
    </w:p>
    <w:p w:rsidR="00532B2B" w:rsidRDefault="00532B2B" w:rsidP="00BB30EF">
      <w:pPr>
        <w:ind w:firstLine="709"/>
        <w:jc w:val="both"/>
      </w:pPr>
      <w:r>
        <w:t>- исследовать организацию внутреннего контроля на предприятиях различных форм собственности;</w:t>
      </w:r>
    </w:p>
    <w:p w:rsidR="00532B2B" w:rsidRDefault="00532B2B" w:rsidP="00BB30EF">
      <w:pPr>
        <w:pStyle w:val="21"/>
        <w:spacing w:after="0" w:line="240" w:lineRule="auto"/>
        <w:ind w:left="0" w:firstLine="709"/>
      </w:pPr>
      <w:r>
        <w:t xml:space="preserve">-  обосновать методику применения аналитических процедур при аудите операций </w:t>
      </w:r>
      <w:proofErr w:type="gramStart"/>
      <w:r>
        <w:t>с  основными</w:t>
      </w:r>
      <w:proofErr w:type="gramEnd"/>
      <w:r>
        <w:t xml:space="preserve"> средствами;</w:t>
      </w:r>
    </w:p>
    <w:p w:rsidR="00532B2B" w:rsidRDefault="00532B2B" w:rsidP="00BB30EF">
      <w:pPr>
        <w:ind w:firstLine="708"/>
        <w:jc w:val="both"/>
      </w:pPr>
      <w:r>
        <w:t>- разработать рекомендации по с</w:t>
      </w:r>
      <w:r>
        <w:rPr>
          <w:bCs/>
        </w:rPr>
        <w:t xml:space="preserve">овершенствованию учетно-аналитической системы </w:t>
      </w:r>
      <w:proofErr w:type="gramStart"/>
      <w:r>
        <w:rPr>
          <w:bCs/>
        </w:rPr>
        <w:t>формирования  информационной</w:t>
      </w:r>
      <w:proofErr w:type="gramEnd"/>
      <w:r>
        <w:rPr>
          <w:bCs/>
        </w:rPr>
        <w:t xml:space="preserve"> базы для воспроизводства немонетарного капитала в организациях АПК</w:t>
      </w:r>
      <w:r>
        <w:t xml:space="preserve">; </w:t>
      </w:r>
    </w:p>
    <w:p w:rsidR="00532B2B" w:rsidRPr="00AD7756" w:rsidRDefault="00532B2B" w:rsidP="00BB30EF">
      <w:pPr>
        <w:pStyle w:val="21"/>
        <w:spacing w:after="0" w:line="240" w:lineRule="auto"/>
        <w:ind w:left="0" w:firstLine="709"/>
        <w:jc w:val="both"/>
      </w:pPr>
      <w:r>
        <w:t>- дать предложения по совершенствованию о</w:t>
      </w:r>
      <w:r w:rsidRPr="00AD7756">
        <w:t>рганизаци</w:t>
      </w:r>
      <w:r>
        <w:t>и</w:t>
      </w:r>
      <w:r w:rsidRPr="00AD7756">
        <w:t xml:space="preserve"> системы учета и анализа собственного капитала на предприятиях агропромышленного комплекса</w:t>
      </w:r>
      <w:r>
        <w:t>.</w:t>
      </w:r>
    </w:p>
    <w:p w:rsidR="00532B2B" w:rsidRDefault="00532B2B" w:rsidP="00F43935">
      <w:pPr>
        <w:ind w:firstLine="708"/>
        <w:jc w:val="both"/>
        <w:rPr>
          <w:b/>
        </w:rPr>
      </w:pPr>
      <w:r>
        <w:rPr>
          <w:b/>
          <w:bCs/>
          <w:color w:val="000000"/>
        </w:rPr>
        <w:t xml:space="preserve">Методы исследования. </w:t>
      </w:r>
      <w:r>
        <w:t xml:space="preserve">Решение поставленных в научной работе задач осуществлялось с применением общенаучных методов исследования. Наряду с этими использовались эконометрические приемы анализа, в частности - метод кластерного анализа, на основе которого выявлены приоритеты развития рынка труда муниципальных образований. Положения аргументированы результатами исследований и наблюдений, полученными сравнительно-историческим, диалектно-синтетическим и абстрактно-логическим методами. При проведении обработки статистических и аналитических материалов применялись пакеты прикладных программ MS </w:t>
      </w:r>
      <w:proofErr w:type="spellStart"/>
      <w:r>
        <w:t>Excel</w:t>
      </w:r>
      <w:proofErr w:type="spellEnd"/>
      <w:r>
        <w:t xml:space="preserve">, </w:t>
      </w:r>
      <w:r>
        <w:rPr>
          <w:lang w:val="en-US"/>
        </w:rPr>
        <w:t>SPSS</w:t>
      </w:r>
      <w:r>
        <w:t xml:space="preserve">, </w:t>
      </w:r>
      <w:proofErr w:type="spellStart"/>
      <w:r>
        <w:t>Statistica</w:t>
      </w:r>
      <w:proofErr w:type="spellEnd"/>
      <w:r>
        <w:t xml:space="preserve"> 7.0.</w:t>
      </w:r>
    </w:p>
    <w:p w:rsidR="00532B2B" w:rsidRDefault="00532B2B" w:rsidP="00F43935">
      <w:pPr>
        <w:ind w:firstLine="708"/>
        <w:jc w:val="both"/>
        <w:rPr>
          <w:b/>
          <w:color w:val="000000"/>
        </w:rPr>
      </w:pPr>
      <w:r>
        <w:rPr>
          <w:b/>
        </w:rPr>
        <w:t xml:space="preserve">Информационную базу исследования </w:t>
      </w:r>
      <w:r>
        <w:t xml:space="preserve">составили законодательные, нормативные и правовые акты РФ, Орловской области, программные разработки Правительства Орловской области, статистические данные Федеральной службы государственной статистики и ее территориального органа по Орловской области, мониторинг и программы Управления труда и занятости Орловской области и центров занятости населения муниципальных районов, сведения, предоставленные Управлением сельского хозяйства Орловской области,  электронные информационные ресурсы Интернет, а также местные и центральные периодические издания. </w:t>
      </w:r>
    </w:p>
    <w:p w:rsidR="00532B2B" w:rsidRDefault="00532B2B" w:rsidP="00F43935">
      <w:pPr>
        <w:shd w:val="clear" w:color="auto" w:fill="FFFFFF"/>
        <w:ind w:left="24" w:right="34" w:firstLine="709"/>
        <w:jc w:val="both"/>
        <w:rPr>
          <w:color w:val="000000"/>
        </w:rPr>
      </w:pPr>
      <w:r>
        <w:rPr>
          <w:b/>
          <w:color w:val="000000"/>
        </w:rPr>
        <w:lastRenderedPageBreak/>
        <w:t xml:space="preserve">Результаты работы. </w:t>
      </w:r>
      <w:r>
        <w:rPr>
          <w:color w:val="000000"/>
        </w:rPr>
        <w:t xml:space="preserve">Практическая значимость проведенных исследований состоит в том, что теоретические выводы, предложенные методические подходы, научные обобщения и вытекающие из них рекомендации прикладного значения, используются </w:t>
      </w:r>
      <w:proofErr w:type="gramStart"/>
      <w:r>
        <w:rPr>
          <w:color w:val="000000"/>
        </w:rPr>
        <w:t>при  разработке</w:t>
      </w:r>
      <w:proofErr w:type="gramEnd"/>
      <w:r>
        <w:rPr>
          <w:color w:val="000000"/>
        </w:rPr>
        <w:t xml:space="preserve"> учебных программ, публикации учебно-методических пособий и проведении практических занятий в высших учебных заведениях.</w:t>
      </w:r>
    </w:p>
    <w:p w:rsidR="00532B2B" w:rsidRDefault="00532B2B" w:rsidP="00BB30EF">
      <w:pPr>
        <w:tabs>
          <w:tab w:val="left" w:pos="360"/>
          <w:tab w:val="left" w:pos="540"/>
          <w:tab w:val="left" w:pos="720"/>
        </w:tabs>
        <w:ind w:right="41" w:firstLine="770"/>
        <w:jc w:val="both"/>
        <w:rPr>
          <w:color w:val="000000"/>
        </w:rPr>
      </w:pPr>
      <w:r>
        <w:rPr>
          <w:color w:val="000000"/>
        </w:rPr>
        <w:t>Основные практические результаты проведенных исследований, базирующихся на реализации соответствующих теоретико-методологических обоснованиях и методических подходах, имеют общее значение в развитии и регулировании институциональных процессов и могут быть использованы в регионах агропродовольственной системы России.</w:t>
      </w:r>
    </w:p>
    <w:p w:rsidR="00532B2B" w:rsidRDefault="00532B2B" w:rsidP="00BB30EF">
      <w:pPr>
        <w:tabs>
          <w:tab w:val="left" w:pos="360"/>
          <w:tab w:val="left" w:pos="540"/>
          <w:tab w:val="left" w:pos="720"/>
        </w:tabs>
        <w:ind w:right="41" w:firstLine="770"/>
        <w:jc w:val="both"/>
        <w:rPr>
          <w:color w:val="000000"/>
          <w:sz w:val="22"/>
          <w:szCs w:val="22"/>
        </w:rPr>
      </w:pPr>
      <w:r>
        <w:rPr>
          <w:b/>
          <w:color w:val="000000"/>
        </w:rPr>
        <w:t>Степень внедрения.</w:t>
      </w:r>
      <w:r>
        <w:rPr>
          <w:color w:val="000000"/>
        </w:rPr>
        <w:t xml:space="preserve">  </w:t>
      </w:r>
      <w:r w:rsidRPr="00D00447">
        <w:t>Основные результаты исследования были доложены, обсуждены и одобрены на Международных и Всероссийских научно-практических конференциях, в частности на международной научно-практической конференции «</w:t>
      </w:r>
      <w:r w:rsidRPr="001F2D94">
        <w:t>Банковский сектор: состояние, тенденции и перспективы развития</w:t>
      </w:r>
      <w:r w:rsidRPr="00D00447">
        <w:t xml:space="preserve">» (город </w:t>
      </w:r>
      <w:r>
        <w:t>Орёл</w:t>
      </w:r>
      <w:r w:rsidRPr="00D00447">
        <w:t xml:space="preserve">, </w:t>
      </w:r>
      <w:r w:rsidRPr="001F2D94">
        <w:t xml:space="preserve">6 декабря </w:t>
      </w:r>
      <w:smartTag w:uri="urn:schemas-microsoft-com:office:smarttags" w:element="metricconverter">
        <w:smartTagPr>
          <w:attr w:name="ProductID" w:val="2018 г"/>
        </w:smartTagPr>
        <w:r w:rsidRPr="001F2D94">
          <w:t>2018 г</w:t>
        </w:r>
      </w:smartTag>
      <w:r w:rsidRPr="001F2D94">
        <w:t>.</w:t>
      </w:r>
      <w:r w:rsidRPr="00D00447">
        <w:t>), Международной научно-практической конференции «</w:t>
      </w:r>
      <w:r w:rsidRPr="001F2D94">
        <w:t>Инновационная экономика, стратегический менеджмент и антикризисное управление в субъектах бизнеса</w:t>
      </w:r>
      <w:r>
        <w:t>» (</w:t>
      </w:r>
      <w:r w:rsidRPr="00D00447">
        <w:t xml:space="preserve">ФГБОУ ВО «Орловский </w:t>
      </w:r>
      <w:r>
        <w:t xml:space="preserve">ГАУ», </w:t>
      </w:r>
      <w:r w:rsidRPr="001F2D94">
        <w:t>05.06.2018.</w:t>
      </w:r>
      <w:r w:rsidRPr="00D00447">
        <w:t xml:space="preserve">), </w:t>
      </w:r>
      <w:r w:rsidRPr="001F2D94">
        <w:t>Национальной (всероссийской) научно-практической конференции «Обеспечение устойчивого развития регионов в пространственной структуре экономики России»</w:t>
      </w:r>
      <w:r w:rsidRPr="00D00447">
        <w:t xml:space="preserve">, </w:t>
      </w:r>
      <w:r>
        <w:t>(</w:t>
      </w:r>
      <w:r w:rsidRPr="00D00447">
        <w:t>ФГБОУ ВО «</w:t>
      </w:r>
      <w:proofErr w:type="spellStart"/>
      <w:r>
        <w:t>ОрелГУЭТ</w:t>
      </w:r>
      <w:proofErr w:type="spellEnd"/>
      <w:r>
        <w:t xml:space="preserve">», </w:t>
      </w:r>
      <w:r w:rsidRPr="001F2D94">
        <w:t>25.04.2018.</w:t>
      </w:r>
      <w:r w:rsidRPr="00D00447">
        <w:t>)</w:t>
      </w:r>
      <w:r>
        <w:t xml:space="preserve"> и других.</w:t>
      </w:r>
    </w:p>
    <w:p w:rsidR="00F908D9" w:rsidRPr="00260626" w:rsidRDefault="00532B2B" w:rsidP="00F908D9">
      <w:pPr>
        <w:shd w:val="clear" w:color="auto" w:fill="FFFFFF"/>
        <w:ind w:firstLine="709"/>
        <w:jc w:val="both"/>
        <w:rPr>
          <w:sz w:val="28"/>
          <w:szCs w:val="28"/>
        </w:rPr>
      </w:pPr>
      <w:r>
        <w:rPr>
          <w:b/>
        </w:rPr>
        <w:t>Публикации.</w:t>
      </w:r>
      <w:r>
        <w:t xml:space="preserve"> </w:t>
      </w:r>
      <w:r w:rsidRPr="00BB30EF">
        <w:t xml:space="preserve">Основные положения и научные результаты научной деятельности членов кафедры изложены в </w:t>
      </w:r>
      <w:r>
        <w:t xml:space="preserve">2 монографии, </w:t>
      </w:r>
      <w:r w:rsidR="00F908D9">
        <w:t>40</w:t>
      </w:r>
      <w:r w:rsidR="00F908D9" w:rsidRPr="00260626">
        <w:t xml:space="preserve"> научных публикациях, из них </w:t>
      </w:r>
      <w:r w:rsidR="00F908D9">
        <w:t>9</w:t>
      </w:r>
      <w:r w:rsidR="00F908D9" w:rsidRPr="00260626">
        <w:t xml:space="preserve"> в журналах, рекомендованных ВАК Министерства образования и науки РФ, </w:t>
      </w:r>
      <w:r w:rsidR="00F908D9">
        <w:t xml:space="preserve">4 научных публикации, </w:t>
      </w:r>
      <w:r w:rsidR="00F908D9" w:rsidRPr="00D72FEB">
        <w:rPr>
          <w:color w:val="000000"/>
          <w:sz w:val="23"/>
          <w:szCs w:val="23"/>
        </w:rPr>
        <w:t>индексируемые в</w:t>
      </w:r>
      <w:r w:rsidR="00F908D9" w:rsidRPr="00D72FEB">
        <w:rPr>
          <w:sz w:val="23"/>
          <w:szCs w:val="23"/>
        </w:rPr>
        <w:t xml:space="preserve"> </w:t>
      </w:r>
      <w:r w:rsidR="00F908D9">
        <w:rPr>
          <w:sz w:val="23"/>
          <w:szCs w:val="23"/>
        </w:rPr>
        <w:t>международных базах</w:t>
      </w:r>
      <w:r w:rsidR="00F908D9">
        <w:rPr>
          <w:color w:val="000000"/>
          <w:sz w:val="23"/>
          <w:szCs w:val="23"/>
        </w:rPr>
        <w:t>,</w:t>
      </w:r>
      <w:r w:rsidR="00F908D9">
        <w:t xml:space="preserve"> 30</w:t>
      </w:r>
      <w:r w:rsidR="00F908D9" w:rsidRPr="00260626">
        <w:t xml:space="preserve"> в прочих изданиях, индексируемых в РИНЦ.</w:t>
      </w:r>
    </w:p>
    <w:p w:rsidR="00F908D9" w:rsidRDefault="00F908D9" w:rsidP="00F908D9">
      <w:pPr>
        <w:widowControl w:val="0"/>
        <w:shd w:val="clear" w:color="auto" w:fill="FFFFFF"/>
        <w:autoSpaceDE w:val="0"/>
        <w:autoSpaceDN w:val="0"/>
        <w:adjustRightInd w:val="0"/>
        <w:ind w:firstLine="720"/>
        <w:jc w:val="both"/>
        <w:rPr>
          <w:sz w:val="28"/>
          <w:szCs w:val="28"/>
        </w:rPr>
      </w:pPr>
    </w:p>
    <w:p w:rsidR="00532B2B" w:rsidRDefault="00532B2B" w:rsidP="00BB30EF">
      <w:pPr>
        <w:shd w:val="clear" w:color="auto" w:fill="FFFFFF"/>
        <w:ind w:firstLine="709"/>
        <w:jc w:val="both"/>
        <w:rPr>
          <w:b/>
          <w:sz w:val="28"/>
          <w:szCs w:val="28"/>
        </w:rPr>
      </w:pPr>
    </w:p>
    <w:p w:rsidR="00532B2B" w:rsidRDefault="00532B2B" w:rsidP="00F43935">
      <w:pPr>
        <w:spacing w:before="280" w:after="280"/>
        <w:jc w:val="center"/>
      </w:pPr>
      <w:r>
        <w:rPr>
          <w:b/>
          <w:bCs/>
          <w:sz w:val="28"/>
          <w:szCs w:val="28"/>
        </w:rPr>
        <w:t>СОДЕРЖАНИЕ</w:t>
      </w:r>
    </w:p>
    <w:tbl>
      <w:tblPr>
        <w:tblW w:w="0" w:type="auto"/>
        <w:tblLayout w:type="fixed"/>
        <w:tblLook w:val="0000" w:firstRow="0" w:lastRow="0" w:firstColumn="0" w:lastColumn="0" w:noHBand="0" w:noVBand="0"/>
      </w:tblPr>
      <w:tblGrid>
        <w:gridCol w:w="8330"/>
        <w:gridCol w:w="850"/>
      </w:tblGrid>
      <w:tr w:rsidR="00532B2B" w:rsidRPr="008E41FF" w:rsidTr="00F43935">
        <w:tc>
          <w:tcPr>
            <w:tcW w:w="8330" w:type="dxa"/>
          </w:tcPr>
          <w:p w:rsidR="00532B2B" w:rsidRPr="00260626" w:rsidRDefault="00532B2B" w:rsidP="00F43935">
            <w:pPr>
              <w:jc w:val="both"/>
            </w:pPr>
            <w:r w:rsidRPr="00260626">
              <w:t xml:space="preserve">РЕФЕРАТ </w:t>
            </w:r>
          </w:p>
          <w:p w:rsidR="00532B2B" w:rsidRPr="00260626" w:rsidRDefault="00532B2B" w:rsidP="00F43935">
            <w:pPr>
              <w:jc w:val="both"/>
            </w:pPr>
            <w:r w:rsidRPr="00260626">
              <w:t>Введение</w:t>
            </w:r>
          </w:p>
          <w:p w:rsidR="00532B2B" w:rsidRPr="00260626" w:rsidRDefault="00532B2B" w:rsidP="00F43935">
            <w:pPr>
              <w:jc w:val="both"/>
            </w:pPr>
            <w:r w:rsidRPr="00260626">
              <w:t>1. Экономическое обоснование повышения устойчивости социально- экономического развития АПК региона и сельских территорий</w:t>
            </w:r>
          </w:p>
          <w:p w:rsidR="00532B2B" w:rsidRPr="00260626" w:rsidRDefault="00532B2B" w:rsidP="006C26EB">
            <w:r w:rsidRPr="00260626">
              <w:t>1.1 Зерновое производство  Орловской области: состояние и приоритеты развития</w:t>
            </w:r>
          </w:p>
          <w:p w:rsidR="00532B2B" w:rsidRPr="00260626" w:rsidRDefault="00532B2B" w:rsidP="008E41FF">
            <w:pPr>
              <w:widowControl w:val="0"/>
              <w:shd w:val="clear" w:color="auto" w:fill="FFFFFF"/>
              <w:autoSpaceDE w:val="0"/>
              <w:autoSpaceDN w:val="0"/>
              <w:adjustRightInd w:val="0"/>
            </w:pPr>
            <w:r w:rsidRPr="00260626">
              <w:t>1.2 Применение кластерного анализа и методов многомерного статистического моделирования при изучении факторов роста урожайности зерновых культур</w:t>
            </w:r>
          </w:p>
          <w:p w:rsidR="00532B2B" w:rsidRPr="00260626" w:rsidRDefault="00532B2B" w:rsidP="00BB30EF">
            <w:pPr>
              <w:pStyle w:val="1TimesNewRoman"/>
              <w:widowControl w:val="0"/>
              <w:spacing w:line="240" w:lineRule="auto"/>
              <w:jc w:val="left"/>
              <w:rPr>
                <w:b w:val="0"/>
                <w:sz w:val="24"/>
                <w:szCs w:val="24"/>
              </w:rPr>
            </w:pPr>
            <w:r w:rsidRPr="00260626">
              <w:rPr>
                <w:b w:val="0"/>
                <w:sz w:val="24"/>
                <w:szCs w:val="24"/>
              </w:rPr>
              <w:t>1.3 Организация внутреннего контроля на предприятиях различных форм собственности</w:t>
            </w:r>
          </w:p>
          <w:p w:rsidR="00532B2B" w:rsidRPr="00260626" w:rsidRDefault="00532B2B" w:rsidP="00BB30EF">
            <w:pPr>
              <w:pStyle w:val="1TimesNewRoman"/>
              <w:widowControl w:val="0"/>
              <w:spacing w:line="240" w:lineRule="auto"/>
              <w:jc w:val="left"/>
              <w:rPr>
                <w:b w:val="0"/>
                <w:bCs w:val="0"/>
                <w:iCs w:val="0"/>
                <w:sz w:val="24"/>
                <w:szCs w:val="24"/>
              </w:rPr>
            </w:pPr>
            <w:r w:rsidRPr="00260626">
              <w:rPr>
                <w:b w:val="0"/>
                <w:sz w:val="24"/>
                <w:szCs w:val="24"/>
              </w:rPr>
              <w:t>1.4 Методические основы сегментирования бухгалтерской информации при аудите операций с основными средствами</w:t>
            </w:r>
          </w:p>
          <w:p w:rsidR="00532B2B" w:rsidRPr="00260626" w:rsidRDefault="00532B2B" w:rsidP="00BB30EF">
            <w:pPr>
              <w:widowControl w:val="0"/>
            </w:pPr>
            <w:r w:rsidRPr="00260626">
              <w:t>1.5 Совершенствование формирования информационной базы для воспроизводства немонетарного капитала в организациях АПК</w:t>
            </w:r>
          </w:p>
          <w:p w:rsidR="00532B2B" w:rsidRPr="0038551C" w:rsidRDefault="00532B2B" w:rsidP="00692265">
            <w:pPr>
              <w:pStyle w:val="a6"/>
              <w:tabs>
                <w:tab w:val="left" w:pos="1080"/>
              </w:tabs>
              <w:spacing w:before="0" w:beforeAutospacing="0" w:after="0" w:afterAutospacing="0"/>
              <w:rPr>
                <w:szCs w:val="24"/>
              </w:rPr>
            </w:pPr>
            <w:r w:rsidRPr="0038551C">
              <w:rPr>
                <w:szCs w:val="24"/>
              </w:rPr>
              <w:t>1.6 Аналитические подходы к исследованию сущности собственного капитала в системе управления бизнесом</w:t>
            </w:r>
          </w:p>
          <w:p w:rsidR="00532B2B" w:rsidRPr="00260626" w:rsidRDefault="00532B2B" w:rsidP="00F43935">
            <w:pPr>
              <w:rPr>
                <w:bCs/>
              </w:rPr>
            </w:pPr>
            <w:r w:rsidRPr="00260626">
              <w:rPr>
                <w:bCs/>
              </w:rPr>
              <w:t>Заключение</w:t>
            </w:r>
          </w:p>
          <w:p w:rsidR="00532B2B" w:rsidRPr="00260626" w:rsidRDefault="00532B2B" w:rsidP="00F43935">
            <w:pPr>
              <w:rPr>
                <w:bCs/>
              </w:rPr>
            </w:pPr>
            <w:r w:rsidRPr="00260626">
              <w:rPr>
                <w:bCs/>
              </w:rPr>
              <w:t>Список литературы</w:t>
            </w:r>
          </w:p>
          <w:p w:rsidR="00532B2B" w:rsidRPr="00260626" w:rsidRDefault="00532B2B" w:rsidP="00F43935">
            <w:r w:rsidRPr="00260626">
              <w:rPr>
                <w:bCs/>
              </w:rPr>
              <w:t>Приложения</w:t>
            </w:r>
          </w:p>
          <w:p w:rsidR="00532B2B" w:rsidRPr="008E41FF" w:rsidRDefault="00532B2B" w:rsidP="00F43935">
            <w:pPr>
              <w:jc w:val="both"/>
            </w:pPr>
          </w:p>
        </w:tc>
        <w:tc>
          <w:tcPr>
            <w:tcW w:w="850" w:type="dxa"/>
          </w:tcPr>
          <w:p w:rsidR="00532B2B" w:rsidRPr="008E41FF" w:rsidRDefault="00532B2B" w:rsidP="00F43935">
            <w:pPr>
              <w:snapToGrid w:val="0"/>
            </w:pPr>
          </w:p>
        </w:tc>
      </w:tr>
    </w:tbl>
    <w:p w:rsidR="00532B2B" w:rsidRDefault="00532B2B" w:rsidP="00F43935">
      <w:pPr>
        <w:jc w:val="center"/>
        <w:rPr>
          <w:b/>
        </w:rPr>
      </w:pPr>
    </w:p>
    <w:p w:rsidR="00532B2B" w:rsidRDefault="00532B2B" w:rsidP="00F43935">
      <w:pPr>
        <w:jc w:val="center"/>
        <w:rPr>
          <w:b/>
        </w:rPr>
      </w:pPr>
    </w:p>
    <w:p w:rsidR="00532B2B" w:rsidRDefault="00532B2B" w:rsidP="00F43935">
      <w:pPr>
        <w:jc w:val="center"/>
        <w:rPr>
          <w:b/>
        </w:rPr>
      </w:pPr>
    </w:p>
    <w:p w:rsidR="00532B2B" w:rsidRDefault="00532B2B" w:rsidP="00F43935">
      <w:pPr>
        <w:jc w:val="center"/>
        <w:rPr>
          <w:b/>
        </w:rPr>
      </w:pPr>
    </w:p>
    <w:p w:rsidR="00532B2B" w:rsidRDefault="00532B2B" w:rsidP="00F43935">
      <w:pPr>
        <w:jc w:val="center"/>
        <w:rPr>
          <w:b/>
        </w:rPr>
      </w:pPr>
      <w:bookmarkStart w:id="0" w:name="_GoBack"/>
      <w:bookmarkEnd w:id="0"/>
      <w:r>
        <w:rPr>
          <w:b/>
        </w:rPr>
        <w:lastRenderedPageBreak/>
        <w:t>НОРМАТИВНЫЕ ССЫЛКИ</w:t>
      </w:r>
    </w:p>
    <w:p w:rsidR="00532B2B" w:rsidRDefault="00532B2B" w:rsidP="00F43935">
      <w:pPr>
        <w:jc w:val="center"/>
        <w:rPr>
          <w:b/>
        </w:rPr>
      </w:pPr>
    </w:p>
    <w:p w:rsidR="00532B2B" w:rsidRDefault="00532B2B" w:rsidP="00F43935">
      <w:pPr>
        <w:ind w:firstLine="708"/>
        <w:jc w:val="center"/>
        <w:rPr>
          <w:b/>
        </w:rPr>
      </w:pPr>
    </w:p>
    <w:p w:rsidR="00532B2B" w:rsidRDefault="00532B2B" w:rsidP="00F43935">
      <w:pPr>
        <w:ind w:firstLine="708"/>
        <w:jc w:val="both"/>
      </w:pPr>
      <w:r>
        <w:t>В настоящем отчете о НИР использованы ссылки на следующие стандарты:</w:t>
      </w:r>
    </w:p>
    <w:p w:rsidR="00532B2B" w:rsidRDefault="00532B2B" w:rsidP="00F43935">
      <w:pPr>
        <w:numPr>
          <w:ilvl w:val="0"/>
          <w:numId w:val="4"/>
        </w:numPr>
        <w:tabs>
          <w:tab w:val="left" w:pos="0"/>
          <w:tab w:val="left" w:pos="900"/>
        </w:tabs>
        <w:ind w:left="0" w:firstLine="539"/>
        <w:jc w:val="both"/>
      </w:pPr>
      <w:r>
        <w:t xml:space="preserve">Бюджетный кодекс Российской Федерации от 31.07.1998 №145-ФЗ [Электронный ресурс] / Режим доступа: </w:t>
      </w:r>
      <w:hyperlink r:id="rId5"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 xml:space="preserve">Федеральный </w:t>
      </w:r>
      <w:hyperlink r:id="rId6" w:history="1">
        <w:r>
          <w:rPr>
            <w:rStyle w:val="a5"/>
          </w:rPr>
          <w:t>закон</w:t>
        </w:r>
      </w:hyperlink>
      <w:r>
        <w:t xml:space="preserve"> «Об автономных учреждениях» от 03.11.2006 №174-ФЗ [Электронный ресурс] / Режим доступа: </w:t>
      </w:r>
      <w:hyperlink r:id="rId7"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 xml:space="preserve">Федеральный закон «О бухгалтерском учете» от 06.12.2011 №402-ФЗ [Электронный ресурс] / Режим доступа: </w:t>
      </w:r>
      <w:hyperlink r:id="rId8"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 xml:space="preserve">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8 мая </w:t>
      </w:r>
      <w:smartTag w:uri="urn:schemas-microsoft-com:office:smarttags" w:element="metricconverter">
        <w:smartTagPr>
          <w:attr w:name="ProductID" w:val="2018 г"/>
        </w:smartTagPr>
        <w:r>
          <w:t>2010 г</w:t>
        </w:r>
      </w:smartTag>
      <w:r>
        <w:t xml:space="preserve">. №83-ФЗ [Электронный ресурс] / Режим доступа: </w:t>
      </w:r>
      <w:hyperlink r:id="rId9"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 xml:space="preserve">Федеральный закон «О контрактной системе в сфере закупок товаров, работ, услуг для обеспечения государственных и муниципальных нужд» от 05.04.2013 №44-ФЗ [Электронный ресурс] / Режим доступа: </w:t>
      </w:r>
      <w:hyperlink r:id="rId10"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 xml:space="preserve">Федеральный закон «О некоммерческих организациях» от 12.01.1996 №7-ФЗ [Электронный ресурс] / Режим доступа: </w:t>
      </w:r>
      <w:hyperlink r:id="rId11"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 xml:space="preserve">Федеральный </w:t>
      </w:r>
      <w:hyperlink r:id="rId12" w:history="1">
        <w:r>
          <w:rPr>
            <w:rStyle w:val="a5"/>
          </w:rPr>
          <w:t>закон</w:t>
        </w:r>
      </w:hyperlink>
      <w:r>
        <w:t xml:space="preserve"> «О парламентском контроле» от 07.05.2013 №77-ФЗ [Электронный ресурс] / Режим доступа: </w:t>
      </w:r>
      <w:hyperlink r:id="rId13"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pPr>
      <w:r>
        <w:t>Федеральный закон «О Счетной палате Российской Федерации» от 05.04.2013 №41-</w:t>
      </w:r>
      <w:proofErr w:type="gramStart"/>
      <w:r>
        <w:t>ФЗ  [</w:t>
      </w:r>
      <w:proofErr w:type="gramEnd"/>
      <w:r>
        <w:t xml:space="preserve">Электронный ресурс] / Режим доступа: </w:t>
      </w:r>
      <w:hyperlink r:id="rId14"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numPr>
          <w:ilvl w:val="0"/>
          <w:numId w:val="4"/>
        </w:numPr>
        <w:tabs>
          <w:tab w:val="left" w:pos="0"/>
          <w:tab w:val="left" w:pos="900"/>
        </w:tabs>
        <w:ind w:left="0" w:firstLine="539"/>
        <w:jc w:val="both"/>
        <w:rPr>
          <w:b/>
        </w:rPr>
      </w:pPr>
      <w:r>
        <w:t xml:space="preserve">Приказ Минфина России «Об утверждении детального плана-графика государственной программы Российской Федерации «Управление государственными финансами и регулирование финансовых рынков» на 2014 год и на плановый период 2015 и 2016 годов» от 18.07.2014 № 219 [Электронный ресурс] / Режим доступа: </w:t>
      </w:r>
      <w:hyperlink r:id="rId15" w:history="1">
        <w:r>
          <w:rPr>
            <w:rStyle w:val="a5"/>
            <w:lang w:val="en-US"/>
          </w:rPr>
          <w:t>www</w:t>
        </w:r>
        <w:r>
          <w:rPr>
            <w:rStyle w:val="a5"/>
          </w:rPr>
          <w:t>.</w:t>
        </w:r>
        <w:r>
          <w:rPr>
            <w:rStyle w:val="a5"/>
            <w:lang w:val="en-US"/>
          </w:rPr>
          <w:t>consultant</w:t>
        </w:r>
        <w:r>
          <w:rPr>
            <w:rStyle w:val="a5"/>
          </w:rPr>
          <w:t>.</w:t>
        </w:r>
        <w:proofErr w:type="spellStart"/>
        <w:r>
          <w:rPr>
            <w:rStyle w:val="a5"/>
            <w:lang w:val="en-US"/>
          </w:rPr>
          <w:t>ru</w:t>
        </w:r>
        <w:proofErr w:type="spellEnd"/>
      </w:hyperlink>
      <w:r>
        <w:t xml:space="preserve"> (дата обращения 30.11.201</w:t>
      </w:r>
      <w:r w:rsidR="00952992">
        <w:t>8</w:t>
      </w:r>
      <w:r>
        <w:t>).</w:t>
      </w:r>
    </w:p>
    <w:p w:rsidR="00532B2B" w:rsidRDefault="00532B2B" w:rsidP="00F43935">
      <w:pPr>
        <w:ind w:firstLine="708"/>
        <w:jc w:val="both"/>
        <w:rPr>
          <w:b/>
        </w:rPr>
      </w:pPr>
    </w:p>
    <w:p w:rsidR="00532B2B" w:rsidRDefault="00532B2B" w:rsidP="00F43935">
      <w:pPr>
        <w:ind w:firstLine="709"/>
        <w:jc w:val="both"/>
        <w:rPr>
          <w:sz w:val="28"/>
          <w:szCs w:val="28"/>
        </w:rPr>
      </w:pPr>
    </w:p>
    <w:p w:rsidR="00532B2B" w:rsidRDefault="00532B2B" w:rsidP="00F43935">
      <w:pPr>
        <w:jc w:val="center"/>
        <w:rPr>
          <w:b/>
          <w:sz w:val="28"/>
          <w:szCs w:val="28"/>
        </w:rPr>
      </w:pPr>
      <w:r>
        <w:rPr>
          <w:b/>
        </w:rPr>
        <w:t>ОПРЕДЕЛЕНИЯ</w:t>
      </w:r>
    </w:p>
    <w:p w:rsidR="00532B2B" w:rsidRDefault="00532B2B" w:rsidP="00F43935">
      <w:pPr>
        <w:jc w:val="center"/>
        <w:rPr>
          <w:b/>
          <w:sz w:val="28"/>
          <w:szCs w:val="28"/>
        </w:rPr>
      </w:pPr>
    </w:p>
    <w:p w:rsidR="00532B2B" w:rsidRPr="006C26EB" w:rsidRDefault="00532B2B" w:rsidP="006C26EB">
      <w:pPr>
        <w:ind w:firstLine="709"/>
        <w:jc w:val="both"/>
      </w:pPr>
      <w:r w:rsidRPr="006C26EB">
        <w:rPr>
          <w:b/>
          <w:color w:val="333333"/>
          <w:shd w:val="clear" w:color="auto" w:fill="FFFFFF"/>
        </w:rPr>
        <w:t>Зерновое хозяйство</w:t>
      </w:r>
      <w:r w:rsidRPr="006C26EB">
        <w:rPr>
          <w:color w:val="333333"/>
          <w:shd w:val="clear" w:color="auto" w:fill="FFFFFF"/>
        </w:rPr>
        <w:t xml:space="preserve"> — производство, </w:t>
      </w:r>
      <w:hyperlink r:id="rId16" w:tooltip="Распределение" w:history="1">
        <w:r w:rsidRPr="006C26EB">
          <w:rPr>
            <w:rStyle w:val="a5"/>
            <w:color w:val="333333"/>
            <w:u w:val="none"/>
            <w:bdr w:val="none" w:sz="0" w:space="0" w:color="auto" w:frame="1"/>
            <w:shd w:val="clear" w:color="auto" w:fill="FFFFFF"/>
          </w:rPr>
          <w:t>распределение</w:t>
        </w:r>
      </w:hyperlink>
      <w:r w:rsidRPr="006C26EB">
        <w:rPr>
          <w:color w:val="333333"/>
          <w:shd w:val="clear" w:color="auto" w:fill="FFFFFF"/>
        </w:rPr>
        <w:t> и сбыт зерна. Производство зерна </w:t>
      </w:r>
      <w:hyperlink r:id="rId17" w:tooltip="Основание" w:history="1">
        <w:r w:rsidRPr="006C26EB">
          <w:rPr>
            <w:rStyle w:val="a5"/>
            <w:color w:val="333333"/>
            <w:u w:val="none"/>
            <w:bdr w:val="none" w:sz="0" w:space="0" w:color="auto" w:frame="1"/>
            <w:shd w:val="clear" w:color="auto" w:fill="FFFFFF"/>
          </w:rPr>
          <w:t>основано</w:t>
        </w:r>
      </w:hyperlink>
      <w:r w:rsidRPr="006C26EB">
        <w:rPr>
          <w:color w:val="333333"/>
          <w:shd w:val="clear" w:color="auto" w:fill="FFFFFF"/>
        </w:rPr>
        <w:t> на </w:t>
      </w:r>
      <w:hyperlink r:id="rId18" w:tooltip="Возделывание" w:history="1">
        <w:r w:rsidRPr="006C26EB">
          <w:rPr>
            <w:rStyle w:val="a5"/>
            <w:color w:val="333333"/>
            <w:u w:val="none"/>
            <w:bdr w:val="none" w:sz="0" w:space="0" w:color="auto" w:frame="1"/>
            <w:shd w:val="clear" w:color="auto" w:fill="FFFFFF"/>
          </w:rPr>
          <w:t>возделывании</w:t>
        </w:r>
      </w:hyperlink>
      <w:r w:rsidRPr="006C26EB">
        <w:rPr>
          <w:color w:val="333333"/>
          <w:shd w:val="clear" w:color="auto" w:fill="FFFFFF"/>
        </w:rPr>
        <w:t> зерновых культур и зерновых бобовых культур.</w:t>
      </w:r>
    </w:p>
    <w:p w:rsidR="00532B2B" w:rsidRDefault="00532B2B" w:rsidP="00F43935">
      <w:pPr>
        <w:ind w:firstLine="709"/>
        <w:jc w:val="both"/>
        <w:rPr>
          <w:rFonts w:eastAsia="MS Mincho"/>
          <w:b/>
          <w:lang w:eastAsia="ja-JP"/>
        </w:rPr>
      </w:pPr>
      <w:r>
        <w:rPr>
          <w:b/>
        </w:rPr>
        <w:t>Формирование квалифицированных кадров рабочих профессий</w:t>
      </w:r>
      <w:r>
        <w:t xml:space="preserve"> представляет собой одну из стадий воспроизводственного процесса, на который оказывают влияние  различные группы факторов, в том числе государственное регулирование сельского хозяйства.</w:t>
      </w:r>
      <w:r>
        <w:rPr>
          <w:color w:val="000000"/>
        </w:rPr>
        <w:t xml:space="preserve"> Среди основных факторов, влияющих на формирование и воспроизводство квалифицированных кадров рабочих профессий выступают социально-экономические, демографические, организационные, специфические отраслевые факторы.</w:t>
      </w:r>
    </w:p>
    <w:p w:rsidR="00532B2B" w:rsidRDefault="00532B2B" w:rsidP="00F43935">
      <w:pPr>
        <w:ind w:firstLine="709"/>
        <w:jc w:val="both"/>
        <w:rPr>
          <w:b/>
        </w:rPr>
      </w:pPr>
      <w:r>
        <w:rPr>
          <w:rFonts w:eastAsia="MS Mincho"/>
          <w:b/>
          <w:lang w:eastAsia="ja-JP"/>
        </w:rPr>
        <w:t>Человеческие ресурсы</w:t>
      </w:r>
      <w:r>
        <w:rPr>
          <w:rFonts w:eastAsia="MS Mincho"/>
          <w:lang w:eastAsia="ja-JP"/>
        </w:rPr>
        <w:t>, включают в себя физические психические качества, способность к творчеству, общую культуру, нравственную надежность, профессиональные знания, умения, навыки конкретной личности, а также человеческие возможности, зависящие от факторов совместной деятельности, корпоративной культуры.</w:t>
      </w:r>
    </w:p>
    <w:p w:rsidR="00532B2B" w:rsidRPr="00F43935" w:rsidRDefault="00532B2B" w:rsidP="00F43935">
      <w:pPr>
        <w:ind w:firstLine="708"/>
        <w:jc w:val="both"/>
        <w:rPr>
          <w:b/>
        </w:rPr>
      </w:pPr>
      <w:r w:rsidRPr="00F43935">
        <w:rPr>
          <w:b/>
        </w:rPr>
        <w:t>Трудовые ресурсы</w:t>
      </w:r>
      <w:r w:rsidRPr="00F43935">
        <w:t xml:space="preserve"> представляют собой совокупность трудоспособного населения, участвующего в общественном производстве.</w:t>
      </w:r>
    </w:p>
    <w:p w:rsidR="00532B2B" w:rsidRPr="00F43935" w:rsidRDefault="00532B2B" w:rsidP="00F43935">
      <w:pPr>
        <w:widowControl w:val="0"/>
        <w:shd w:val="clear" w:color="auto" w:fill="FFFFFF"/>
        <w:autoSpaceDE w:val="0"/>
        <w:autoSpaceDN w:val="0"/>
        <w:adjustRightInd w:val="0"/>
        <w:ind w:firstLine="709"/>
        <w:jc w:val="both"/>
      </w:pPr>
      <w:r w:rsidRPr="00F43935">
        <w:rPr>
          <w:b/>
        </w:rPr>
        <w:t>Основные средства</w:t>
      </w:r>
      <w:r w:rsidRPr="00F43935">
        <w:t xml:space="preserve"> – это часть основного капитала  (средства труда), которая обслужи</w:t>
      </w:r>
      <w:r w:rsidRPr="00F43935">
        <w:softHyphen/>
        <w:t>вает производство в течение нескольких производственных циклов, сохра</w:t>
      </w:r>
      <w:r w:rsidRPr="00F43935">
        <w:softHyphen/>
        <w:t>няя при этом натуральную форму, и переносит свою стоимость на гото</w:t>
      </w:r>
      <w:r w:rsidRPr="00F43935">
        <w:softHyphen/>
        <w:t>вый продукт частями, через амортизацию.</w:t>
      </w:r>
    </w:p>
    <w:p w:rsidR="00532B2B" w:rsidRPr="00F43935" w:rsidRDefault="00532B2B" w:rsidP="00F43935">
      <w:pPr>
        <w:widowControl w:val="0"/>
        <w:shd w:val="clear" w:color="auto" w:fill="FFFFFF"/>
        <w:autoSpaceDE w:val="0"/>
        <w:autoSpaceDN w:val="0"/>
        <w:adjustRightInd w:val="0"/>
        <w:ind w:firstLine="709"/>
        <w:jc w:val="both"/>
      </w:pPr>
      <w:r w:rsidRPr="00F43935">
        <w:rPr>
          <w:b/>
        </w:rPr>
        <w:t>Аудит   основных средств</w:t>
      </w:r>
      <w:r w:rsidRPr="00F43935">
        <w:t>– проверка организация учёта  и правильности форми</w:t>
      </w:r>
      <w:r w:rsidRPr="00F43935">
        <w:lastRenderedPageBreak/>
        <w:t>рования отчётности по основным средствам, с целью  выявления соответствия порядка ведения учёта требованиям законодательства.</w:t>
      </w:r>
    </w:p>
    <w:p w:rsidR="00532B2B" w:rsidRPr="006173E3" w:rsidRDefault="00532B2B" w:rsidP="006173E3">
      <w:pPr>
        <w:widowControl w:val="0"/>
        <w:shd w:val="clear" w:color="auto" w:fill="FFFFFF"/>
        <w:autoSpaceDE w:val="0"/>
        <w:autoSpaceDN w:val="0"/>
        <w:adjustRightInd w:val="0"/>
        <w:ind w:firstLine="709"/>
        <w:jc w:val="both"/>
        <w:rPr>
          <w:b/>
        </w:rPr>
      </w:pPr>
      <w:r w:rsidRPr="006173E3">
        <w:rPr>
          <w:b/>
        </w:rPr>
        <w:t xml:space="preserve">Сегментирование бухгалтерской информации – </w:t>
      </w:r>
      <w:r w:rsidRPr="006173E3">
        <w:t xml:space="preserve">это выделение отдельных участков (сегментов) в </w:t>
      </w:r>
      <w:proofErr w:type="spellStart"/>
      <w:r w:rsidRPr="006173E3">
        <w:t>аудируемой</w:t>
      </w:r>
      <w:proofErr w:type="spellEnd"/>
      <w:r w:rsidRPr="006173E3">
        <w:t xml:space="preserve"> информации с целью оптимального и эффективного распределения обязанностей между членами аудиторской группы в ходе аудита.</w:t>
      </w:r>
    </w:p>
    <w:p w:rsidR="00532B2B" w:rsidRPr="00F43935" w:rsidRDefault="00532B2B" w:rsidP="00F43935">
      <w:pPr>
        <w:widowControl w:val="0"/>
        <w:shd w:val="clear" w:color="auto" w:fill="FFFFFF"/>
        <w:autoSpaceDE w:val="0"/>
        <w:autoSpaceDN w:val="0"/>
        <w:adjustRightInd w:val="0"/>
        <w:ind w:firstLine="709"/>
        <w:jc w:val="both"/>
      </w:pPr>
      <w:r w:rsidRPr="00F43935">
        <w:rPr>
          <w:b/>
        </w:rPr>
        <w:t>Система внутреннего контроля</w:t>
      </w:r>
      <w:r w:rsidRPr="00F43935">
        <w:t>- 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хозяйственной деятельности.</w:t>
      </w:r>
    </w:p>
    <w:p w:rsidR="00532B2B" w:rsidRDefault="00532B2B" w:rsidP="00F43935">
      <w:pPr>
        <w:ind w:firstLine="709"/>
        <w:jc w:val="both"/>
        <w:rPr>
          <w:b/>
        </w:rPr>
      </w:pPr>
      <w:r>
        <w:rPr>
          <w:b/>
        </w:rPr>
        <w:t>Амортизация</w:t>
      </w:r>
      <w:r>
        <w:t xml:space="preserve">- процедура списания стоимости приобретенного имущества, выступающая движущей силой воспроизводственного процесса. </w:t>
      </w:r>
    </w:p>
    <w:p w:rsidR="00532B2B" w:rsidRDefault="00532B2B" w:rsidP="00F43935">
      <w:pPr>
        <w:ind w:firstLine="709"/>
        <w:jc w:val="both"/>
        <w:rPr>
          <w:b/>
        </w:rPr>
      </w:pPr>
      <w:r>
        <w:rPr>
          <w:b/>
        </w:rPr>
        <w:t>Амортизационный ресурс</w:t>
      </w:r>
      <w:r>
        <w:t>–расчетно-прогнозная величина, размер которой зависит не столько от первоначальной стоимости долгосрочных активов, сколько от эффективного планирования распределения сопряженных финансовых потоков.</w:t>
      </w:r>
    </w:p>
    <w:p w:rsidR="00532B2B" w:rsidRDefault="00532B2B" w:rsidP="00F43935">
      <w:pPr>
        <w:ind w:firstLine="709"/>
        <w:jc w:val="both"/>
        <w:rPr>
          <w:b/>
          <w:color w:val="000000"/>
        </w:rPr>
      </w:pPr>
      <w:r>
        <w:rPr>
          <w:b/>
        </w:rPr>
        <w:t>Амортизационная стратегия</w:t>
      </w:r>
      <w:r>
        <w:t xml:space="preserve"> - элемент производственного менеджмента, призванный распределять амортизационные ресурсы посредством эффективно построенной амортизационной политики экономического субъекта.</w:t>
      </w:r>
    </w:p>
    <w:p w:rsidR="00532B2B" w:rsidRDefault="00532B2B" w:rsidP="00F43935">
      <w:pPr>
        <w:ind w:firstLine="708"/>
        <w:jc w:val="both"/>
        <w:rPr>
          <w:b/>
        </w:rPr>
      </w:pPr>
      <w:r>
        <w:rPr>
          <w:b/>
          <w:color w:val="000000"/>
        </w:rPr>
        <w:t>Контроль</w:t>
      </w:r>
      <w:r>
        <w:rPr>
          <w:color w:val="000000"/>
        </w:rPr>
        <w:t xml:space="preserve"> определяется как возможность управлять финансовой и хозяйствен</w:t>
      </w:r>
      <w:r>
        <w:rPr>
          <w:color w:val="000000"/>
        </w:rPr>
        <w:softHyphen/>
        <w:t>ной политикой компании таким образом, чтобы получать выгоды от ее деятельности.</w:t>
      </w:r>
    </w:p>
    <w:p w:rsidR="00532B2B" w:rsidRDefault="00532B2B" w:rsidP="00F43935">
      <w:pPr>
        <w:ind w:firstLine="708"/>
        <w:jc w:val="both"/>
        <w:rPr>
          <w:b/>
        </w:rPr>
      </w:pPr>
      <w:r>
        <w:rPr>
          <w:b/>
        </w:rPr>
        <w:t>Внутренний контроль</w:t>
      </w:r>
      <w:r>
        <w:t xml:space="preserve"> представляет собой систему и постоянного наблюдения, и проверки работы учреждения в целях оценки обоснованности и эффективности принятых управленческих решений, выявления отклонений и неблагоприятных ситуаций, своевременного информирования руководства для принятия решений по устранению, снижению рисков его деятельности и управлению им.</w:t>
      </w:r>
    </w:p>
    <w:p w:rsidR="00532B2B" w:rsidRDefault="00532B2B" w:rsidP="00F43935">
      <w:pPr>
        <w:autoSpaceDE w:val="0"/>
        <w:ind w:firstLine="709"/>
        <w:jc w:val="both"/>
        <w:rPr>
          <w:b/>
        </w:rPr>
      </w:pPr>
      <w:r>
        <w:rPr>
          <w:b/>
        </w:rPr>
        <w:t>Система внутреннего контроля</w:t>
      </w:r>
      <w:r>
        <w:t xml:space="preserve"> включает в себя совокупность организационной структуры, методик и процедур, принятых руководством бюджетного учреждения в качестве средств для упорядоченного и эффективного ведения финансово-хозяйственной деятельности, которая в том числе включает организованные внутри данного учреждения и его силами надзор и проверку: соблюдения требований законодательства; точности и полноты документации бухгалтерского учета; своевременности подготовки достоверной бухгалтерской отчетности; предотвращения ошибок и искажений; исполнения приказов и распоряжений; обеспечения сохранности имущества учреждения.</w:t>
      </w:r>
    </w:p>
    <w:p w:rsidR="00532B2B" w:rsidRDefault="00532B2B" w:rsidP="00F43935">
      <w:pPr>
        <w:ind w:firstLine="708"/>
        <w:jc w:val="both"/>
        <w:rPr>
          <w:b/>
        </w:rPr>
      </w:pPr>
      <w:r>
        <w:rPr>
          <w:b/>
        </w:rPr>
        <w:t xml:space="preserve">Конкурентоспособность продовольственного </w:t>
      </w:r>
      <w:proofErr w:type="spellStart"/>
      <w:r>
        <w:rPr>
          <w:b/>
        </w:rPr>
        <w:t>подкомплекса</w:t>
      </w:r>
      <w:proofErr w:type="spellEnd"/>
      <w:r>
        <w:t xml:space="preserve"> предполагает возможность получения наибольшего эффекта в системе национального хозяйства на макроуровне через реализацию специфических функций предложения продукции на основе непрерывного продуцирования конкурентных преимуществ на микро- и </w:t>
      </w:r>
      <w:proofErr w:type="spellStart"/>
      <w:r>
        <w:t>мезоуровнях</w:t>
      </w:r>
      <w:proofErr w:type="spellEnd"/>
      <w:r>
        <w:t xml:space="preserve"> экономики.</w:t>
      </w:r>
    </w:p>
    <w:p w:rsidR="00532B2B" w:rsidRDefault="00532B2B" w:rsidP="00F43935">
      <w:pPr>
        <w:ind w:firstLine="709"/>
        <w:jc w:val="both"/>
        <w:rPr>
          <w:b/>
        </w:rPr>
      </w:pPr>
      <w:r>
        <w:rPr>
          <w:b/>
        </w:rPr>
        <w:t>Устойчивость</w:t>
      </w:r>
      <w:r>
        <w:t xml:space="preserve"> - это наличие необходимой тенденции изучаемого статистического показателя, характеризующего сельскохозяйственное производство, с минимальным влиянием на него неблагоприятных условий при оптимальной экономической эффективности производства, обеспечивающее расширенное воспроизводство.</w:t>
      </w:r>
    </w:p>
    <w:p w:rsidR="00532B2B" w:rsidRDefault="00532B2B" w:rsidP="00F43935">
      <w:pPr>
        <w:pStyle w:val="4"/>
        <w:jc w:val="center"/>
      </w:pPr>
      <w:r>
        <w:t>ОБОЗНАЧЕНИЯ И СОКРАЩЕНИЯ</w:t>
      </w:r>
    </w:p>
    <w:p w:rsidR="00532B2B" w:rsidRPr="009A7772" w:rsidRDefault="00532B2B" w:rsidP="009A7772">
      <w:pPr>
        <w:ind w:firstLine="539"/>
        <w:jc w:val="both"/>
      </w:pPr>
      <w:r>
        <w:t>СВК – Система внутреннего контроля</w:t>
      </w:r>
    </w:p>
    <w:p w:rsidR="00532B2B" w:rsidRDefault="00532B2B" w:rsidP="00F43935">
      <w:pPr>
        <w:ind w:firstLine="539"/>
        <w:jc w:val="both"/>
      </w:pPr>
      <w:r>
        <w:t>БК – Бюджетный кодекс</w:t>
      </w:r>
    </w:p>
    <w:p w:rsidR="00532B2B" w:rsidRDefault="00532B2B" w:rsidP="00F43935">
      <w:pPr>
        <w:ind w:firstLine="539"/>
        <w:jc w:val="both"/>
      </w:pPr>
      <w:r>
        <w:t>НКО – Некоммерческие организации</w:t>
      </w:r>
    </w:p>
    <w:p w:rsidR="00532B2B" w:rsidRPr="0097380D" w:rsidRDefault="00532B2B" w:rsidP="00F43935">
      <w:pPr>
        <w:ind w:firstLine="539"/>
        <w:jc w:val="both"/>
      </w:pPr>
      <w:r>
        <w:t>НДС – Налог на добавленную стоимость</w:t>
      </w:r>
    </w:p>
    <w:p w:rsidR="00532B2B" w:rsidRDefault="00532B2B" w:rsidP="00472634">
      <w:pPr>
        <w:widowControl w:val="0"/>
        <w:shd w:val="clear" w:color="auto" w:fill="FFFFFF"/>
        <w:autoSpaceDE w:val="0"/>
        <w:autoSpaceDN w:val="0"/>
        <w:adjustRightInd w:val="0"/>
        <w:jc w:val="center"/>
        <w:rPr>
          <w:b/>
          <w:sz w:val="28"/>
          <w:szCs w:val="28"/>
        </w:rPr>
      </w:pPr>
    </w:p>
    <w:p w:rsidR="00532B2B" w:rsidRDefault="00532B2B" w:rsidP="00472634">
      <w:pPr>
        <w:widowControl w:val="0"/>
        <w:shd w:val="clear" w:color="auto" w:fill="FFFFFF"/>
        <w:autoSpaceDE w:val="0"/>
        <w:autoSpaceDN w:val="0"/>
        <w:adjustRightInd w:val="0"/>
        <w:jc w:val="center"/>
        <w:rPr>
          <w:b/>
          <w:sz w:val="28"/>
          <w:szCs w:val="28"/>
        </w:rPr>
      </w:pPr>
    </w:p>
    <w:p w:rsidR="00532B2B" w:rsidRDefault="00532B2B" w:rsidP="00472634">
      <w:pPr>
        <w:widowControl w:val="0"/>
        <w:shd w:val="clear" w:color="auto" w:fill="FFFFFF"/>
        <w:autoSpaceDE w:val="0"/>
        <w:autoSpaceDN w:val="0"/>
        <w:adjustRightInd w:val="0"/>
        <w:jc w:val="center"/>
        <w:rPr>
          <w:b/>
          <w:sz w:val="28"/>
          <w:szCs w:val="28"/>
        </w:rPr>
      </w:pPr>
    </w:p>
    <w:p w:rsidR="00532B2B" w:rsidRDefault="00532B2B" w:rsidP="00472634">
      <w:pPr>
        <w:widowControl w:val="0"/>
        <w:shd w:val="clear" w:color="auto" w:fill="FFFFFF"/>
        <w:autoSpaceDE w:val="0"/>
        <w:autoSpaceDN w:val="0"/>
        <w:adjustRightInd w:val="0"/>
        <w:jc w:val="center"/>
        <w:rPr>
          <w:b/>
          <w:sz w:val="28"/>
          <w:szCs w:val="28"/>
        </w:rPr>
      </w:pPr>
    </w:p>
    <w:p w:rsidR="00532B2B" w:rsidRDefault="00532B2B" w:rsidP="00472634">
      <w:pPr>
        <w:widowControl w:val="0"/>
        <w:shd w:val="clear" w:color="auto" w:fill="FFFFFF"/>
        <w:autoSpaceDE w:val="0"/>
        <w:autoSpaceDN w:val="0"/>
        <w:adjustRightInd w:val="0"/>
        <w:jc w:val="center"/>
        <w:rPr>
          <w:b/>
          <w:sz w:val="28"/>
          <w:szCs w:val="28"/>
        </w:rPr>
      </w:pPr>
      <w:r>
        <w:rPr>
          <w:b/>
          <w:sz w:val="28"/>
          <w:szCs w:val="28"/>
        </w:rPr>
        <w:lastRenderedPageBreak/>
        <w:t>ВВЕДЕНИЕ</w:t>
      </w:r>
    </w:p>
    <w:p w:rsidR="00532B2B" w:rsidRDefault="00532B2B" w:rsidP="00472634">
      <w:pPr>
        <w:widowControl w:val="0"/>
        <w:shd w:val="clear" w:color="auto" w:fill="FFFFFF"/>
        <w:autoSpaceDE w:val="0"/>
        <w:autoSpaceDN w:val="0"/>
        <w:adjustRightInd w:val="0"/>
        <w:ind w:firstLine="709"/>
        <w:jc w:val="center"/>
        <w:rPr>
          <w:b/>
          <w:sz w:val="28"/>
          <w:szCs w:val="28"/>
        </w:rPr>
      </w:pPr>
    </w:p>
    <w:p w:rsidR="00532B2B" w:rsidRDefault="00532B2B" w:rsidP="00BF7319">
      <w:pPr>
        <w:ind w:firstLine="709"/>
        <w:jc w:val="both"/>
        <w:rPr>
          <w:sz w:val="28"/>
          <w:szCs w:val="28"/>
        </w:rPr>
      </w:pPr>
      <w:r>
        <w:rPr>
          <w:b/>
          <w:bCs/>
          <w:color w:val="000000"/>
        </w:rPr>
        <w:t xml:space="preserve">Актуальность темы исследования. </w:t>
      </w:r>
      <w:r>
        <w:t xml:space="preserve">Разработка концептуальных положений  повышения устойчивости социально - экономического развития регионального АПК и сельских территорий всегда являлась важнейшей проблемой аграрной экономической науки. Не потеряла она своей актуальности и в настоящее время.  В Государственной программе «Развитие сельского хозяйства и регулирования рынков сельскохозяйственной продукции, сырья и продовольствия на 2013 – 2020 годы» заложены основные индикаторы и инструменты развития отрасли. Одна из основных задач программы – это стимулирование роста производства основных видов сельскохозяйственной продукции, а также повышение уровня рентабельности в сельском хозяйстве для обеспечения его устойчивого развития.   </w:t>
      </w:r>
    </w:p>
    <w:p w:rsidR="00532B2B" w:rsidRDefault="00532B2B" w:rsidP="00BF7319">
      <w:pPr>
        <w:widowControl w:val="0"/>
        <w:ind w:firstLine="709"/>
        <w:jc w:val="both"/>
        <w:rPr>
          <w:b/>
        </w:rPr>
      </w:pPr>
      <w:r>
        <w:rPr>
          <w:sz w:val="28"/>
          <w:szCs w:val="28"/>
        </w:rPr>
        <w:t xml:space="preserve"> </w:t>
      </w:r>
      <w:r>
        <w:rPr>
          <w:color w:val="000000"/>
        </w:rPr>
        <w:t xml:space="preserve">В этой связи актуализируется проблема поиска эффективных схем, моделей и инструментов институциональных преобразований в аграрном секторе, обоснования теоретико-методологического и организационно-экономического механизма, его адаптации к системной трансформации российской экономики в условиях </w:t>
      </w:r>
      <w:proofErr w:type="spellStart"/>
      <w:r>
        <w:rPr>
          <w:color w:val="000000"/>
        </w:rPr>
        <w:t>импортозамещения</w:t>
      </w:r>
      <w:proofErr w:type="spellEnd"/>
      <w:r>
        <w:rPr>
          <w:color w:val="000000"/>
        </w:rPr>
        <w:t xml:space="preserve">. Все вышеизложенное определяет актуальность данного исследования, имеющего важное научно-теоретическое и народнохозяйственное значение. </w:t>
      </w:r>
    </w:p>
    <w:p w:rsidR="00532B2B" w:rsidRDefault="00532B2B" w:rsidP="00F43935">
      <w:pPr>
        <w:ind w:firstLine="540"/>
        <w:jc w:val="both"/>
      </w:pPr>
      <w:r>
        <w:rPr>
          <w:b/>
        </w:rPr>
        <w:t>Цель работы</w:t>
      </w:r>
      <w:r>
        <w:t xml:space="preserve"> – научное обоснование и разработка практических рекомендаций по обеспечению устойчивости социально-экономического развития  аграрного сектора экономики в </w:t>
      </w:r>
      <w:r>
        <w:rPr>
          <w:color w:val="000000"/>
        </w:rPr>
        <w:t xml:space="preserve">условиях </w:t>
      </w:r>
      <w:proofErr w:type="spellStart"/>
      <w:r>
        <w:rPr>
          <w:color w:val="000000"/>
        </w:rPr>
        <w:t>импортозамещения</w:t>
      </w:r>
      <w:proofErr w:type="spellEnd"/>
      <w:r>
        <w:t>.</w:t>
      </w:r>
    </w:p>
    <w:p w:rsidR="00532B2B" w:rsidRDefault="00532B2B" w:rsidP="000A20AD">
      <w:pPr>
        <w:pStyle w:val="21"/>
        <w:spacing w:after="0" w:line="240" w:lineRule="auto"/>
        <w:ind w:left="0" w:firstLine="709"/>
        <w:jc w:val="both"/>
      </w:pPr>
      <w:r>
        <w:t xml:space="preserve">Достижение поставленной цели обусловило необходимость  постановки и  решения следующих </w:t>
      </w:r>
      <w:r>
        <w:rPr>
          <w:b/>
        </w:rPr>
        <w:t>задач</w:t>
      </w:r>
      <w:r>
        <w:t xml:space="preserve">: </w:t>
      </w:r>
    </w:p>
    <w:p w:rsidR="00532B2B" w:rsidRDefault="00532B2B" w:rsidP="000A20AD">
      <w:pPr>
        <w:pStyle w:val="21"/>
        <w:spacing w:after="0" w:line="240" w:lineRule="auto"/>
        <w:ind w:left="0" w:firstLine="709"/>
        <w:jc w:val="both"/>
      </w:pPr>
      <w:r w:rsidRPr="000A20AD">
        <w:t>- проанализировать современное состояние зернового производства в Орловской области, определить приоритеты развития;</w:t>
      </w:r>
    </w:p>
    <w:p w:rsidR="00532B2B" w:rsidRDefault="00532B2B" w:rsidP="000A20AD">
      <w:pPr>
        <w:pStyle w:val="21"/>
        <w:spacing w:after="0" w:line="240" w:lineRule="auto"/>
        <w:ind w:left="0" w:firstLine="709"/>
        <w:jc w:val="both"/>
      </w:pPr>
      <w:r>
        <w:t xml:space="preserve">- </w:t>
      </w:r>
      <w:r w:rsidRPr="000A20AD">
        <w:t>выполнить статистический анализ с применением методов многомерного статистического моделирования при изучении факторов роста урожайности зерновых культур</w:t>
      </w:r>
      <w:r>
        <w:t>;</w:t>
      </w:r>
    </w:p>
    <w:p w:rsidR="00532B2B" w:rsidRDefault="00532B2B" w:rsidP="000A20AD">
      <w:pPr>
        <w:ind w:firstLine="709"/>
        <w:jc w:val="both"/>
      </w:pPr>
      <w:r>
        <w:t>- исследовать организацию внутреннего контроля на предприятиях различных форм собственности;</w:t>
      </w:r>
    </w:p>
    <w:p w:rsidR="00532B2B" w:rsidRDefault="00532B2B" w:rsidP="006173E3">
      <w:pPr>
        <w:pStyle w:val="21"/>
        <w:spacing w:after="0" w:line="240" w:lineRule="auto"/>
        <w:ind w:left="0" w:firstLine="709"/>
        <w:jc w:val="both"/>
      </w:pPr>
      <w:r>
        <w:t>-  обосновать методику сегментирования бухгалтерской информации при аудите операций с основными средствами;</w:t>
      </w:r>
    </w:p>
    <w:p w:rsidR="00532B2B" w:rsidRDefault="00532B2B" w:rsidP="00BB30EF">
      <w:pPr>
        <w:ind w:firstLine="708"/>
        <w:jc w:val="both"/>
      </w:pPr>
      <w:r>
        <w:t>- разработать рекомендации по с</w:t>
      </w:r>
      <w:r>
        <w:rPr>
          <w:bCs/>
        </w:rPr>
        <w:t>овершенствованию учетно-аналитической системы формирования  информационной базы для воспроизводства немонетарного капитала в организациях АПК</w:t>
      </w:r>
      <w:r>
        <w:t xml:space="preserve">; </w:t>
      </w:r>
    </w:p>
    <w:p w:rsidR="00532B2B" w:rsidRPr="00AD7756" w:rsidRDefault="00532B2B" w:rsidP="00BB30EF">
      <w:pPr>
        <w:pStyle w:val="21"/>
        <w:spacing w:after="0" w:line="240" w:lineRule="auto"/>
        <w:ind w:left="0" w:firstLine="709"/>
        <w:jc w:val="both"/>
      </w:pPr>
      <w:r>
        <w:t>- рассмотреть а</w:t>
      </w:r>
      <w:r w:rsidRPr="008E41FF">
        <w:t>налитические подходы к исследованию сущности собственного капитала в системе управления бизнесом</w:t>
      </w:r>
      <w:r>
        <w:t>.</w:t>
      </w:r>
    </w:p>
    <w:p w:rsidR="00532B2B" w:rsidRDefault="00532B2B" w:rsidP="00F43935">
      <w:pPr>
        <w:ind w:firstLine="540"/>
        <w:jc w:val="both"/>
        <w:rPr>
          <w:b/>
          <w:bCs/>
          <w:color w:val="000000"/>
        </w:rPr>
      </w:pPr>
      <w:r>
        <w:rPr>
          <w:b/>
        </w:rPr>
        <w:t>Объектом исследования</w:t>
      </w:r>
      <w:r>
        <w:t xml:space="preserve">  являются социально-экономические  условия функционирования агропромышленного комплекса.</w:t>
      </w:r>
    </w:p>
    <w:p w:rsidR="00532B2B" w:rsidRDefault="00532B2B" w:rsidP="00F43935">
      <w:pPr>
        <w:ind w:firstLine="708"/>
        <w:jc w:val="both"/>
        <w:rPr>
          <w:b/>
        </w:rPr>
      </w:pPr>
      <w:r>
        <w:rPr>
          <w:b/>
          <w:bCs/>
          <w:color w:val="000000"/>
        </w:rPr>
        <w:t xml:space="preserve">Методы исследования. </w:t>
      </w:r>
      <w:r>
        <w:t xml:space="preserve">Решение поставленных в научной работе задач осуществлялось с применением общенаучных методов исследования. Наряду с этими использовались эконометрические приемы анализа, в частности - метод кластерного анализа, на основе которого выявлены приоритеты развития рынка труда муниципальных образований. Положения аргументированы результатами исследований и наблюдений, полученными сравнительно-историческим, диалектно-синтетическим и абстрактно-логическим методами. При проведении обработки статистических и аналитических материалов применялись пакеты прикладных программ MS </w:t>
      </w:r>
      <w:proofErr w:type="spellStart"/>
      <w:r>
        <w:t>Excel</w:t>
      </w:r>
      <w:proofErr w:type="spellEnd"/>
      <w:r>
        <w:t xml:space="preserve">, </w:t>
      </w:r>
      <w:r>
        <w:rPr>
          <w:lang w:val="en-US"/>
        </w:rPr>
        <w:t>SPSS</w:t>
      </w:r>
      <w:r>
        <w:t xml:space="preserve">, </w:t>
      </w:r>
      <w:proofErr w:type="spellStart"/>
      <w:r>
        <w:t>Statistica</w:t>
      </w:r>
      <w:proofErr w:type="spellEnd"/>
      <w:r>
        <w:t>.</w:t>
      </w:r>
    </w:p>
    <w:p w:rsidR="00532B2B" w:rsidRDefault="00532B2B" w:rsidP="00F43935">
      <w:pPr>
        <w:ind w:firstLine="708"/>
        <w:jc w:val="both"/>
        <w:rPr>
          <w:b/>
          <w:color w:val="000000"/>
        </w:rPr>
      </w:pPr>
      <w:r>
        <w:rPr>
          <w:b/>
        </w:rPr>
        <w:t xml:space="preserve">Информационную базу исследования </w:t>
      </w:r>
      <w:r>
        <w:t>составили законодательные, нормативные и правовые акты РФ, Орловской области, программные разработки Правительства Орловской области, статистические данные Федеральной службы государственной статистики и ее территориального органа по Орловской области, мониторинг и программы Управления труда и занятости Орловской области и центров занятости населения муниципальных районов, сведения, предоставленные Управлением сельского хозяйства Орловской обла</w:t>
      </w:r>
      <w:r>
        <w:lastRenderedPageBreak/>
        <w:t xml:space="preserve">сти,  электронные информационные ресурсы Интернет, а также местные и центральные периодические издания. </w:t>
      </w:r>
    </w:p>
    <w:p w:rsidR="00532B2B" w:rsidRDefault="00532B2B" w:rsidP="00F43935">
      <w:pPr>
        <w:shd w:val="clear" w:color="auto" w:fill="FFFFFF"/>
        <w:ind w:left="24" w:right="34" w:firstLine="709"/>
        <w:jc w:val="both"/>
        <w:rPr>
          <w:color w:val="000000"/>
        </w:rPr>
      </w:pPr>
      <w:r>
        <w:rPr>
          <w:b/>
          <w:color w:val="000000"/>
        </w:rPr>
        <w:t>Практическая значимость</w:t>
      </w:r>
      <w:r>
        <w:rPr>
          <w:color w:val="000000"/>
        </w:rPr>
        <w:t xml:space="preserve"> проведенных исследований состоит в том, что теоретические выводы, предложенные методические подходы, научные обобщения и вытекающие из них рекомендации прикладного значения, используются при разработке учебных программ, публикации учебно-методических пособий и проведении практических занятий в высших учебных заведениях.</w:t>
      </w:r>
    </w:p>
    <w:p w:rsidR="00532B2B" w:rsidRDefault="00532B2B" w:rsidP="00F43935">
      <w:pPr>
        <w:tabs>
          <w:tab w:val="left" w:pos="360"/>
          <w:tab w:val="left" w:pos="540"/>
          <w:tab w:val="left" w:pos="720"/>
        </w:tabs>
        <w:ind w:right="41" w:firstLine="770"/>
        <w:jc w:val="both"/>
        <w:rPr>
          <w:b/>
          <w:color w:val="000000"/>
        </w:rPr>
      </w:pPr>
      <w:r>
        <w:rPr>
          <w:color w:val="000000"/>
        </w:rPr>
        <w:t>Основные практические результаты проведенных исследований, базирующихся на реализации соответствующих теоретико-методологических обоснованиях и методических подходах, имеют общее значение в развитии и регулировании институциональных процессов и могут быть использованы в регионах агропродовольственной системы России.</w:t>
      </w:r>
    </w:p>
    <w:p w:rsidR="00532B2B" w:rsidRPr="00260626" w:rsidRDefault="00532B2B" w:rsidP="00F43935">
      <w:pPr>
        <w:pStyle w:val="a4"/>
        <w:ind w:left="0" w:firstLine="709"/>
        <w:jc w:val="both"/>
      </w:pPr>
      <w:r w:rsidRPr="00260626">
        <w:rPr>
          <w:b/>
        </w:rPr>
        <w:t>Апробация результатов исследования.</w:t>
      </w:r>
      <w:r w:rsidRPr="00260626">
        <w:t xml:space="preserve">  Основные результаты исследования были доложены, обсуждены и одобрены на Международных и Всероссийских научно-практических конференциях, в частности на международной научно-практической конференции «Банковский сектор: состояние, тенденции и перспективы развития» (город Орёл, 6 декабря 2018 г.), Международной научно-практической конференции «Инновационная экономика, стратегический менеджмент и антикризисное управление в субъектах бизнеса» (ФГБОУ ВО «Орловский ГАУ», 05.06.2018 г.), Национальной (всероссийской) научно-практической конференции «Обеспечение устойчивого развития регионов в пространственной структуре экономики России» (ФГБОУ ВО «ОРЕЛГУЭТ», 25.04.2018.) и других.</w:t>
      </w:r>
    </w:p>
    <w:p w:rsidR="00532B2B" w:rsidRPr="00260626" w:rsidRDefault="00532B2B" w:rsidP="00F43935">
      <w:pPr>
        <w:shd w:val="clear" w:color="auto" w:fill="FFFFFF"/>
        <w:ind w:firstLine="709"/>
        <w:jc w:val="both"/>
        <w:rPr>
          <w:sz w:val="28"/>
          <w:szCs w:val="28"/>
        </w:rPr>
      </w:pPr>
      <w:r w:rsidRPr="00260626">
        <w:rPr>
          <w:b/>
        </w:rPr>
        <w:t>Публикации.</w:t>
      </w:r>
      <w:r w:rsidRPr="00260626">
        <w:t xml:space="preserve"> Основные положения и научные результаты научной деятельности членов кафедры изложены в 2 монографиях, </w:t>
      </w:r>
      <w:r>
        <w:t>40</w:t>
      </w:r>
      <w:r w:rsidRPr="00260626">
        <w:t xml:space="preserve"> научных публикациях, из них </w:t>
      </w:r>
      <w:r>
        <w:t>9</w:t>
      </w:r>
      <w:r w:rsidRPr="00260626">
        <w:t xml:space="preserve"> в журналах, рекомендованных ВАК Министерства образования и науки РФ, </w:t>
      </w:r>
      <w:r>
        <w:t xml:space="preserve">4 научных публикации, </w:t>
      </w:r>
      <w:r w:rsidRPr="00D72FEB">
        <w:rPr>
          <w:color w:val="000000"/>
          <w:sz w:val="23"/>
          <w:szCs w:val="23"/>
        </w:rPr>
        <w:t>индексируемые в</w:t>
      </w:r>
      <w:r w:rsidRPr="00D72FEB">
        <w:rPr>
          <w:sz w:val="23"/>
          <w:szCs w:val="23"/>
        </w:rPr>
        <w:t xml:space="preserve"> </w:t>
      </w:r>
      <w:r>
        <w:rPr>
          <w:sz w:val="23"/>
          <w:szCs w:val="23"/>
        </w:rPr>
        <w:t>международных базах</w:t>
      </w:r>
      <w:r>
        <w:rPr>
          <w:color w:val="000000"/>
          <w:sz w:val="23"/>
          <w:szCs w:val="23"/>
        </w:rPr>
        <w:t>,</w:t>
      </w:r>
      <w:r>
        <w:t xml:space="preserve"> 30</w:t>
      </w:r>
      <w:r w:rsidRPr="00260626">
        <w:t xml:space="preserve"> в прочих изданиях, индексируемых в РИНЦ.</w:t>
      </w:r>
    </w:p>
    <w:p w:rsidR="00532B2B" w:rsidRDefault="00532B2B" w:rsidP="00472634">
      <w:pPr>
        <w:widowControl w:val="0"/>
        <w:shd w:val="clear" w:color="auto" w:fill="FFFFFF"/>
        <w:autoSpaceDE w:val="0"/>
        <w:autoSpaceDN w:val="0"/>
        <w:adjustRightInd w:val="0"/>
        <w:ind w:firstLine="720"/>
        <w:jc w:val="both"/>
        <w:rPr>
          <w:sz w:val="28"/>
          <w:szCs w:val="28"/>
        </w:rPr>
      </w:pPr>
    </w:p>
    <w:p w:rsidR="00532B2B" w:rsidRDefault="00532B2B" w:rsidP="00472634">
      <w:pPr>
        <w:jc w:val="center"/>
        <w:rPr>
          <w:b/>
          <w:sz w:val="28"/>
          <w:szCs w:val="28"/>
        </w:rPr>
      </w:pPr>
      <w:r>
        <w:rPr>
          <w:sz w:val="28"/>
          <w:szCs w:val="28"/>
        </w:rPr>
        <w:br w:type="page"/>
      </w:r>
      <w:r w:rsidRPr="007E79E4">
        <w:rPr>
          <w:b/>
          <w:sz w:val="28"/>
          <w:szCs w:val="28"/>
        </w:rPr>
        <w:lastRenderedPageBreak/>
        <w:t>ОСНОВНАЯ ЧАСТЬ</w:t>
      </w:r>
    </w:p>
    <w:p w:rsidR="00532B2B" w:rsidRDefault="00532B2B" w:rsidP="00472634">
      <w:pPr>
        <w:widowControl w:val="0"/>
        <w:shd w:val="clear" w:color="auto" w:fill="FFFFFF"/>
        <w:ind w:firstLine="567"/>
        <w:jc w:val="center"/>
        <w:rPr>
          <w:b/>
          <w:snapToGrid w:val="0"/>
          <w:sz w:val="28"/>
          <w:szCs w:val="28"/>
        </w:rPr>
      </w:pPr>
    </w:p>
    <w:p w:rsidR="00532B2B" w:rsidRDefault="00532B2B" w:rsidP="00A21B8F">
      <w:pPr>
        <w:jc w:val="center"/>
      </w:pPr>
      <w:r>
        <w:rPr>
          <w:b/>
        </w:rPr>
        <w:t>1.</w:t>
      </w:r>
      <w:r>
        <w:t xml:space="preserve"> </w:t>
      </w:r>
      <w:r>
        <w:rPr>
          <w:b/>
        </w:rPr>
        <w:t>Экономическое обоснование повышения устойчивости социально- экономического развития АПК региона и сельских территорий</w:t>
      </w:r>
    </w:p>
    <w:p w:rsidR="00532B2B" w:rsidRPr="00A21B8F" w:rsidRDefault="00532B2B" w:rsidP="00A21B8F">
      <w:pPr>
        <w:pStyle w:val="1TimesNewRoman"/>
        <w:widowControl w:val="0"/>
        <w:spacing w:line="240" w:lineRule="auto"/>
      </w:pPr>
    </w:p>
    <w:p w:rsidR="00532B2B" w:rsidRPr="004121F8" w:rsidRDefault="00532B2B" w:rsidP="006C26EB">
      <w:pPr>
        <w:jc w:val="center"/>
        <w:rPr>
          <w:b/>
        </w:rPr>
      </w:pPr>
      <w:r>
        <w:rPr>
          <w:b/>
        </w:rPr>
        <w:t xml:space="preserve">1.1. </w:t>
      </w:r>
      <w:r w:rsidRPr="004121F8">
        <w:rPr>
          <w:b/>
        </w:rPr>
        <w:t xml:space="preserve">  Зерновое производство  </w:t>
      </w:r>
      <w:r>
        <w:rPr>
          <w:b/>
        </w:rPr>
        <w:t>О</w:t>
      </w:r>
      <w:r w:rsidRPr="004121F8">
        <w:rPr>
          <w:b/>
        </w:rPr>
        <w:t>рловской области: состояние и приоритеты развития</w:t>
      </w:r>
    </w:p>
    <w:p w:rsidR="00532B2B" w:rsidRPr="004121F8" w:rsidRDefault="00532B2B" w:rsidP="006C26EB">
      <w:pPr>
        <w:jc w:val="center"/>
        <w:rPr>
          <w:b/>
        </w:rPr>
      </w:pPr>
    </w:p>
    <w:p w:rsidR="00532B2B" w:rsidRPr="00EE0894" w:rsidRDefault="00532B2B" w:rsidP="006C26EB">
      <w:pPr>
        <w:shd w:val="clear" w:color="auto" w:fill="FFFFFF"/>
        <w:ind w:firstLine="567"/>
        <w:jc w:val="both"/>
      </w:pPr>
      <w:r w:rsidRPr="00EE0894">
        <w:t xml:space="preserve">Орловская область относится к числу регионов </w:t>
      </w:r>
      <w:r w:rsidRPr="00EE0894">
        <w:rPr>
          <w:color w:val="000000"/>
        </w:rPr>
        <w:t>Р</w:t>
      </w:r>
      <w:r>
        <w:rPr>
          <w:color w:val="000000"/>
        </w:rPr>
        <w:t xml:space="preserve">оссийской </w:t>
      </w:r>
      <w:r w:rsidRPr="00EE0894">
        <w:rPr>
          <w:color w:val="000000"/>
        </w:rPr>
        <w:t>Ф</w:t>
      </w:r>
      <w:r>
        <w:rPr>
          <w:color w:val="000000"/>
        </w:rPr>
        <w:t>едерации</w:t>
      </w:r>
      <w:r w:rsidRPr="00EE0894">
        <w:rPr>
          <w:color w:val="000000"/>
        </w:rPr>
        <w:t xml:space="preserve">, где в расчете  на душу населения производится свыше одной  тонны зерна </w:t>
      </w:r>
      <w:r w:rsidRPr="00EE0894">
        <w:t>[</w:t>
      </w:r>
      <w:r>
        <w:t>2,4,8</w:t>
      </w:r>
      <w:r w:rsidRPr="00EE0894">
        <w:t>]</w:t>
      </w:r>
      <w:r w:rsidRPr="00EE0894">
        <w:rPr>
          <w:color w:val="000000"/>
        </w:rPr>
        <w:t xml:space="preserve">. По Центральному федеральному округу это -   Орловская, Курская, Тамбовская, Липецкая, Белгородская и Воронежская области. </w:t>
      </w:r>
      <w:r w:rsidRPr="00EE0894">
        <w:t xml:space="preserve"> «…Именно эти регионы страны, располагающие сравнительно большим потенциалом для удовлетворения собственных потребностей в зерне, могут дать ощутимую и быструю отдачу от инвестиций за счет наращивания товарных ресурсов  зерна, осуществления </w:t>
      </w:r>
      <w:proofErr w:type="spellStart"/>
      <w:r w:rsidRPr="00EE0894">
        <w:t>импортозамещения</w:t>
      </w:r>
      <w:proofErr w:type="spellEnd"/>
      <w:r w:rsidRPr="00EE0894">
        <w:t xml:space="preserve"> животноводческой продукции в рациональных размерах, поскольку здесь преимущественно сосредоточены относительно крупные зернопроизводящие хозяйства, которые являются своего рода «локомотивами» эффективн</w:t>
      </w:r>
      <w:r>
        <w:t>ого развития зерновой отрасли»</w:t>
      </w:r>
      <w:r w:rsidRPr="00EE0894">
        <w:t xml:space="preserve">. </w:t>
      </w:r>
    </w:p>
    <w:p w:rsidR="00532B2B" w:rsidRPr="008474B9" w:rsidRDefault="00532B2B" w:rsidP="006C26EB">
      <w:pPr>
        <w:ind w:firstLine="567"/>
        <w:jc w:val="both"/>
      </w:pPr>
      <w:r w:rsidRPr="00EE0894">
        <w:rPr>
          <w:color w:val="000000"/>
        </w:rPr>
        <w:t xml:space="preserve">С помощью общенаучных и экономико-статистических методов исследования проведен анализ </w:t>
      </w:r>
      <w:r w:rsidRPr="00EE0894">
        <w:t xml:space="preserve">производства зерна в Орловской области, установлена тенденция развития зернового </w:t>
      </w:r>
      <w:r>
        <w:t>хозяйства</w:t>
      </w:r>
      <w:r w:rsidRPr="00EE0894">
        <w:t xml:space="preserve">, оценены показатели устойчивости и </w:t>
      </w:r>
      <w:proofErr w:type="spellStart"/>
      <w:r w:rsidRPr="00EE0894">
        <w:t>колеблемости</w:t>
      </w:r>
      <w:proofErr w:type="spellEnd"/>
      <w:r w:rsidRPr="00EE0894">
        <w:t xml:space="preserve"> уровней. </w:t>
      </w:r>
      <w:r w:rsidRPr="008474B9">
        <w:t xml:space="preserve">Приведены результаты аналитического выравнивания динамических рядов урожайности  зерновых культур, проведен мониторинг </w:t>
      </w:r>
      <w:r>
        <w:t xml:space="preserve">абсолютных и </w:t>
      </w:r>
      <w:r w:rsidRPr="008474B9">
        <w:t>структурных изменений объемов производства зерна</w:t>
      </w:r>
      <w:r>
        <w:t xml:space="preserve"> </w:t>
      </w:r>
      <w:r w:rsidRPr="008474B9">
        <w:t>по муниципальным районам региона.</w:t>
      </w:r>
      <w:r>
        <w:t xml:space="preserve"> Рассмотрены приоритеты эффективного функционирования зерновой отрасли. </w:t>
      </w:r>
    </w:p>
    <w:p w:rsidR="00532B2B" w:rsidRPr="003930D9" w:rsidRDefault="00532B2B" w:rsidP="006C26EB">
      <w:pPr>
        <w:ind w:firstLine="567"/>
        <w:jc w:val="both"/>
      </w:pPr>
      <w:r w:rsidRPr="003930D9">
        <w:t xml:space="preserve">Информационно-аналитическая база для проведения научных исследований была сформирована на основе данных </w:t>
      </w:r>
      <w:r>
        <w:t>Территориального органа Федеральной службы государственной статистики по Орловской области</w:t>
      </w:r>
      <w:r w:rsidRPr="003930D9">
        <w:t>, Центрально-Черноземного управления по гидрометеорологии и мониторингу окружающей среды, ФГБУ «Центр химизации и сельскохозяйственной радиологии «Орловский», годовой бухгалтерской отчетности Департамента сельского хозяйства Орловской области.</w:t>
      </w:r>
    </w:p>
    <w:p w:rsidR="00532B2B" w:rsidRDefault="00532B2B" w:rsidP="006C26EB">
      <w:pPr>
        <w:pStyle w:val="2"/>
        <w:spacing w:after="0" w:line="240" w:lineRule="auto"/>
        <w:ind w:left="0" w:firstLine="567"/>
        <w:jc w:val="both"/>
      </w:pPr>
      <w:r w:rsidRPr="00EE0894">
        <w:t xml:space="preserve">В 2016 г. валовой сбор зерновых и зернобобовых культур в хозяйствах всех категорий Орловской области составил 3131,0 тыс. т, что на 28,9 % выше среднегодового уровня  за 2011-2015 гг.   </w:t>
      </w:r>
    </w:p>
    <w:p w:rsidR="00532B2B" w:rsidRPr="00EE0894" w:rsidRDefault="00532B2B" w:rsidP="006C26EB">
      <w:pPr>
        <w:pStyle w:val="2"/>
        <w:spacing w:after="0" w:line="240" w:lineRule="auto"/>
        <w:ind w:left="0" w:firstLine="567"/>
        <w:jc w:val="both"/>
      </w:pPr>
      <w:r w:rsidRPr="00EE0894">
        <w:t xml:space="preserve">В формате структурных составляющих, наибольший удельный вес от общего объема производства зерна в области занимает пшеница – 60,6 %, затем в порядке убывания, ячмень – 16,8 %, кукуруза на зерно – 13,6 %, зернобобовые – 4,0 %, овес – 1,3 %, гречиха – 0,6 %, рожь – 0,2 %. </w:t>
      </w:r>
    </w:p>
    <w:p w:rsidR="00532B2B" w:rsidRPr="00EE0894" w:rsidRDefault="00532B2B" w:rsidP="006C26EB">
      <w:pPr>
        <w:ind w:firstLine="567"/>
        <w:jc w:val="both"/>
      </w:pPr>
      <w:r w:rsidRPr="00EE0894">
        <w:t>Динамика урожайности  зерновых и зернобобовых  культур за анализируемый период времени имеет тенденцию к увеличению (в среднем ежегодно на 1,04 ц/га). Среднегодовой ежегодный прирост урожайности  по озимой пшенице составляет 0,81 ц/га, ржи – 0,97 ц/га, ячменю – 0,6 ц/га. В регионе обеспечивается 83,3 % валового сбора, рассчитанного по тренду (</w:t>
      </w:r>
      <w:proofErr w:type="spellStart"/>
      <w:r w:rsidRPr="00EE0894">
        <w:t>колеблемость</w:t>
      </w:r>
      <w:proofErr w:type="spellEnd"/>
      <w:r w:rsidRPr="00EE0894">
        <w:t xml:space="preserve"> объемов производства  - 16, 7 %).   </w:t>
      </w:r>
    </w:p>
    <w:p w:rsidR="00532B2B" w:rsidRPr="00EE0894" w:rsidRDefault="00532B2B" w:rsidP="006C26EB">
      <w:pPr>
        <w:tabs>
          <w:tab w:val="left" w:pos="1425"/>
        </w:tabs>
        <w:ind w:firstLine="567"/>
        <w:jc w:val="both"/>
      </w:pPr>
      <w:r w:rsidRPr="00EE0894">
        <w:t>Основные производители зерновых и зернобобовых культур  в Орловской области – сельскохозяйственные организации. На их долю в валовом сборе зерна за отчетный период приходится 81,9 %.</w:t>
      </w:r>
    </w:p>
    <w:p w:rsidR="00532B2B" w:rsidRPr="00EE0894" w:rsidRDefault="00532B2B" w:rsidP="006C26EB">
      <w:pPr>
        <w:ind w:firstLine="567"/>
        <w:jc w:val="both"/>
      </w:pPr>
      <w:r w:rsidRPr="00EE0894">
        <w:t xml:space="preserve">Рентабельность  производства зерна в </w:t>
      </w:r>
      <w:r>
        <w:t>хозяйствах</w:t>
      </w:r>
      <w:r w:rsidRPr="00EE0894">
        <w:t xml:space="preserve"> Орловской области за 2016 г. составила 41,0 %, что на 15,7 </w:t>
      </w:r>
      <w:proofErr w:type="spellStart"/>
      <w:r w:rsidRPr="00EE0894">
        <w:t>п.п</w:t>
      </w:r>
      <w:proofErr w:type="spellEnd"/>
      <w:r w:rsidRPr="00EE0894">
        <w:t>. меньше по сравнению с 2015 г. Рентабельность производства  пшеницы – 38,9 %, в том числе 1-2 класса –</w:t>
      </w:r>
      <w:r>
        <w:t xml:space="preserve"> </w:t>
      </w:r>
      <w:r w:rsidRPr="00EE0894">
        <w:t>43,4 %, 3 класса – 28,9 %. Эффективность продаж ячменя пивоваренного – 45,3 %, гороха – 63,7 %, овса – 17,4 %, гречихи – 174,4 %, кукурузы – 50,2 %. Убыток был получен от реализации ржи.</w:t>
      </w:r>
    </w:p>
    <w:p w:rsidR="00532B2B" w:rsidRPr="00EE0894" w:rsidRDefault="00532B2B" w:rsidP="006C26EB">
      <w:pPr>
        <w:ind w:firstLine="567"/>
        <w:jc w:val="both"/>
      </w:pPr>
      <w:r w:rsidRPr="00EE0894">
        <w:t>Таким образом, можно констатировать, что в 2016 г. в сравнении с предыдущим периодом произошло снижение эффективности развития зерновой отрасли Орловской обла</w:t>
      </w:r>
      <w:r w:rsidRPr="00EE0894">
        <w:lastRenderedPageBreak/>
        <w:t xml:space="preserve">сти. В контексте рассмотрения факторов, повлиявших на это изменение, следует  отметить, что в целом по зерновым уменьшение уровня рентабельности связано с ростом себестоимости и снижением цен реализации. Аналогичная факторная зависимость наблюдается по пшенице и кукурузе. По таким культурам, как гречиха, ячмень, горох, овес, финансовые результаты изменялись в одностороннем порядке,  увеличивались как затраты, так и реализационные цены. Фактор, повлиявший на снижение эффективности производства ржи в отчетном периоде – снижение стоимости продаж (на 242 руб. за 1 ц). </w:t>
      </w:r>
    </w:p>
    <w:p w:rsidR="00532B2B" w:rsidRPr="00EE0894" w:rsidRDefault="00532B2B" w:rsidP="006C26EB">
      <w:pPr>
        <w:ind w:firstLine="567"/>
        <w:jc w:val="both"/>
      </w:pPr>
      <w:r w:rsidRPr="00EE0894">
        <w:t>С позиций вышесказанного, можно отметить, что определяющим фактором обеспечения конкурентоспособности и эффективности производства зерна является  его себестоимость, проблемы и направления, исследования которой многочисленны</w:t>
      </w:r>
      <w:r>
        <w:t xml:space="preserve"> [1,5,9]</w:t>
      </w:r>
      <w:r w:rsidRPr="00EE0894">
        <w:t xml:space="preserve">. Важное место среди них  занимает анализ динамики издержек производства, а также состава и структуры затрат в расчете на гектар посевной площади и на единицу произведенной продукции. </w:t>
      </w:r>
    </w:p>
    <w:p w:rsidR="00532B2B" w:rsidRPr="006C26EB" w:rsidRDefault="00532B2B" w:rsidP="006C26EB">
      <w:pPr>
        <w:ind w:firstLine="567"/>
        <w:jc w:val="both"/>
      </w:pPr>
      <w:r w:rsidRPr="00EE0894">
        <w:t>За 2010 – 2016 гг. производственные затраты в расчете на 1 га фактически убранной площади зерновых культур в сельскохозяйственных организациях Орловской области увеличились. Причем значительный рост наблюдается в 2016 г. (на 18,6 % по сравнению с 2015 г.).</w:t>
      </w:r>
    </w:p>
    <w:p w:rsidR="00532B2B" w:rsidRPr="00EE0894" w:rsidRDefault="00532B2B" w:rsidP="006C26EB">
      <w:pPr>
        <w:ind w:firstLine="567"/>
        <w:jc w:val="both"/>
      </w:pPr>
      <w:r w:rsidRPr="00EE0894">
        <w:t xml:space="preserve">В </w:t>
      </w:r>
      <w:r>
        <w:t>хозяйствах</w:t>
      </w:r>
      <w:r w:rsidRPr="00EE0894">
        <w:t xml:space="preserve"> Орловской области за отчетный период сложилась следующая поэлементная структура затрат на производство зерновых: оплата труда с отчислениями на социальное страхование – 10,8 %; материальные затраты – 51,9 %; содержание основных средств – 20,0 %; прочие затраты – 17,5 %.  Принципиальных различий в структуре производственных затрат по озимым, яровым зерновым и зернобобовым за 2016 г. нет.</w:t>
      </w:r>
    </w:p>
    <w:p w:rsidR="00532B2B" w:rsidRPr="00EE0894" w:rsidRDefault="00532B2B" w:rsidP="006C26EB">
      <w:pPr>
        <w:ind w:firstLine="567"/>
        <w:jc w:val="both"/>
      </w:pPr>
      <w:r w:rsidRPr="00EE0894">
        <w:t xml:space="preserve">Очевидно, что проблема </w:t>
      </w:r>
      <w:r>
        <w:t xml:space="preserve">повышения </w:t>
      </w:r>
      <w:r w:rsidRPr="00EE0894">
        <w:t>эффективно</w:t>
      </w:r>
      <w:r>
        <w:t>сти</w:t>
      </w:r>
      <w:r w:rsidRPr="00EE0894">
        <w:t xml:space="preserve"> ведения зерновой отрасли тесно </w:t>
      </w:r>
      <w:r>
        <w:t>связана</w:t>
      </w:r>
      <w:r w:rsidRPr="00EE0894">
        <w:t xml:space="preserve"> с проблемами наличия материально-технической базы </w:t>
      </w:r>
      <w:r>
        <w:t>хозяйствующих субъектов</w:t>
      </w:r>
      <w:r w:rsidRPr="00EE0894">
        <w:t xml:space="preserve">. </w:t>
      </w:r>
    </w:p>
    <w:p w:rsidR="00532B2B" w:rsidRPr="00EE0894" w:rsidRDefault="00532B2B" w:rsidP="006C26EB">
      <w:pPr>
        <w:ind w:firstLine="567"/>
        <w:jc w:val="both"/>
      </w:pPr>
      <w:r w:rsidRPr="00EE0894">
        <w:t xml:space="preserve">Мониторинг  технического оснащения сельского хозяйства  Орловской области показал, что приобретение тракторов опережает их вывод из эксплуатации, тем не менее, их количество в 2016 г. составило 30,8 % от уровня 2000 г. Аналогичная тенденция наблюдается и по комбайнам. Так, парк зерноуборочных комбайнов в 2016 г. по сравнению с 2000 г. сократился  в 3,0 раза. </w:t>
      </w:r>
    </w:p>
    <w:p w:rsidR="00532B2B" w:rsidRPr="00EE0894" w:rsidRDefault="00532B2B" w:rsidP="006C26EB">
      <w:pPr>
        <w:ind w:firstLine="567"/>
        <w:jc w:val="both"/>
      </w:pPr>
      <w:r w:rsidRPr="00EE0894">
        <w:t>Расчеты показывают, что снижение уровня технической оснащенности сельского хозяйства происходит более высокими темпами, чем сокращение пахотных и посевных площадей. Как следствие такого положения – рост нагрузки на единицу техники.</w:t>
      </w:r>
    </w:p>
    <w:p w:rsidR="00532B2B" w:rsidRPr="006C26EB" w:rsidRDefault="00532B2B" w:rsidP="006C26EB">
      <w:pPr>
        <w:ind w:firstLine="567"/>
        <w:jc w:val="both"/>
      </w:pPr>
      <w:r w:rsidRPr="00EE0894">
        <w:t xml:space="preserve">Как видно из данных таблицы 6, обеспеченность сельскохозяйственных организаций тракторами на 1000 га пашни снизилась с 7,5 шт. в 2000 г. до 1,1 шт. в 2016 г., зерноуборочных комбайнов на 1000 га посевов – с 5,7 шт. до 1,9 шт. Энергетические мощности  в расчете на 100 га посевной площади в 2000 г. составляли 321 </w:t>
      </w:r>
      <w:proofErr w:type="spellStart"/>
      <w:r w:rsidRPr="00EE0894">
        <w:t>л.с</w:t>
      </w:r>
      <w:proofErr w:type="spellEnd"/>
      <w:r w:rsidRPr="00EE0894">
        <w:t xml:space="preserve">., в 2016 г. – 302 </w:t>
      </w:r>
      <w:proofErr w:type="spellStart"/>
      <w:r w:rsidRPr="00EE0894">
        <w:t>л.с</w:t>
      </w:r>
      <w:proofErr w:type="spellEnd"/>
      <w:r w:rsidRPr="00EE0894">
        <w:t>.</w:t>
      </w:r>
      <w:r w:rsidRPr="006C26EB">
        <w:t xml:space="preserve"> </w:t>
      </w:r>
    </w:p>
    <w:p w:rsidR="00532B2B" w:rsidRPr="006C26EB" w:rsidRDefault="00532B2B" w:rsidP="006C26EB">
      <w:pPr>
        <w:ind w:firstLine="567"/>
        <w:jc w:val="both"/>
      </w:pPr>
      <w:r w:rsidRPr="00EE0894">
        <w:t xml:space="preserve">Самыми крупными его производителями являются </w:t>
      </w:r>
      <w:proofErr w:type="spellStart"/>
      <w:r w:rsidRPr="00EE0894">
        <w:t>Ливенский</w:t>
      </w:r>
      <w:proofErr w:type="spellEnd"/>
      <w:r w:rsidRPr="00EE0894">
        <w:t xml:space="preserve">, Покровский, </w:t>
      </w:r>
      <w:proofErr w:type="spellStart"/>
      <w:r w:rsidRPr="00EE0894">
        <w:t>Колпнянский</w:t>
      </w:r>
      <w:proofErr w:type="spellEnd"/>
      <w:r w:rsidRPr="00EE0894">
        <w:t xml:space="preserve">, </w:t>
      </w:r>
      <w:proofErr w:type="spellStart"/>
      <w:r w:rsidRPr="00EE0894">
        <w:t>Мценский</w:t>
      </w:r>
      <w:proofErr w:type="spellEnd"/>
      <w:r w:rsidRPr="00EE0894">
        <w:t xml:space="preserve">, Орловский, </w:t>
      </w:r>
      <w:proofErr w:type="spellStart"/>
      <w:r w:rsidRPr="00EE0894">
        <w:t>Должанский</w:t>
      </w:r>
      <w:proofErr w:type="spellEnd"/>
      <w:r w:rsidRPr="00EE0894">
        <w:t xml:space="preserve">, </w:t>
      </w:r>
      <w:proofErr w:type="spellStart"/>
      <w:r w:rsidRPr="00EE0894">
        <w:t>Залегощенский</w:t>
      </w:r>
      <w:proofErr w:type="spellEnd"/>
      <w:r w:rsidRPr="00EE0894">
        <w:t xml:space="preserve">, Свердловский районы, которые отличаются также высокими показателями урожайности зерна. Так, в 2016 г. сельскохозяйственными организациями  </w:t>
      </w:r>
      <w:proofErr w:type="spellStart"/>
      <w:r w:rsidRPr="00EE0894">
        <w:t>Ливенского</w:t>
      </w:r>
      <w:proofErr w:type="spellEnd"/>
      <w:r w:rsidRPr="00EE0894">
        <w:t xml:space="preserve"> района произведено 310,4 тыс. т, Покровского – 245,6 тыс. т,  </w:t>
      </w:r>
      <w:proofErr w:type="spellStart"/>
      <w:r w:rsidRPr="00EE0894">
        <w:t>Колпнянского</w:t>
      </w:r>
      <w:proofErr w:type="spellEnd"/>
      <w:r w:rsidRPr="00EE0894">
        <w:t xml:space="preserve"> – 167,5 тыс. т, </w:t>
      </w:r>
      <w:proofErr w:type="spellStart"/>
      <w:r w:rsidRPr="00EE0894">
        <w:t>Мценского</w:t>
      </w:r>
      <w:proofErr w:type="spellEnd"/>
      <w:r w:rsidRPr="00EE0894">
        <w:t xml:space="preserve"> – 148,1 тыс. т. Самые низкие уровни производства зерновых культур характерны, в основном, для западных и юго-западных районов области, что во многом объясняется качеством почв. </w:t>
      </w:r>
    </w:p>
    <w:p w:rsidR="00532B2B" w:rsidRPr="006C26EB" w:rsidRDefault="00532B2B" w:rsidP="006C26EB">
      <w:pPr>
        <w:ind w:firstLine="567"/>
        <w:jc w:val="both"/>
      </w:pPr>
      <w:r w:rsidRPr="00EE0894">
        <w:t xml:space="preserve">Сравнительный анализ эффективности      производства зерна  по сельскохозяйственным организациям  муниципальных районов  Орловской области  показал, что по совокупности рассматриваемых показателей максимальное значение коэффициента эффективности характерно для  </w:t>
      </w:r>
      <w:proofErr w:type="spellStart"/>
      <w:r w:rsidRPr="00EE0894">
        <w:t>Должанского</w:t>
      </w:r>
      <w:proofErr w:type="spellEnd"/>
      <w:r w:rsidRPr="00EE0894">
        <w:t xml:space="preserve">, Покровского, </w:t>
      </w:r>
      <w:proofErr w:type="spellStart"/>
      <w:r w:rsidRPr="00EE0894">
        <w:t>Хотынецкого</w:t>
      </w:r>
      <w:proofErr w:type="spellEnd"/>
      <w:r w:rsidRPr="00EE0894">
        <w:t xml:space="preserve">, </w:t>
      </w:r>
      <w:proofErr w:type="spellStart"/>
      <w:r w:rsidRPr="00EE0894">
        <w:t>Ливенского</w:t>
      </w:r>
      <w:proofErr w:type="spellEnd"/>
      <w:r w:rsidRPr="00EE0894">
        <w:t xml:space="preserve">, Свердловского, </w:t>
      </w:r>
      <w:proofErr w:type="spellStart"/>
      <w:r w:rsidRPr="00EE0894">
        <w:t>Колпнянского</w:t>
      </w:r>
      <w:proofErr w:type="spellEnd"/>
      <w:r w:rsidRPr="00EE0894">
        <w:t xml:space="preserve">, </w:t>
      </w:r>
      <w:proofErr w:type="spellStart"/>
      <w:r w:rsidRPr="00EE0894">
        <w:t>Глазуновского</w:t>
      </w:r>
      <w:proofErr w:type="spellEnd"/>
      <w:r w:rsidRPr="00EE0894">
        <w:t xml:space="preserve"> районов. Для этих административных делений региона характерны и наиболее высокие показатели эффективности производства пшеницы и ячменя.</w:t>
      </w:r>
    </w:p>
    <w:p w:rsidR="00532B2B" w:rsidRDefault="00532B2B" w:rsidP="006C26EB">
      <w:pPr>
        <w:ind w:firstLine="567"/>
        <w:jc w:val="both"/>
      </w:pPr>
    </w:p>
    <w:p w:rsidR="00532B2B" w:rsidRPr="006C26EB" w:rsidRDefault="00532B2B" w:rsidP="006C26EB">
      <w:pPr>
        <w:ind w:firstLine="567"/>
        <w:jc w:val="both"/>
      </w:pPr>
    </w:p>
    <w:p w:rsidR="00532B2B" w:rsidRPr="008E41FF" w:rsidRDefault="00532B2B" w:rsidP="008E41FF">
      <w:pPr>
        <w:widowControl w:val="0"/>
        <w:shd w:val="clear" w:color="auto" w:fill="FFFFFF"/>
        <w:autoSpaceDE w:val="0"/>
        <w:autoSpaceDN w:val="0"/>
        <w:adjustRightInd w:val="0"/>
        <w:jc w:val="center"/>
        <w:rPr>
          <w:b/>
        </w:rPr>
      </w:pPr>
      <w:r w:rsidRPr="005A7E67">
        <w:rPr>
          <w:b/>
        </w:rPr>
        <w:lastRenderedPageBreak/>
        <w:t xml:space="preserve">1.2 </w:t>
      </w:r>
      <w:r w:rsidRPr="008E41FF">
        <w:rPr>
          <w:b/>
        </w:rPr>
        <w:t xml:space="preserve">Применение кластерного анализа и методов многомерного статистического </w:t>
      </w:r>
    </w:p>
    <w:p w:rsidR="00532B2B" w:rsidRPr="008E41FF" w:rsidRDefault="00532B2B" w:rsidP="008E41FF">
      <w:pPr>
        <w:widowControl w:val="0"/>
        <w:shd w:val="clear" w:color="auto" w:fill="FFFFFF"/>
        <w:autoSpaceDE w:val="0"/>
        <w:autoSpaceDN w:val="0"/>
        <w:adjustRightInd w:val="0"/>
        <w:jc w:val="center"/>
        <w:rPr>
          <w:b/>
        </w:rPr>
      </w:pPr>
      <w:r w:rsidRPr="008E41FF">
        <w:rPr>
          <w:b/>
        </w:rPr>
        <w:t>моделирования при изучении факторов роста урожайности зерновых культур</w:t>
      </w:r>
    </w:p>
    <w:p w:rsidR="00532B2B" w:rsidRDefault="00532B2B" w:rsidP="008E41FF">
      <w:pPr>
        <w:widowControl w:val="0"/>
        <w:shd w:val="clear" w:color="auto" w:fill="FFFFFF"/>
        <w:autoSpaceDE w:val="0"/>
        <w:autoSpaceDN w:val="0"/>
        <w:adjustRightInd w:val="0"/>
        <w:jc w:val="center"/>
      </w:pPr>
    </w:p>
    <w:p w:rsidR="00532B2B" w:rsidRDefault="00532B2B" w:rsidP="008E41FF">
      <w:pPr>
        <w:widowControl w:val="0"/>
        <w:shd w:val="clear" w:color="auto" w:fill="FFFFFF"/>
        <w:autoSpaceDE w:val="0"/>
        <w:autoSpaceDN w:val="0"/>
        <w:adjustRightInd w:val="0"/>
        <w:ind w:firstLine="720"/>
        <w:jc w:val="both"/>
      </w:pPr>
      <w:r>
        <w:t>Важнейшим условием эффективного развития зернового хозяйства является выявление факторов, обеспечивающих рост урожайности и валовых сборов зерна. В этой связи существенное значение имеет методологическая база, позволяющая проводить научные исследования в контексте современных требований и принципов достижения целевых ориентиров. Дискуссии по вопросам выявления статистических взаимосвязей и зависимостей, обоснования применения тех или иных аналитических приемов и методов по выявлению факторов формирования и увеличения урожайности зерновых и зернобобовых культур не являются новыми в научных исследованиях. Различные концепции нашли отражение в трудах отечественных и зарубежных авторов]. Достаточно широкая база теоретических и практических разработок по исследованию факторов роста урожайности зерновых культур и объемов производства сельскохозяйственной продукции не отменяет требований к совершенствованию методического сопровождения аналитического мониторинга. Более того, возникновение новых экономических условий и необходимость повышения эффективности функционирования аграрного сектора требуют изменений в системе учетно-аналитической работы, включая развитие новых направлений эконометрического анализа, поиск необходимой информации и комплексных методик ее обработки. Рассмотрение этих, и многих других вопросов, актуализирует заявленное научное направление.</w:t>
      </w:r>
    </w:p>
    <w:p w:rsidR="00532B2B" w:rsidRDefault="00532B2B" w:rsidP="008E41FF">
      <w:pPr>
        <w:widowControl w:val="0"/>
        <w:shd w:val="clear" w:color="auto" w:fill="FFFFFF"/>
        <w:autoSpaceDE w:val="0"/>
        <w:autoSpaceDN w:val="0"/>
        <w:adjustRightInd w:val="0"/>
        <w:ind w:firstLine="720"/>
        <w:jc w:val="both"/>
      </w:pPr>
      <w:r>
        <w:t xml:space="preserve">В контексте разработки </w:t>
      </w:r>
      <w:proofErr w:type="spellStart"/>
      <w:r>
        <w:t>научноэкономических</w:t>
      </w:r>
      <w:proofErr w:type="spellEnd"/>
      <w:r>
        <w:t xml:space="preserve"> обоснований зонального размещения производства зерновых культур в зависимости от природных условий Орловской области был применен кластерный анализ (с помощью универсальной интегрированной системы </w:t>
      </w:r>
      <w:proofErr w:type="spellStart"/>
      <w:r>
        <w:t>Statistica</w:t>
      </w:r>
      <w:proofErr w:type="spellEnd"/>
      <w:r>
        <w:t xml:space="preserve"> 10.0., предназначенной для статистического анализа и визуализации данных). Объектами кластеризации определены муниципальные районы Орловской области. Признаки для кластеризации – значения показателей, отражающих особенности природно-климатических условий зонального размещения муниципальных районов области, экономические факторы и показатели урожайности зерновых.</w:t>
      </w:r>
    </w:p>
    <w:p w:rsidR="00532B2B" w:rsidRDefault="00532B2B" w:rsidP="008E41FF">
      <w:pPr>
        <w:widowControl w:val="0"/>
        <w:shd w:val="clear" w:color="auto" w:fill="FFFFFF"/>
        <w:autoSpaceDE w:val="0"/>
        <w:autoSpaceDN w:val="0"/>
        <w:adjustRightInd w:val="0"/>
        <w:ind w:firstLine="720"/>
        <w:jc w:val="both"/>
      </w:pPr>
      <w:r>
        <w:t>Методы кластерного анализа, характеризующие технику и порядок формирования кластеров, как правило, принято подразделять на две группы: иерархические и неиерархические. При этом каждая их них содержит различные алгоритмы и подходы к решению обозначенных проблем, позволяющих получить различные решения при одних и тех же исходных данных. Учитывая тот факт, что переменные, используемые для кластеризации муниципальных районов, представлены в несопоставимых единицах, кластеризации предшествовала процедура стандартизации переменных. Для определения сходства или различия муниципальных районов Орловской области по выбранным показателям, т.е. для вычисления расстояний между наблюдениями, была применена такая мера, как Квадрат Евклидова расстояния.</w:t>
      </w:r>
    </w:p>
    <w:p w:rsidR="00532B2B" w:rsidRDefault="00532B2B" w:rsidP="008E41FF">
      <w:pPr>
        <w:widowControl w:val="0"/>
        <w:shd w:val="clear" w:color="auto" w:fill="FFFFFF"/>
        <w:autoSpaceDE w:val="0"/>
        <w:autoSpaceDN w:val="0"/>
        <w:adjustRightInd w:val="0"/>
        <w:ind w:firstLine="720"/>
        <w:jc w:val="both"/>
      </w:pPr>
      <w:r>
        <w:t>В результате кластеризации муниципальных районов Орловской области удалось распределить районы на четыре кластера (табл. 2). Первый кластер с наивысшими качественными характеристиками почвы оказался самым многочисленным, в него вошло одиннадцать районов области, что составляет 45,8,2% от общего числа исследуемой совокупности. Помимо семи районов Юго-Восточной зоны (</w:t>
      </w:r>
      <w:proofErr w:type="spellStart"/>
      <w:r>
        <w:t>Верховский</w:t>
      </w:r>
      <w:proofErr w:type="spellEnd"/>
      <w:r>
        <w:t xml:space="preserve">, </w:t>
      </w:r>
      <w:proofErr w:type="spellStart"/>
      <w:r>
        <w:t>Новодеревеньковский</w:t>
      </w:r>
      <w:proofErr w:type="spellEnd"/>
      <w:r>
        <w:t xml:space="preserve">, </w:t>
      </w:r>
      <w:proofErr w:type="spellStart"/>
      <w:r>
        <w:t>Краснозоренский</w:t>
      </w:r>
      <w:proofErr w:type="spellEnd"/>
      <w:r>
        <w:t xml:space="preserve">, </w:t>
      </w:r>
      <w:proofErr w:type="spellStart"/>
      <w:r>
        <w:t>Ливенский</w:t>
      </w:r>
      <w:proofErr w:type="spellEnd"/>
      <w:r>
        <w:t xml:space="preserve">, </w:t>
      </w:r>
      <w:proofErr w:type="spellStart"/>
      <w:r>
        <w:t>Колпнянский</w:t>
      </w:r>
      <w:proofErr w:type="spellEnd"/>
      <w:r>
        <w:t xml:space="preserve">, </w:t>
      </w:r>
      <w:proofErr w:type="spellStart"/>
      <w:r>
        <w:t>Должанский</w:t>
      </w:r>
      <w:proofErr w:type="spellEnd"/>
      <w:r>
        <w:t xml:space="preserve">, </w:t>
      </w:r>
      <w:proofErr w:type="spellStart"/>
      <w:r>
        <w:t>Малоархангельский</w:t>
      </w:r>
      <w:proofErr w:type="spellEnd"/>
      <w:r>
        <w:t>, Покровский), в него вошло 4 района Центральной зоны (</w:t>
      </w:r>
      <w:proofErr w:type="spellStart"/>
      <w:r>
        <w:t>Корсаковский</w:t>
      </w:r>
      <w:proofErr w:type="spellEnd"/>
      <w:r>
        <w:t xml:space="preserve">, </w:t>
      </w:r>
      <w:proofErr w:type="spellStart"/>
      <w:r>
        <w:t>Новосильский</w:t>
      </w:r>
      <w:proofErr w:type="spellEnd"/>
      <w:r>
        <w:t xml:space="preserve">, </w:t>
      </w:r>
      <w:proofErr w:type="spellStart"/>
      <w:r>
        <w:t>Залегощенский</w:t>
      </w:r>
      <w:proofErr w:type="spellEnd"/>
      <w:r>
        <w:t xml:space="preserve">, </w:t>
      </w:r>
      <w:proofErr w:type="spellStart"/>
      <w:r>
        <w:t>Глазуновский</w:t>
      </w:r>
      <w:proofErr w:type="spellEnd"/>
      <w:r>
        <w:t>). Урожайность зерновых по районам этого кластера достаточно высока, однако, в исследуемом периоде этот показатель несколько ниже среднего по совокупности. Несмотря на это, стоит отметить, что коэффициент устойчивости урожайности по районам этого кластера самый высокий, и достигает 85,5%, что свидетельствует о стабильности получения ежегодных высоких показателей урожайности, независимо от климатических условий года по районам, входящим в этот кластер. Учитывая улучшен</w:t>
      </w:r>
      <w:r>
        <w:lastRenderedPageBreak/>
        <w:t>ный качественный состав почв, количество внесенных минеральных и органических удобрений по районам этого кластера минимальный по совокупности. Несмотря на то, что показатель выручки по данному кластеру уступает аналогичному показателю, удельный вес материальных затрат на удобрения значительно ниже, что позволяет предположить большую эффективность производства зерновых в районах, входящих в данный кластер по сравнению с другими районами области.</w:t>
      </w:r>
    </w:p>
    <w:p w:rsidR="00532B2B" w:rsidRDefault="00532B2B" w:rsidP="008E41FF">
      <w:pPr>
        <w:widowControl w:val="0"/>
        <w:shd w:val="clear" w:color="auto" w:fill="FFFFFF"/>
        <w:autoSpaceDE w:val="0"/>
        <w:autoSpaceDN w:val="0"/>
        <w:adjustRightInd w:val="0"/>
        <w:ind w:firstLine="720"/>
        <w:jc w:val="both"/>
      </w:pPr>
      <w:r>
        <w:t>В отдельный кластер были выделены 3 района (</w:t>
      </w:r>
      <w:proofErr w:type="spellStart"/>
      <w:r>
        <w:t>Мценский</w:t>
      </w:r>
      <w:proofErr w:type="spellEnd"/>
      <w:r>
        <w:t xml:space="preserve">, Свердловский, </w:t>
      </w:r>
      <w:proofErr w:type="spellStart"/>
      <w:r>
        <w:t>Ливенский</w:t>
      </w:r>
      <w:proofErr w:type="spellEnd"/>
      <w:r>
        <w:t>), имеющие наибольшую долю бюджетных средств в общей сумме финансирования мероприятий Госпрограммы на поддержку зерновой отрасли, при достаточно высоких показателях качества почв. Высокий показатель урожайности зерновых наряду с большим коэффициентом устойчивости урожайности позволяет сделать вывод, что достаточное финансирование отрасли, позволяющее существенно улучшить материально-техническую базу, повысить квалификационный уровень кадрового состава, уровень организации производства, играют немаловажную роль в решении проблемы.</w:t>
      </w:r>
    </w:p>
    <w:p w:rsidR="00532B2B" w:rsidRDefault="00532B2B" w:rsidP="008E41FF">
      <w:pPr>
        <w:widowControl w:val="0"/>
        <w:shd w:val="clear" w:color="auto" w:fill="FFFFFF"/>
        <w:autoSpaceDE w:val="0"/>
        <w:autoSpaceDN w:val="0"/>
        <w:adjustRightInd w:val="0"/>
        <w:ind w:firstLine="720"/>
        <w:jc w:val="both"/>
      </w:pPr>
      <w:r>
        <w:t xml:space="preserve">Третий кластер с наименьшей урожайностью зерновых культур содержит семь районов области (29,2% от общего числа). Большая часть из них расположена в Западной зоне, для которой характерны невысокие показатели качества почв. Низкий уровень питательных веществ в почве компенсируется наибольшим по совокупности количеством минеральных удобрений. По районам данного кластера наблюдается наименьший размер выручки, полученной с 1 га. Четвертый кластер представлен тремя районами (Знаменский, </w:t>
      </w:r>
      <w:proofErr w:type="spellStart"/>
      <w:r>
        <w:t>Хотынецкий</w:t>
      </w:r>
      <w:proofErr w:type="spellEnd"/>
      <w:r>
        <w:t xml:space="preserve">, </w:t>
      </w:r>
      <w:proofErr w:type="spellStart"/>
      <w:r>
        <w:t>Шаблыкинский</w:t>
      </w:r>
      <w:proofErr w:type="spellEnd"/>
      <w:r>
        <w:t>) с самым высоким уровнем урожайности зерновых культур, полученным в 2016 г. Однако, довольно низкий коэффициент устойчивости урожайности свидетельствует о том, что данный показатель значительно колеблется по годам и находится в тесной зависимости, в том числе и от погодных условий. По районам данного кластера наиболее низкие показатели качества почв, что компенсируется большим количеством минеральных удобрений.</w:t>
      </w:r>
    </w:p>
    <w:p w:rsidR="00532B2B" w:rsidRDefault="00532B2B" w:rsidP="008E41FF">
      <w:pPr>
        <w:widowControl w:val="0"/>
        <w:shd w:val="clear" w:color="auto" w:fill="FFFFFF"/>
        <w:autoSpaceDE w:val="0"/>
        <w:autoSpaceDN w:val="0"/>
        <w:adjustRightInd w:val="0"/>
        <w:ind w:firstLine="720"/>
        <w:jc w:val="both"/>
      </w:pPr>
      <w:r>
        <w:t xml:space="preserve">Применение многофакторного моделирования позволило построить корреляционно-регрессионную модель, выражающая зависимость урожайности зерновых культур от ряда факторов, влияющих на выход зерна. Сравнение фактических и расчетных по модели уровней урожайности зерновых культур в разрезе сельскохозяйственных организаций Орловской области показало, что 55,9% изучаемой совокупности недоиспользует имеющиеся возможности для получения максимально возможной урожайности. Сельскохозяйственным организациям, у которых фактический уровень урожайности ниже теоретического (рассчитанного по модели), рекомендовано обратить внимание на следующие организационно-экономические факторы производства: удельный вес посевов зерновых культур в общей посевной площади, %; размер денежных затрат в расчете на 1 гектар посевов зерновых, тыс. руб.; обеспеченность трактористами-машинистами в расчете на 100 га пашни, чел.; </w:t>
      </w:r>
      <w:proofErr w:type="spellStart"/>
      <w:r>
        <w:t>энергообеспеченность</w:t>
      </w:r>
      <w:proofErr w:type="spellEnd"/>
      <w:r>
        <w:t xml:space="preserve"> в расчете на 100 га пашни, </w:t>
      </w:r>
      <w:proofErr w:type="spellStart"/>
      <w:r>
        <w:t>л.с</w:t>
      </w:r>
      <w:proofErr w:type="spellEnd"/>
      <w:r>
        <w:t xml:space="preserve">.; удельный вес затрат на удобрения в совокупных производственных издержках и др. </w:t>
      </w:r>
    </w:p>
    <w:p w:rsidR="00532B2B" w:rsidRDefault="00532B2B" w:rsidP="008E41FF">
      <w:pPr>
        <w:widowControl w:val="0"/>
        <w:shd w:val="clear" w:color="auto" w:fill="FFFFFF"/>
        <w:autoSpaceDE w:val="0"/>
        <w:autoSpaceDN w:val="0"/>
        <w:adjustRightInd w:val="0"/>
        <w:ind w:firstLine="720"/>
        <w:jc w:val="both"/>
      </w:pPr>
      <w:r>
        <w:t xml:space="preserve">Посредством процедуры кластеризации установлено, что основными факторами устойчивого роста урожайности зерновых культур в соответствии с проведенным анализом, являются природно-климатические условия, что обуславливает необходимость разработки научно-практических рекомендаций по экономическому обоснованию зонального размещения производства зерновых культур. В целом в Орловской области, как показали результаты многофакторного моделирования, урожайность зерновых культур в 2017-2021 гг. будет находиться в пределах 36,27 </w:t>
      </w:r>
      <w:r>
        <w:sym w:font="Symbol" w:char="F0B1"/>
      </w:r>
      <w:r>
        <w:t xml:space="preserve"> 3,31 ц/га, а как показал точечный прогноз, урожайность зерновых в 2019 г. составит 36,27 ц/га. Самая низкая урожайность ожидается в Западной зоне области – 34,24 ц/га, самая высокая – в </w:t>
      </w:r>
      <w:proofErr w:type="spellStart"/>
      <w:r>
        <w:t>Юговосточной</w:t>
      </w:r>
      <w:proofErr w:type="spellEnd"/>
      <w:r>
        <w:t xml:space="preserve"> зоне – 35,26 ц/га. Относительно небольшая, в сравнении с другими зонами области величина границ интервальных прогнозов урожайности зерновых культур в Юго-восточной зоне обусловлена сравнительно невысокой по отношению к другим зонам </w:t>
      </w:r>
      <w:proofErr w:type="spellStart"/>
      <w:r>
        <w:t>колеблемостью</w:t>
      </w:r>
      <w:proofErr w:type="spellEnd"/>
      <w:r>
        <w:t xml:space="preserve"> урожайности и более ярко выраженной тенденцией в этой зоне.</w:t>
      </w:r>
    </w:p>
    <w:p w:rsidR="00532B2B" w:rsidRDefault="00532B2B" w:rsidP="00A21B8F">
      <w:pPr>
        <w:pStyle w:val="1TimesNewRoman"/>
        <w:widowControl w:val="0"/>
        <w:spacing w:line="240" w:lineRule="auto"/>
        <w:rPr>
          <w:sz w:val="24"/>
          <w:szCs w:val="24"/>
        </w:rPr>
      </w:pPr>
      <w:r w:rsidRPr="00930E55">
        <w:rPr>
          <w:sz w:val="24"/>
          <w:szCs w:val="24"/>
        </w:rPr>
        <w:lastRenderedPageBreak/>
        <w:t>1</w:t>
      </w:r>
      <w:r>
        <w:rPr>
          <w:sz w:val="24"/>
          <w:szCs w:val="24"/>
        </w:rPr>
        <w:t xml:space="preserve">.3 </w:t>
      </w:r>
      <w:r w:rsidRPr="00930E55">
        <w:rPr>
          <w:sz w:val="24"/>
          <w:szCs w:val="24"/>
        </w:rPr>
        <w:t xml:space="preserve">Организация внутреннего контроля на предприятиях различных </w:t>
      </w:r>
    </w:p>
    <w:p w:rsidR="00532B2B" w:rsidRPr="00930E55" w:rsidRDefault="00532B2B" w:rsidP="00A21B8F">
      <w:pPr>
        <w:pStyle w:val="1TimesNewRoman"/>
        <w:widowControl w:val="0"/>
        <w:spacing w:line="240" w:lineRule="auto"/>
        <w:rPr>
          <w:sz w:val="24"/>
          <w:szCs w:val="24"/>
        </w:rPr>
      </w:pPr>
      <w:r w:rsidRPr="00930E55">
        <w:rPr>
          <w:sz w:val="24"/>
          <w:szCs w:val="24"/>
        </w:rPr>
        <w:t>форм собственности</w:t>
      </w:r>
    </w:p>
    <w:p w:rsidR="00532B2B" w:rsidRDefault="00532B2B" w:rsidP="00A21B8F">
      <w:pPr>
        <w:pStyle w:val="1TimesNewRoman"/>
        <w:widowControl w:val="0"/>
        <w:spacing w:line="240" w:lineRule="auto"/>
        <w:rPr>
          <w:sz w:val="24"/>
          <w:szCs w:val="24"/>
        </w:rPr>
      </w:pPr>
    </w:p>
    <w:p w:rsidR="00532B2B" w:rsidRPr="00930E55" w:rsidRDefault="00532B2B" w:rsidP="00930E55">
      <w:pPr>
        <w:widowControl w:val="0"/>
        <w:shd w:val="clear" w:color="auto" w:fill="FFFFFF"/>
        <w:autoSpaceDE w:val="0"/>
        <w:autoSpaceDN w:val="0"/>
        <w:adjustRightInd w:val="0"/>
        <w:ind w:firstLine="720"/>
        <w:jc w:val="both"/>
      </w:pPr>
      <w:r w:rsidRPr="00930E55">
        <w:t>Реформа бюджетной сферы и сопровождающая ее реформа бухгалтерского учета нацелены, прежде всего, на реализацию принципа прозрачности, подотчетности и открытости государственных финансов обществу, когда общество может оценить финансовые результаты, которых добивается власть. Основная причина реформирования бюджетной сферы - необходимость повышения эффективности бюджетных расходов. Важнейшей вехой такой реформы было подписание 8 мая 2010 года Президентом РФ Д.А. Медведевым Федерального закона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цель которого заключается в повышении эффективности предоставления государственных и муниципальных услуг, при условии сохранения (либо снижения) темпов роста бюджетных расходов на их предоставление.</w:t>
      </w:r>
    </w:p>
    <w:p w:rsidR="00532B2B" w:rsidRPr="00930E55" w:rsidRDefault="00532B2B" w:rsidP="00930E55">
      <w:pPr>
        <w:widowControl w:val="0"/>
        <w:shd w:val="clear" w:color="auto" w:fill="FFFFFF"/>
        <w:autoSpaceDE w:val="0"/>
        <w:autoSpaceDN w:val="0"/>
        <w:adjustRightInd w:val="0"/>
        <w:ind w:firstLine="720"/>
        <w:jc w:val="both"/>
      </w:pPr>
      <w:r w:rsidRPr="00930E55">
        <w:t>Ключевая идея преобразования сети государственных и муниципальных учреждений заключалась в том, чтобы «открепить» бюджетные средства от учреждений и привязать их к услугам, которые они оказывают.</w:t>
      </w:r>
    </w:p>
    <w:p w:rsidR="00532B2B" w:rsidRPr="00930E55" w:rsidRDefault="00532B2B" w:rsidP="00930E55">
      <w:pPr>
        <w:widowControl w:val="0"/>
        <w:shd w:val="clear" w:color="auto" w:fill="FFFFFF"/>
        <w:autoSpaceDE w:val="0"/>
        <w:autoSpaceDN w:val="0"/>
        <w:adjustRightInd w:val="0"/>
        <w:ind w:firstLine="720"/>
        <w:jc w:val="both"/>
      </w:pPr>
      <w:r w:rsidRPr="00930E55">
        <w:t>Замысел этой реформы подготавливался достаточно долго. Еще в 2003 г. Минфин разработал и обнародовал концептуальный документ под названием «Принципы реструктуризации бюджетного сектора». Основным направлением реструктуризации в этом документе было определено «создание механизмов, при которых государственные (муниципальные) услуги могли бы предоставляться организациями различных организационно-правовых форм». Бюджетные учреждения было предложено разделить на две группы - способные функционировать в рыночных условиях и неспособные. В отношении первых предлагалось уточнить их организационно-правовой статус, снять с государства обязанность их гарантированного бюджетного финансирования и наделить их правом самостоятельно распоряжаться доходами от внебюджетной деятельности. В отношении вторых было предложено оставить их «в составе бюджетной сферы», но лишить при этом права самостоятельно распоряжаться внебюджетными доходами.</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Указанные Принципы были последовательно реализованы путем принятия в 2006 г. </w:t>
      </w:r>
      <w:hyperlink r:id="rId19" w:history="1">
        <w:r w:rsidRPr="00930E55">
          <w:t>Закона</w:t>
        </w:r>
      </w:hyperlink>
      <w:r w:rsidRPr="00930E55">
        <w:t xml:space="preserve"> об автономных учреждениях и в 2010 г. - </w:t>
      </w:r>
      <w:hyperlink r:id="rId20" w:history="1">
        <w:r w:rsidRPr="00930E55">
          <w:t>Закона</w:t>
        </w:r>
      </w:hyperlink>
      <w:r w:rsidRPr="00930E55">
        <w:t xml:space="preserve"> № 83-ФЗ (о новом статусе бюджетных учреждений и казенных учреждениях).</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Казенные учреждения - это государственные учреждения, оказывающие государственные услуги, выполняющие работы или исполняющие государственные функции в целях обеспечения реализации полномочий органов власти или органов местного самоуправления, финансовое обеспечение деятельности которых осуществляется за счет средств бюджета на основании бюджетной сметы. Деятельность казенных учреждений регулируется правилами Бюджетного </w:t>
      </w:r>
      <w:hyperlink r:id="rId21" w:history="1">
        <w:r w:rsidRPr="00930E55">
          <w:t>кодекса</w:t>
        </w:r>
      </w:hyperlink>
      <w:r w:rsidRPr="00930E55">
        <w:t xml:space="preserve"> РФ. Учет денежных операций всех казенных учреждений осуществляется на лицевых счетах Федерального казначейства либо финансового органа субъекта РФ. Несмотря на все реформации, произошедшие в законодательстве, казначейское исполнение продолжает оставаться одним из самых основных методов контроля за расходами бюджетных средств.</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Бюджетные учреждения, для которых основным регулирующим их деятельность нормативным актом является Федеральный </w:t>
      </w:r>
      <w:hyperlink r:id="rId22" w:history="1">
        <w:r w:rsidRPr="00930E55">
          <w:t>закон</w:t>
        </w:r>
      </w:hyperlink>
      <w:r w:rsidRPr="00930E55">
        <w:t xml:space="preserve"> от 12.01.1996 № 7-ФЗ «О некоммерческих организациях», являются некоммерческими организациями (НКО). НКО, в соответствии со </w:t>
      </w:r>
      <w:hyperlink r:id="rId23" w:history="1">
        <w:r w:rsidRPr="00930E55">
          <w:t>ст. 9.2</w:t>
        </w:r>
      </w:hyperlink>
      <w:r w:rsidRPr="00930E55">
        <w:t xml:space="preserve"> Закона № 7-ФЗ, выполняют функции некоммерческого характера, а именно: социальные; культурные; образовательные; научные; функции по охране здоровья, развитию физической культуры и спорта и др.</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Основным нормативным документом, регулирующим деятельность автономных учреждений, является Федеральный </w:t>
      </w:r>
      <w:hyperlink r:id="rId24" w:history="1">
        <w:r w:rsidRPr="00930E55">
          <w:t>закон</w:t>
        </w:r>
      </w:hyperlink>
      <w:r w:rsidRPr="00930E55">
        <w:t xml:space="preserve"> от 03.11.2006 № 174-ФЗ «Об автономных учреждениях». Основным различием в учете денежных средств в автономных учреждениях является возможность совершения безналичных операций на открытых расчетных счетах </w:t>
      </w:r>
      <w:r w:rsidRPr="00930E55">
        <w:lastRenderedPageBreak/>
        <w:t>в коммерческом банке. Бюджетные учреждения все операции в валюте Российской Федерации осуществляют с использованием открытых в органе Федерального казначейства лицевых счетов. И только при совершении валютных операций бюджетные учреждения имеют возможность открытия валютных счетов в коммерческих банках. При этом автономным учреждениям разрешается размещать свободные денежные средства на депозитах в кредитных учреждениях, а также совершать сделки с ценными бумагами. Бюджетные и казенные учреждения лишены такого права.</w:t>
      </w:r>
    </w:p>
    <w:p w:rsidR="00532B2B" w:rsidRPr="00930E55" w:rsidRDefault="00532B2B" w:rsidP="00930E55">
      <w:pPr>
        <w:widowControl w:val="0"/>
        <w:shd w:val="clear" w:color="auto" w:fill="FFFFFF"/>
        <w:autoSpaceDE w:val="0"/>
        <w:autoSpaceDN w:val="0"/>
        <w:adjustRightInd w:val="0"/>
        <w:ind w:firstLine="720"/>
        <w:jc w:val="both"/>
      </w:pPr>
      <w:r w:rsidRPr="00930E55">
        <w:t>Внутренний контроль в учреждении - это управленческая функция, направленная на проверку состояния финансово-хозяйственной деятельности учреждения, получение достоверного знания о ходе и результатах деятельности учреждения и принятие управленческого решения. Под внутренним контролем понимается проведение членами администрации, коллективом учреждения наблюдений, обследований, осуществляемых в порядке руководства и контроля в пределах своей компетенции за соблюдением работниками учреждения законодательных и иных нормативно-правовых актов РФ, субъекта РФ, муниципалитета, учреждения в области образования.</w:t>
      </w:r>
    </w:p>
    <w:p w:rsidR="00532B2B" w:rsidRPr="00930E55" w:rsidRDefault="00532B2B" w:rsidP="00930E55">
      <w:pPr>
        <w:widowControl w:val="0"/>
        <w:shd w:val="clear" w:color="auto" w:fill="FFFFFF"/>
        <w:autoSpaceDE w:val="0"/>
        <w:autoSpaceDN w:val="0"/>
        <w:adjustRightInd w:val="0"/>
        <w:ind w:firstLine="720"/>
        <w:jc w:val="both"/>
      </w:pPr>
      <w:r w:rsidRPr="00930E55">
        <w:t>Цели внутреннего контроля - совершенствование деятельности учреждения, повышение профессионального мастерства всех категорий работников (административного, педагогического, технического и вспомогательного персонала), улучшение качества оказываемых учреждением услуг, выполняемых работ.</w:t>
      </w:r>
    </w:p>
    <w:p w:rsidR="00532B2B" w:rsidRPr="00930E55" w:rsidRDefault="00532B2B" w:rsidP="00930E55">
      <w:pPr>
        <w:widowControl w:val="0"/>
        <w:shd w:val="clear" w:color="auto" w:fill="FFFFFF"/>
        <w:autoSpaceDE w:val="0"/>
        <w:autoSpaceDN w:val="0"/>
        <w:adjustRightInd w:val="0"/>
        <w:ind w:firstLine="720"/>
        <w:jc w:val="both"/>
      </w:pPr>
      <w:r w:rsidRPr="00930E55">
        <w:t>Внутренний контроль в бюджетном учреждении подразделяется на несколько видов: финансовый - проверка проведения операций в соответствии с действующими законодательными и иными нормативными актами и их правильного отражения в бухгалтерском учете и отчетности; административный - проверка проведения операций уполномоченными лицами в строгом соответствии с их полномочиями, определенными должностными инструкциями.</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Также финансовый контроль подразделяется на обязательный и инициативный. Обязательный контроль, как следует уже из самого названия, проводится в силу требований законодательства, в частности </w:t>
      </w:r>
      <w:hyperlink r:id="rId25" w:history="1">
        <w:r w:rsidRPr="00930E55">
          <w:t>ст. 19</w:t>
        </w:r>
      </w:hyperlink>
      <w:r w:rsidRPr="00930E55">
        <w:t xml:space="preserve"> Закона о бухгалтерском учете. В свою очередь, инициативный финансовый контроль проводится по решению самого учреждения.</w:t>
      </w:r>
    </w:p>
    <w:p w:rsidR="00532B2B" w:rsidRPr="00930E55" w:rsidRDefault="00532B2B" w:rsidP="00930E55">
      <w:pPr>
        <w:widowControl w:val="0"/>
        <w:shd w:val="clear" w:color="auto" w:fill="FFFFFF"/>
        <w:autoSpaceDE w:val="0"/>
        <w:autoSpaceDN w:val="0"/>
        <w:adjustRightInd w:val="0"/>
        <w:ind w:firstLine="720"/>
        <w:jc w:val="both"/>
      </w:pPr>
      <w:r w:rsidRPr="00930E55">
        <w:t>Основными задачами внутреннего контроля в бюджетном учреждении являются: компетентная проверка исполнения нормативно-правовых актов, регламентирующих финансово-экономическую деятельность учреждения; анализ причин, лежащих в основе нарушений; принятие мер по предупреждению нарушений; умелое, корректное оперативное исправление недочетов в деятельности исполнителей (работников); анализ и оценка эффективности результатов деятельности работников и учреждения в целом; совершенствование качества оказываемых учреждением услуг (выполняемых работ) с одновременным повышением ответственности должностных лиц за конечный результат; анализ результатов реализации приказов и распоряжений по учреждению.</w:t>
      </w:r>
    </w:p>
    <w:p w:rsidR="00532B2B" w:rsidRPr="00930E55" w:rsidRDefault="00532B2B" w:rsidP="00930E55">
      <w:pPr>
        <w:widowControl w:val="0"/>
        <w:shd w:val="clear" w:color="auto" w:fill="FFFFFF"/>
        <w:autoSpaceDE w:val="0"/>
        <w:autoSpaceDN w:val="0"/>
        <w:adjustRightInd w:val="0"/>
        <w:ind w:firstLine="720"/>
        <w:jc w:val="both"/>
      </w:pPr>
      <w:r w:rsidRPr="00930E55">
        <w:t>Законодательство</w:t>
      </w:r>
      <w:r>
        <w:t xml:space="preserve"> </w:t>
      </w:r>
      <w:r w:rsidRPr="00930E55">
        <w:t xml:space="preserve">о государственном финансовом контроле претерпело существенные изменения, что привело и к изменению его категориального аппарата. В новой редакции принята </w:t>
      </w:r>
      <w:hyperlink r:id="rId26" w:history="1">
        <w:r w:rsidRPr="00930E55">
          <w:t>глава 26</w:t>
        </w:r>
      </w:hyperlink>
      <w:r w:rsidRPr="00930E55">
        <w:t xml:space="preserve"> БК РФ «Основы государственного (муниципального) финансового контроля» раздела 9 «Государственный (муниципальный) финансовый контроль», где установлен новый концептуальный подход в организации бюджетного контроля. Преобразования коснулись организационно-правовых основ осуществления государственного и муниципального финансового контроля с приращением антикоррупционных задач, вопросов наделения финансовых органов субъектов Российской Федерации полномочиями по внутреннему государственному финансовому контролю в бюджетной сфере. Таким образом, </w:t>
      </w:r>
      <w:hyperlink r:id="rId27" w:history="1">
        <w:r w:rsidRPr="00930E55">
          <w:t>БК</w:t>
        </w:r>
      </w:hyperlink>
      <w:r w:rsidRPr="00930E55">
        <w:t xml:space="preserve"> РФ по задумке законодателя и становится тем самым законом, в котором содержатся основные концептуальные начала государственного финансового контроля, а сам государственный финансовый контроль сведен к бюджетному контролю, осуществляемому органами внешнего и внутреннего контроля. Основная цель принятых Федеральных законов - предотвращение нарушений при использовании бюджетных средств путем про</w:t>
      </w:r>
      <w:r w:rsidRPr="00930E55">
        <w:lastRenderedPageBreak/>
        <w:t xml:space="preserve">тиводействия коррупции, которая будет зависеть от эффективности работы внешнего, внутреннего государственного и муниципального финансового контроля. Российская научная общественность неоднозначно восприняла законодательную реформу государственного и муниципального финансового контроля. </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Согласно новой редакции </w:t>
      </w:r>
      <w:hyperlink r:id="rId28" w:history="1">
        <w:r w:rsidRPr="00930E55">
          <w:t>главы 26 раздела 9</w:t>
        </w:r>
      </w:hyperlink>
      <w:r w:rsidRPr="00930E55">
        <w:t xml:space="preserve"> БК РФ «Основы государственного (муниципального) финансового контроля»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общественные отношения в бюджетной сфере.</w:t>
      </w:r>
    </w:p>
    <w:p w:rsidR="00532B2B" w:rsidRPr="00930E55" w:rsidRDefault="00532B2B" w:rsidP="00930E55">
      <w:pPr>
        <w:widowControl w:val="0"/>
        <w:shd w:val="clear" w:color="auto" w:fill="FFFFFF"/>
        <w:autoSpaceDE w:val="0"/>
        <w:autoSpaceDN w:val="0"/>
        <w:adjustRightInd w:val="0"/>
        <w:ind w:firstLine="720"/>
        <w:jc w:val="both"/>
      </w:pPr>
      <w:r w:rsidRPr="00930E55">
        <w:t>По новой классификации государственный и муниципальный финансовый контроль подразделяется на внешний и внутренний, предварительный и последующий.</w:t>
      </w:r>
    </w:p>
    <w:p w:rsidR="00532B2B" w:rsidRPr="00930E55" w:rsidRDefault="00532B2B" w:rsidP="00930E55">
      <w:pPr>
        <w:widowControl w:val="0"/>
        <w:shd w:val="clear" w:color="auto" w:fill="FFFFFF"/>
        <w:autoSpaceDE w:val="0"/>
        <w:autoSpaceDN w:val="0"/>
        <w:adjustRightInd w:val="0"/>
        <w:ind w:firstLine="720"/>
        <w:jc w:val="both"/>
      </w:pPr>
      <w:r w:rsidRPr="00930E55">
        <w:t xml:space="preserve">Виды контроля в </w:t>
      </w:r>
      <w:hyperlink r:id="rId29" w:history="1">
        <w:r w:rsidRPr="00930E55">
          <w:t>БК</w:t>
        </w:r>
      </w:hyperlink>
      <w:r w:rsidRPr="00930E55">
        <w:t xml:space="preserve"> РФ определяются через перечисление органов, реализующих контрольные полномочия на федеральном, региональном и местном уровнях (внешний и внутренний), а предварительный и последующий виды контроля по содержанию. Законодатель определяет внешний государственный (муниципальный) финансовый контроль в бюджетной сфере как контрольную деятельность соответственно Счетной палаты Российской Федерации, контрольно-счетных органов субъектов Российской Федерации и муниципальных образований, т.е. это контроль органов внешнего государственного (муниципального) финансового контроля.</w:t>
      </w:r>
    </w:p>
    <w:p w:rsidR="00532B2B" w:rsidRPr="00930E55" w:rsidRDefault="00532B2B" w:rsidP="00930E55">
      <w:pPr>
        <w:widowControl w:val="0"/>
        <w:shd w:val="clear" w:color="auto" w:fill="FFFFFF"/>
        <w:autoSpaceDE w:val="0"/>
        <w:autoSpaceDN w:val="0"/>
        <w:adjustRightInd w:val="0"/>
        <w:ind w:firstLine="720"/>
        <w:jc w:val="both"/>
      </w:pPr>
      <w:r w:rsidRPr="00930E55">
        <w:t>Внутренний</w:t>
      </w:r>
      <w:r>
        <w:t xml:space="preserve"> </w:t>
      </w:r>
      <w:r w:rsidRPr="00930E55">
        <w:t>государственный (муниципальный) финансовый контроль в бюджетной сфере является контрольной деятельностью Федеральной службы финансово-бюджетного надзора и органов государственного (муниципального) финансового контроля.</w:t>
      </w:r>
      <w:r>
        <w:t xml:space="preserve"> </w:t>
      </w:r>
      <w:r w:rsidRPr="00930E55">
        <w:t>Соответственно, на региональном уровне внутренний финансовый контроль осуществляют органы исполнительной власти субъектов Российской Федерации и местных администраций. Все они выступают органами внутреннего государственного (муниципального) финансового контроля, включая Федеральное казначейство и финансовые органы субъектов Российской Федерации и муниципальных образований.</w:t>
      </w:r>
    </w:p>
    <w:p w:rsidR="00532B2B" w:rsidRPr="00930E55" w:rsidRDefault="00532B2B" w:rsidP="00930E55">
      <w:pPr>
        <w:widowControl w:val="0"/>
        <w:shd w:val="clear" w:color="auto" w:fill="FFFFFF"/>
        <w:autoSpaceDE w:val="0"/>
        <w:autoSpaceDN w:val="0"/>
        <w:adjustRightInd w:val="0"/>
        <w:ind w:firstLine="720"/>
        <w:jc w:val="both"/>
      </w:pPr>
      <w:r w:rsidRPr="00930E55">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 что более соответствует понятию текущего финансового контроля.</w:t>
      </w:r>
    </w:p>
    <w:p w:rsidR="00532B2B" w:rsidRPr="00930E55" w:rsidRDefault="00532B2B" w:rsidP="00930E55">
      <w:pPr>
        <w:widowControl w:val="0"/>
        <w:shd w:val="clear" w:color="auto" w:fill="FFFFFF"/>
        <w:autoSpaceDE w:val="0"/>
        <w:autoSpaceDN w:val="0"/>
        <w:adjustRightInd w:val="0"/>
        <w:ind w:firstLine="720"/>
        <w:jc w:val="both"/>
      </w:pPr>
      <w:r w:rsidRPr="00930E55">
        <w:t>Предварительный финансовый контроль должен проводиться до принятия управленческих решений, что важно для предупреждения финансовых нарушений. Он предусматривает оценку финансовой обоснованности показателей бюджета для предотвращения неэкономного и неэффективного расходования бюджетных средств.</w:t>
      </w:r>
    </w:p>
    <w:p w:rsidR="00532B2B" w:rsidRPr="00930E55" w:rsidRDefault="00532B2B" w:rsidP="00930E55">
      <w:pPr>
        <w:widowControl w:val="0"/>
        <w:shd w:val="clear" w:color="auto" w:fill="FFFFFF"/>
        <w:autoSpaceDE w:val="0"/>
        <w:autoSpaceDN w:val="0"/>
        <w:adjustRightInd w:val="0"/>
        <w:ind w:firstLine="720"/>
        <w:jc w:val="both"/>
      </w:pPr>
      <w:r w:rsidRPr="00930E55">
        <w:t>Последующий контроль осуществляется по результатам исполнения бюджетов Российской Федерации в целях установления законности их исполнения, достоверности учета и отчетности.</w:t>
      </w:r>
    </w:p>
    <w:p w:rsidR="00532B2B" w:rsidRDefault="00532B2B" w:rsidP="00930E55">
      <w:pPr>
        <w:widowControl w:val="0"/>
        <w:shd w:val="clear" w:color="auto" w:fill="FFFFFF"/>
        <w:autoSpaceDE w:val="0"/>
        <w:autoSpaceDN w:val="0"/>
        <w:adjustRightInd w:val="0"/>
        <w:ind w:firstLine="720"/>
        <w:jc w:val="both"/>
      </w:pPr>
    </w:p>
    <w:p w:rsidR="00532B2B" w:rsidRPr="0094649E" w:rsidRDefault="00532B2B" w:rsidP="00657A7E">
      <w:pPr>
        <w:pStyle w:val="1TimesNewRoman"/>
        <w:widowControl w:val="0"/>
        <w:spacing w:line="240" w:lineRule="auto"/>
        <w:rPr>
          <w:sz w:val="24"/>
          <w:szCs w:val="24"/>
        </w:rPr>
      </w:pPr>
      <w:r w:rsidRPr="0094649E">
        <w:rPr>
          <w:sz w:val="24"/>
          <w:szCs w:val="24"/>
        </w:rPr>
        <w:t xml:space="preserve">1.4 Методические основы сегментирования бухгалтерской информации при аудите </w:t>
      </w:r>
    </w:p>
    <w:p w:rsidR="00532B2B" w:rsidRPr="0094649E" w:rsidRDefault="00532B2B" w:rsidP="00657A7E">
      <w:pPr>
        <w:pStyle w:val="1TimesNewRoman"/>
        <w:widowControl w:val="0"/>
        <w:spacing w:line="240" w:lineRule="auto"/>
        <w:rPr>
          <w:sz w:val="24"/>
          <w:szCs w:val="24"/>
        </w:rPr>
      </w:pPr>
      <w:r w:rsidRPr="0094649E">
        <w:rPr>
          <w:sz w:val="24"/>
          <w:szCs w:val="24"/>
        </w:rPr>
        <w:t>операций с основными средствами</w:t>
      </w:r>
    </w:p>
    <w:p w:rsidR="00532B2B" w:rsidRDefault="00532B2B" w:rsidP="00531C3A">
      <w:pPr>
        <w:pStyle w:val="a6"/>
        <w:spacing w:before="0" w:beforeAutospacing="0" w:after="0" w:afterAutospacing="0"/>
        <w:ind w:firstLine="709"/>
        <w:jc w:val="both"/>
      </w:pPr>
    </w:p>
    <w:p w:rsidR="00532B2B" w:rsidRPr="00531C3A" w:rsidRDefault="00532B2B" w:rsidP="00531C3A">
      <w:pPr>
        <w:pStyle w:val="a6"/>
        <w:spacing w:before="0" w:beforeAutospacing="0" w:after="0" w:afterAutospacing="0"/>
        <w:ind w:firstLine="709"/>
        <w:jc w:val="both"/>
      </w:pPr>
      <w:r w:rsidRPr="00531C3A">
        <w:t xml:space="preserve">В современных условиях необходимо периодически проводить проверку и контроль правильности учета наличия, движения основных средств, сумм начисленных амортизационных отчислений. Детальная проверка операций с основными средствами может быть выполнена в процессе аудита. Руководителю аудиторской группы необходимо правильно спланировать проверку, определив сегменты аудита. В связи с этим требует уточнения процедура сегментирования бухгалтерской информации при аудите основных средств. </w:t>
      </w:r>
    </w:p>
    <w:p w:rsidR="00532B2B" w:rsidRPr="00531C3A" w:rsidRDefault="00532B2B" w:rsidP="00531C3A">
      <w:pPr>
        <w:pStyle w:val="a6"/>
        <w:spacing w:before="0" w:beforeAutospacing="0" w:after="0" w:afterAutospacing="0"/>
        <w:ind w:firstLine="709"/>
        <w:jc w:val="both"/>
      </w:pPr>
      <w:r w:rsidRPr="00531C3A">
        <w:t xml:space="preserve">Сегментирование бухгалтерской информации представляет собой выделение отдельных сегментов в проверяемой информации с целью оптимального распределения обязанностей между членами аудиторской группы. На первом этапе в </w:t>
      </w:r>
      <w:proofErr w:type="spellStart"/>
      <w:r w:rsidRPr="00531C3A">
        <w:t>аудируемой</w:t>
      </w:r>
      <w:proofErr w:type="spellEnd"/>
      <w:r w:rsidRPr="00531C3A">
        <w:t xml:space="preserve"> информации выделяются участки, которые в ходе проверки закрепляются за отдельными членами аудиторской группы.  Далее, исходя из планируемого уровня аудиторского риска, уста</w:t>
      </w:r>
      <w:r w:rsidRPr="00531C3A">
        <w:lastRenderedPageBreak/>
        <w:t>навливаются направления проверки сегмента, объем выборки. На третьем этапе составляется план аудита, определяются источники получения доказательств, перечень аудиторских процедур, которые могут использоваться при аудите конкретного сегмента.</w:t>
      </w:r>
    </w:p>
    <w:p w:rsidR="00532B2B" w:rsidRPr="00531C3A" w:rsidRDefault="00532B2B" w:rsidP="00531C3A">
      <w:pPr>
        <w:pStyle w:val="a6"/>
        <w:spacing w:before="0" w:beforeAutospacing="0" w:after="0" w:afterAutospacing="0"/>
        <w:ind w:firstLine="709"/>
        <w:jc w:val="both"/>
      </w:pPr>
      <w:r w:rsidRPr="00531C3A">
        <w:t xml:space="preserve">Современные аудиторы-практики рекомендуют два основных подхода к сегментированию бухгалтерской информации: </w:t>
      </w:r>
      <w:proofErr w:type="spellStart"/>
      <w:r w:rsidRPr="00531C3A">
        <w:t>пообъектный</w:t>
      </w:r>
      <w:proofErr w:type="spellEnd"/>
      <w:r w:rsidRPr="00531C3A">
        <w:t xml:space="preserve"> и циклический. Большинство специалистов, отдают предпочтение </w:t>
      </w:r>
      <w:proofErr w:type="spellStart"/>
      <w:r w:rsidRPr="00531C3A">
        <w:t>пообъектному</w:t>
      </w:r>
      <w:proofErr w:type="spellEnd"/>
      <w:r w:rsidRPr="00531C3A">
        <w:t xml:space="preserve"> подходу как методу проведения аудиторской проверки. Это связано с тем, что при изучении отдельных элементов учета, подлежащих аудиту, методически более удобно детализировать </w:t>
      </w:r>
      <w:proofErr w:type="spellStart"/>
      <w:r w:rsidRPr="00531C3A">
        <w:t>аудируемую</w:t>
      </w:r>
      <w:proofErr w:type="spellEnd"/>
      <w:r w:rsidRPr="00531C3A">
        <w:t xml:space="preserve"> информацию по объектам учета. При этом операции проверяются с точки зрения получения доказательств по отношению к отдельным счетам бухгалтерского учета. Аудит основных средств при </w:t>
      </w:r>
      <w:proofErr w:type="spellStart"/>
      <w:r w:rsidRPr="00531C3A">
        <w:t>пообъектном</w:t>
      </w:r>
      <w:proofErr w:type="spellEnd"/>
      <w:r w:rsidRPr="00531C3A">
        <w:t xml:space="preserve"> подходе требует четкого выделения структурных элементов плана (сегментов) аудита. </w:t>
      </w:r>
    </w:p>
    <w:p w:rsidR="00532B2B" w:rsidRPr="00531C3A" w:rsidRDefault="00532B2B" w:rsidP="00531C3A">
      <w:pPr>
        <w:pStyle w:val="a6"/>
        <w:spacing w:before="0" w:beforeAutospacing="0" w:after="0" w:afterAutospacing="0"/>
        <w:ind w:firstLine="709"/>
        <w:jc w:val="both"/>
      </w:pPr>
      <w:r w:rsidRPr="00531C3A">
        <w:t xml:space="preserve">На наш взгляд, при аудите основных средств могут быть выделены следующие сегменты проверки: аудит учета операций с основными средствами; аудит учета амортизации основных средств; аудит операций аренды и лизинга основных средств; аудит операций по ремонту основных средств; аудит результатов переоценки основных средств и другие. В целом, </w:t>
      </w:r>
      <w:proofErr w:type="spellStart"/>
      <w:r w:rsidRPr="00531C3A">
        <w:t>пообъектный</w:t>
      </w:r>
      <w:proofErr w:type="spellEnd"/>
      <w:r w:rsidRPr="00531C3A">
        <w:t xml:space="preserve"> подход к аудиту основных средств достаточно прост в применении и позволяет собрать необходимые аудиторские доказательства, подтверждающие правильность хозяйственных операций и их соответствие требованиям законодательства. Недостатком </w:t>
      </w:r>
      <w:proofErr w:type="spellStart"/>
      <w:r w:rsidRPr="00531C3A">
        <w:t>пообъектного</w:t>
      </w:r>
      <w:proofErr w:type="spellEnd"/>
      <w:r w:rsidRPr="00531C3A">
        <w:t xml:space="preserve"> подхода к проведению аудита является дублирование аудиторских процедур, а также неоднократное обращение членов аудиторской группы к одним и тем же источникам информации в ходе аудита, что увеличивает трудоемкость аудиторской проверки.</w:t>
      </w:r>
      <w:r>
        <w:t xml:space="preserve"> </w:t>
      </w:r>
    </w:p>
    <w:p w:rsidR="00532B2B" w:rsidRPr="00531C3A" w:rsidRDefault="00532B2B" w:rsidP="00531C3A">
      <w:pPr>
        <w:pStyle w:val="a6"/>
        <w:spacing w:before="0" w:beforeAutospacing="0" w:after="0" w:afterAutospacing="0"/>
        <w:ind w:firstLine="709"/>
        <w:jc w:val="both"/>
      </w:pPr>
      <w:r w:rsidRPr="00531C3A">
        <w:t xml:space="preserve">Важной методической проблемой при применении циклического подхода является выделение циклов, охватывающих все хозяйственные процессы </w:t>
      </w:r>
      <w:proofErr w:type="spellStart"/>
      <w:r w:rsidRPr="00531C3A">
        <w:t>аудируемой</w:t>
      </w:r>
      <w:proofErr w:type="spellEnd"/>
      <w:r w:rsidRPr="00531C3A">
        <w:t xml:space="preserve"> организации. Зарубежные и отечественные авторы выделяют различные наборы циклов при разработке плана аудита. В</w:t>
      </w:r>
      <w:r>
        <w:t xml:space="preserve"> </w:t>
      </w:r>
      <w:r w:rsidRPr="00531C3A">
        <w:t xml:space="preserve">качестве сегментов аудита предлагает выделять цикл процесса реализации и получения выручки; цикл расчетных операций; цикл операций по оплате труда; цикл операций приобретения и расходования товарно-материальных ценностей; цикл формирования доходов и капитала организации. </w:t>
      </w:r>
      <w:r>
        <w:t>В</w:t>
      </w:r>
      <w:r w:rsidRPr="00531C3A">
        <w:t>ыделение основных циклов напрямую зависит от вида производственно-хозяйственной деятельности предприятия. Автор предлагает следующие циклы: цикл приобретения производственных ресурсов; цикл производства; цикл продаж и формирования финансовых результатов; цикл расчетных операций; цикл формирования и использования прибыли; цикл инвестирования.</w:t>
      </w:r>
    </w:p>
    <w:p w:rsidR="00532B2B" w:rsidRPr="00957A32" w:rsidRDefault="00532B2B" w:rsidP="00531C3A">
      <w:pPr>
        <w:pStyle w:val="a6"/>
        <w:spacing w:before="0" w:beforeAutospacing="0" w:after="0" w:afterAutospacing="0"/>
        <w:ind w:firstLine="709"/>
        <w:jc w:val="both"/>
      </w:pPr>
      <w:r w:rsidRPr="009F7E8E">
        <w:t>Использование циклического подхода предполагает формирование плана аудита в разрезе выделяемых циклов, объектов аудита и задач, которые необходимо решить.</w:t>
      </w:r>
      <w:r>
        <w:t xml:space="preserve"> На наш взгляд, п</w:t>
      </w:r>
      <w:r w:rsidRPr="009F7E8E">
        <w:t>ри аудит</w:t>
      </w:r>
      <w:r>
        <w:t>е</w:t>
      </w:r>
      <w:r w:rsidRPr="009F7E8E">
        <w:t xml:space="preserve"> операций с основными средствами с применением циклического подхода целесообразно выделять </w:t>
      </w:r>
      <w:r>
        <w:t xml:space="preserve">сегменты проверки в соответствии со стадиями </w:t>
      </w:r>
      <w:r w:rsidRPr="009F7E8E">
        <w:t xml:space="preserve">жизненного цикла основных </w:t>
      </w:r>
      <w:r>
        <w:t xml:space="preserve">активов. </w:t>
      </w:r>
      <w:r w:rsidRPr="0037513B">
        <w:t>Жизненный цикл основных средств представляет собой совокупность последовательных стадий от момента создания основн</w:t>
      </w:r>
      <w:r>
        <w:t>ого</w:t>
      </w:r>
      <w:r w:rsidRPr="0037513B">
        <w:t xml:space="preserve"> средств</w:t>
      </w:r>
      <w:r>
        <w:t>а</w:t>
      </w:r>
      <w:r w:rsidRPr="0037513B">
        <w:t xml:space="preserve"> до </w:t>
      </w:r>
      <w:r>
        <w:t>его</w:t>
      </w:r>
      <w:r w:rsidRPr="0037513B">
        <w:t xml:space="preserve"> выбытия вследствие продажи, физического или морального износа.</w:t>
      </w:r>
      <w:r>
        <w:t xml:space="preserve"> </w:t>
      </w:r>
      <w:r w:rsidRPr="0037513B">
        <w:t>Жизненный цикл основных средств включает следующие взаимосвязанные стадии: 1 стадия – формирование основных средств;</w:t>
      </w:r>
      <w:r>
        <w:t xml:space="preserve"> </w:t>
      </w:r>
      <w:r w:rsidRPr="0037513B">
        <w:t>2 стадия – использование основных средств; 3 стадия – восстановление основных средств;</w:t>
      </w:r>
      <w:r>
        <w:t xml:space="preserve"> </w:t>
      </w:r>
      <w:r w:rsidRPr="0037513B">
        <w:t>4 стадия – выбытие основных средств</w:t>
      </w:r>
      <w:r w:rsidRPr="007A50A3">
        <w:t>.</w:t>
      </w:r>
    </w:p>
    <w:p w:rsidR="00532B2B" w:rsidRPr="00531C3A" w:rsidRDefault="00532B2B" w:rsidP="00531C3A">
      <w:pPr>
        <w:pStyle w:val="a6"/>
        <w:spacing w:before="0" w:beforeAutospacing="0" w:after="0" w:afterAutospacing="0"/>
        <w:ind w:firstLine="709"/>
        <w:jc w:val="both"/>
      </w:pPr>
      <w:r>
        <w:t>При  аудите основных средств эффективно выделение сегментов проверяемой информации</w:t>
      </w:r>
      <w:r w:rsidRPr="0037513B">
        <w:t xml:space="preserve"> </w:t>
      </w:r>
      <w:r>
        <w:t>в разрезе следующих циклов:</w:t>
      </w:r>
    </w:p>
    <w:p w:rsidR="00532B2B" w:rsidRPr="00531C3A" w:rsidRDefault="00532B2B" w:rsidP="00531C3A">
      <w:pPr>
        <w:pStyle w:val="a6"/>
        <w:spacing w:before="0" w:beforeAutospacing="0" w:after="0" w:afterAutospacing="0"/>
        <w:ind w:firstLine="709"/>
        <w:jc w:val="both"/>
      </w:pPr>
      <w:r w:rsidRPr="00531C3A">
        <w:t>- цикл формирования основных средств, включающий операции по приобретению, строительству, созданию основных средств;</w:t>
      </w:r>
    </w:p>
    <w:p w:rsidR="00532B2B" w:rsidRPr="00531C3A" w:rsidRDefault="00532B2B" w:rsidP="00531C3A">
      <w:pPr>
        <w:pStyle w:val="a6"/>
        <w:spacing w:before="0" w:beforeAutospacing="0" w:after="0" w:afterAutospacing="0"/>
        <w:ind w:firstLine="709"/>
        <w:jc w:val="both"/>
      </w:pPr>
      <w:r w:rsidRPr="00531C3A">
        <w:t>- цикл использования основных средств, содержащий операции начисления амортизации по основным средствам;</w:t>
      </w:r>
    </w:p>
    <w:p w:rsidR="00532B2B" w:rsidRPr="00531C3A" w:rsidRDefault="00532B2B" w:rsidP="00531C3A">
      <w:pPr>
        <w:pStyle w:val="a6"/>
        <w:spacing w:before="0" w:beforeAutospacing="0" w:after="0" w:afterAutospacing="0"/>
        <w:ind w:firstLine="709"/>
        <w:jc w:val="both"/>
      </w:pPr>
      <w:r w:rsidRPr="00531C3A">
        <w:t>- цикл восстановления основных средств – операции по осуществлению ремонта, реконструкции, модернизации основных средств;</w:t>
      </w:r>
    </w:p>
    <w:p w:rsidR="00532B2B" w:rsidRPr="00531C3A" w:rsidRDefault="00532B2B" w:rsidP="00531C3A">
      <w:pPr>
        <w:pStyle w:val="a6"/>
        <w:spacing w:before="0" w:beforeAutospacing="0" w:after="0" w:afterAutospacing="0"/>
        <w:ind w:firstLine="709"/>
        <w:jc w:val="both"/>
      </w:pPr>
      <w:r w:rsidRPr="00531C3A">
        <w:lastRenderedPageBreak/>
        <w:t>- цикл выбытия основных средств – комплекс операц</w:t>
      </w:r>
      <w:r>
        <w:t>ий по выбытию основных средств</w:t>
      </w:r>
      <w:r w:rsidRPr="00531C3A">
        <w:t xml:space="preserve">. </w:t>
      </w:r>
    </w:p>
    <w:p w:rsidR="00532B2B" w:rsidRPr="0094649E" w:rsidRDefault="00532B2B" w:rsidP="0094649E">
      <w:pPr>
        <w:pStyle w:val="a6"/>
        <w:spacing w:before="0" w:beforeAutospacing="0" w:after="0" w:afterAutospacing="0"/>
        <w:ind w:firstLine="709"/>
        <w:jc w:val="both"/>
      </w:pPr>
      <w:r w:rsidRPr="00531C3A">
        <w:t xml:space="preserve">При сегментировании информации при аудите основных средств эффективно выделение </w:t>
      </w:r>
      <w:proofErr w:type="spellStart"/>
      <w:r w:rsidRPr="00531C3A">
        <w:t>подциклов</w:t>
      </w:r>
      <w:proofErr w:type="spellEnd"/>
      <w:r w:rsidRPr="00531C3A">
        <w:t xml:space="preserve"> второго и третьего уровня. Так, цикл «Формирование основных средств» можно разбить на </w:t>
      </w:r>
      <w:proofErr w:type="spellStart"/>
      <w:r w:rsidRPr="00531C3A">
        <w:t>подциклы</w:t>
      </w:r>
      <w:proofErr w:type="spellEnd"/>
      <w:r w:rsidRPr="00531C3A">
        <w:t xml:space="preserve">: «Покупка основных средств», «Создание основных средств». Далее циклы разбиваются на </w:t>
      </w:r>
      <w:proofErr w:type="spellStart"/>
      <w:r w:rsidRPr="00531C3A">
        <w:t>подциклы</w:t>
      </w:r>
      <w:proofErr w:type="spellEnd"/>
      <w:r w:rsidRPr="00531C3A">
        <w:t xml:space="preserve"> третьего уровня в зависимости от наличия и значимости тех или иных групп проверяемых хозяйственных операций. </w:t>
      </w:r>
    </w:p>
    <w:p w:rsidR="00532B2B" w:rsidRPr="00531C3A" w:rsidRDefault="00532B2B" w:rsidP="00531C3A">
      <w:pPr>
        <w:pStyle w:val="a6"/>
        <w:spacing w:before="0" w:beforeAutospacing="0" w:after="0" w:afterAutospacing="0"/>
        <w:ind w:firstLine="709"/>
        <w:jc w:val="both"/>
      </w:pPr>
      <w:r w:rsidRPr="00531C3A">
        <w:t>Полученные аудиторские доказательства при циклическом подходе должны быть уместными и достаточными для установления информационных потоков в каждом цикле проверки и понимания основных хозяйственных операций деятельности предприятия. Аудитору следует обратить внимание на нетипичные для организации операции, существенные по объему. Такие сведения необходимы для оценки планируемого аудиторского риска в целях сосредоточения внимания на проблемных участках каждого проверяемого сегмента.</w:t>
      </w:r>
    </w:p>
    <w:p w:rsidR="00532B2B" w:rsidRPr="00531C3A" w:rsidRDefault="00532B2B" w:rsidP="00531C3A">
      <w:pPr>
        <w:pStyle w:val="a6"/>
        <w:spacing w:before="0" w:beforeAutospacing="0" w:after="0" w:afterAutospacing="0"/>
        <w:ind w:firstLine="709"/>
        <w:jc w:val="both"/>
      </w:pPr>
      <w:bookmarkStart w:id="1" w:name="sub_600"/>
      <w:r w:rsidRPr="00531C3A">
        <w:t xml:space="preserve">В соответствии с МСА 300 «Планирование аудита финансовой отчетности» руководителю аудиторской группы необходимо разработать общую стратегию аудита по заданию и план аудита. Общая стратегия аудита определяет объём, сроки проведения и направленность аудита. План аудита должен содержать сроки, объем, состав аудиторских процедур, планируемые в ходе проверки. </w:t>
      </w:r>
      <w:bookmarkEnd w:id="1"/>
      <w:r w:rsidRPr="00531C3A">
        <w:t xml:space="preserve">План аудита должен включать процедуры оценки аудиторских рисков; запланированные аудиторские процедуры в разрезе циклов проверяемых хозяйственных операций; прочие запланированные аудиторские процедуры, такие как переоценка рисков, оценка событий после отчетной даты, оценка исправленных и неисправленных искажений. </w:t>
      </w:r>
    </w:p>
    <w:p w:rsidR="00532B2B" w:rsidRPr="00531C3A" w:rsidRDefault="00532B2B" w:rsidP="00531C3A">
      <w:pPr>
        <w:pStyle w:val="a6"/>
        <w:spacing w:before="0" w:beforeAutospacing="0" w:after="0" w:afterAutospacing="0"/>
        <w:ind w:firstLine="709"/>
        <w:jc w:val="both"/>
      </w:pPr>
      <w:r w:rsidRPr="00531C3A">
        <w:t xml:space="preserve">Большое место в методике аудита основных средств должно отводиться аналитическим процедурам. Аналитические процедуры – это форма аудиторских процедур, которая позволяет провести оценку показателей финансового и нефинансового характера </w:t>
      </w:r>
      <w:proofErr w:type="spellStart"/>
      <w:r w:rsidRPr="00531C3A">
        <w:t>аудируемого</w:t>
      </w:r>
      <w:proofErr w:type="spellEnd"/>
      <w:r w:rsidRPr="00531C3A">
        <w:t xml:space="preserve"> лица для получения обоснованных аудиторских доказательств с целью формирования мнения о достоверности бухгалтерской отчетности. Для повышения эффективности аудита аналитические процедуры должны осуществляться на всех этапах аудита.</w:t>
      </w:r>
    </w:p>
    <w:p w:rsidR="00532B2B" w:rsidRPr="00531C3A" w:rsidRDefault="00532B2B" w:rsidP="00531C3A">
      <w:pPr>
        <w:pStyle w:val="a6"/>
        <w:spacing w:before="0" w:beforeAutospacing="0" w:after="0" w:afterAutospacing="0"/>
        <w:ind w:firstLine="709"/>
        <w:jc w:val="both"/>
      </w:pPr>
      <w:r w:rsidRPr="00531C3A">
        <w:t>На этапе планирования аудита основных средств аналитические процедуры заключаются в проведении экспресс-анализа форм бухгалтерской отчетности, в которых отражены показатели, связанные с основными средствами. Проверяется сопоставимость экономических показателей по основным средствам с целью выявления нетипичных показателей отчетности.</w:t>
      </w:r>
    </w:p>
    <w:p w:rsidR="00532B2B" w:rsidRPr="00531C3A" w:rsidRDefault="00532B2B" w:rsidP="00531C3A">
      <w:pPr>
        <w:pStyle w:val="a6"/>
        <w:spacing w:before="0" w:beforeAutospacing="0" w:after="0" w:afterAutospacing="0"/>
        <w:ind w:firstLine="709"/>
        <w:jc w:val="both"/>
      </w:pPr>
      <w:r w:rsidRPr="00531C3A">
        <w:t>На этапе выполнения аудита, аналитические процедуры должны помогать аудитору в сборе аудиторских доказательств. Аналитические процедуры на этой стадии аудита должны заключаться в сравнении:</w:t>
      </w:r>
    </w:p>
    <w:p w:rsidR="00532B2B" w:rsidRPr="00531C3A" w:rsidRDefault="00532B2B" w:rsidP="00531C3A">
      <w:pPr>
        <w:pStyle w:val="a6"/>
        <w:spacing w:before="0" w:beforeAutospacing="0" w:after="0" w:afterAutospacing="0"/>
        <w:ind w:firstLine="709"/>
        <w:jc w:val="both"/>
      </w:pPr>
      <w:r w:rsidRPr="00531C3A">
        <w:t>- текущей информации о состоянии и использовании основных средств с данными предыдущих периодов;</w:t>
      </w:r>
    </w:p>
    <w:p w:rsidR="00532B2B" w:rsidRPr="00531C3A" w:rsidRDefault="00532B2B" w:rsidP="00531C3A">
      <w:pPr>
        <w:pStyle w:val="a6"/>
        <w:spacing w:before="0" w:beforeAutospacing="0" w:after="0" w:afterAutospacing="0"/>
        <w:ind w:firstLine="709"/>
        <w:jc w:val="both"/>
      </w:pPr>
      <w:r w:rsidRPr="00531C3A">
        <w:t>- текущей информации о состоянии и использовании основных средств с прогнозными данными;</w:t>
      </w:r>
    </w:p>
    <w:p w:rsidR="00532B2B" w:rsidRPr="00531C3A" w:rsidRDefault="00532B2B" w:rsidP="00531C3A">
      <w:pPr>
        <w:pStyle w:val="a6"/>
        <w:spacing w:before="0" w:beforeAutospacing="0" w:after="0" w:afterAutospacing="0"/>
        <w:ind w:firstLine="709"/>
        <w:jc w:val="both"/>
      </w:pPr>
      <w:r w:rsidRPr="00531C3A">
        <w:t>- текущей информации о состоянии и использовании основных средств с нормативными значениями;</w:t>
      </w:r>
    </w:p>
    <w:p w:rsidR="00532B2B" w:rsidRPr="00531C3A" w:rsidRDefault="00532B2B" w:rsidP="00531C3A">
      <w:pPr>
        <w:pStyle w:val="a6"/>
        <w:spacing w:before="0" w:beforeAutospacing="0" w:after="0" w:afterAutospacing="0"/>
        <w:ind w:firstLine="709"/>
        <w:jc w:val="both"/>
      </w:pPr>
      <w:r w:rsidRPr="00531C3A">
        <w:t>- текущей информации о состоянии и использовании основных средств о среднеотраслевыми показателями;</w:t>
      </w:r>
    </w:p>
    <w:p w:rsidR="00532B2B" w:rsidRPr="00531C3A" w:rsidRDefault="00532B2B" w:rsidP="00531C3A">
      <w:pPr>
        <w:pStyle w:val="a6"/>
        <w:spacing w:before="0" w:beforeAutospacing="0" w:after="0" w:afterAutospacing="0"/>
        <w:ind w:firstLine="709"/>
        <w:jc w:val="both"/>
      </w:pPr>
      <w:r w:rsidRPr="00531C3A">
        <w:t xml:space="preserve">- финансовой и другой нефинансовой информацией, связанной с использованием основных средств. </w:t>
      </w:r>
    </w:p>
    <w:p w:rsidR="00532B2B" w:rsidRPr="00531C3A" w:rsidRDefault="00532B2B" w:rsidP="00531C3A">
      <w:pPr>
        <w:pStyle w:val="a6"/>
        <w:spacing w:before="0" w:beforeAutospacing="0" w:after="0" w:afterAutospacing="0"/>
        <w:ind w:firstLine="709"/>
        <w:jc w:val="both"/>
      </w:pPr>
      <w:r w:rsidRPr="00531C3A">
        <w:t>На этом этапе аудитору следует проанализировать показатели движения и качественного состояния основных средств. Аудитор анализирует в динамике такие показатели, как коэффициент выбытия; коэффициент обновления; коэффициент роста; коэффициент прироста; коэффициент износа. Аудитор анализирует существенность отклонений рассчитанных показателей в анализируемом периоде и сравнивает их со средними значе</w:t>
      </w:r>
      <w:r w:rsidRPr="00531C3A">
        <w:lastRenderedPageBreak/>
        <w:t>ниями по региону, по виду экономической деятельности (промышленность, строительство, сельское хозяйство).</w:t>
      </w:r>
    </w:p>
    <w:p w:rsidR="00532B2B" w:rsidRPr="00531C3A" w:rsidRDefault="00532B2B" w:rsidP="00531C3A">
      <w:pPr>
        <w:pStyle w:val="a6"/>
        <w:spacing w:before="0" w:beforeAutospacing="0" w:after="0" w:afterAutospacing="0"/>
        <w:ind w:firstLine="709"/>
        <w:jc w:val="both"/>
      </w:pPr>
      <w:r w:rsidRPr="00531C3A">
        <w:t xml:space="preserve">На заключительной стадии аудита применение аналитических процедур должно способствовать формированию общего вывода о правильности организации учета и достоверности отчетности по основным средствам. В частности, аудитор выполняет расчет показателей эффективности использования основных средств, анализ влияния отдельных факторов на фондоотдачу, статистико-экономический анализ эффективности использования основных средств, делает выводы о динамике и соотношении показателей. В процессе анализа рассчитываются показатели эффективности за последних два-три года и анализируется абсолютное отклонения этих показателей и отклонение от средних показателей по региону. По результатам анализа аудитор делает выводы о существенности отклонений и возможных зонах риска для </w:t>
      </w:r>
      <w:proofErr w:type="spellStart"/>
      <w:r w:rsidRPr="00531C3A">
        <w:t>аудируемого</w:t>
      </w:r>
      <w:proofErr w:type="spellEnd"/>
      <w:r w:rsidRPr="00531C3A">
        <w:t xml:space="preserve"> лица.</w:t>
      </w:r>
    </w:p>
    <w:p w:rsidR="00532B2B" w:rsidRPr="00531C3A" w:rsidRDefault="00532B2B" w:rsidP="00531C3A">
      <w:pPr>
        <w:pStyle w:val="a6"/>
        <w:spacing w:before="0" w:beforeAutospacing="0" w:after="0" w:afterAutospacing="0"/>
        <w:ind w:firstLine="709"/>
        <w:jc w:val="both"/>
      </w:pPr>
      <w:r w:rsidRPr="00531C3A">
        <w:t xml:space="preserve">Таким образом, методика аудита основных средств должна предусматривать сегментирование бухгалтерской информации с применением циклического и </w:t>
      </w:r>
      <w:proofErr w:type="spellStart"/>
      <w:r w:rsidRPr="00531C3A">
        <w:t>пообъектного</w:t>
      </w:r>
      <w:proofErr w:type="spellEnd"/>
      <w:r w:rsidRPr="00531C3A">
        <w:t xml:space="preserve"> подходов, детальное документирование каждого этапа аудиторской проверки, составление рабочих документов аудитора, а также учёт особенностей функционирования основных средств на отдельных стадиях их жизненного цикла. Методически правильное планирование и проведение аудита основных средств позволит максимально эффективно использовать труд аудиторов, сократить аудиторские риски в ходе проверки, провести проверку в установленные договором сроки.</w:t>
      </w:r>
    </w:p>
    <w:p w:rsidR="00532B2B" w:rsidRPr="00A21B8F" w:rsidRDefault="00532B2B" w:rsidP="00657A7E">
      <w:pPr>
        <w:pStyle w:val="1TimesNewRoman"/>
        <w:widowControl w:val="0"/>
        <w:spacing w:line="240" w:lineRule="auto"/>
        <w:rPr>
          <w:sz w:val="24"/>
          <w:szCs w:val="24"/>
        </w:rPr>
      </w:pPr>
    </w:p>
    <w:p w:rsidR="00532B2B" w:rsidRDefault="00532B2B" w:rsidP="00F16019">
      <w:pPr>
        <w:widowControl w:val="0"/>
        <w:jc w:val="center"/>
        <w:rPr>
          <w:b/>
        </w:rPr>
      </w:pPr>
      <w:r w:rsidRPr="00F16019">
        <w:rPr>
          <w:b/>
        </w:rPr>
        <w:t>1.</w:t>
      </w:r>
      <w:r>
        <w:rPr>
          <w:b/>
        </w:rPr>
        <w:t xml:space="preserve">5 </w:t>
      </w:r>
      <w:r w:rsidRPr="00F16019">
        <w:rPr>
          <w:b/>
        </w:rPr>
        <w:t>Совершенствование формирования информационной базы для воспроизводства немонетарного капитала в организациях АПК</w:t>
      </w:r>
    </w:p>
    <w:p w:rsidR="00532B2B" w:rsidRDefault="00532B2B" w:rsidP="00F16019">
      <w:pPr>
        <w:widowControl w:val="0"/>
        <w:jc w:val="center"/>
        <w:rPr>
          <w:b/>
        </w:rPr>
      </w:pPr>
    </w:p>
    <w:p w:rsidR="00532B2B" w:rsidRPr="00F47EC9" w:rsidRDefault="00532B2B" w:rsidP="00F47EC9">
      <w:pPr>
        <w:pStyle w:val="a6"/>
        <w:spacing w:before="0" w:beforeAutospacing="0" w:after="0" w:afterAutospacing="0"/>
        <w:ind w:firstLine="709"/>
        <w:jc w:val="both"/>
      </w:pPr>
      <w:r w:rsidRPr="00F47EC9">
        <w:t xml:space="preserve">Правильная амортизационная политика государства позволяет предприятиям иметь достаточные инвестиционные средства для простого и в определенной мере для расширенного воспроизводства основных фондов. Под научно-технической политикой государства понимается система целенаправленных мер, обеспечивающих комплексное развитие науки и техники, внедрение их результатов в экономику страны. </w:t>
      </w:r>
    </w:p>
    <w:p w:rsidR="00532B2B" w:rsidRPr="00F47EC9" w:rsidRDefault="00532B2B" w:rsidP="00F47EC9">
      <w:pPr>
        <w:ind w:firstLine="709"/>
        <w:jc w:val="both"/>
        <w:rPr>
          <w:color w:val="000000"/>
        </w:rPr>
      </w:pPr>
      <w:r w:rsidRPr="00F47EC9">
        <w:rPr>
          <w:color w:val="000000"/>
        </w:rPr>
        <w:t>Разработка предприятием собственной амортизационной политики представляет собой переход к качественно иным методам управления затратами и инвестициями. От того, какие способы и методы начисления амортизации и другие инструменты амортизационной политики будут выбраны, зависит эффективность не только текущей финансово-хозяйственной деятельности, но и возможность воспроизводства основных средств и нематериальных активов за счет собственных источников для устойчивого развития в перспективе.</w:t>
      </w:r>
    </w:p>
    <w:p w:rsidR="00532B2B" w:rsidRPr="00F47EC9" w:rsidRDefault="00532B2B" w:rsidP="00F47EC9">
      <w:pPr>
        <w:ind w:firstLine="709"/>
        <w:jc w:val="both"/>
        <w:rPr>
          <w:color w:val="000000"/>
        </w:rPr>
      </w:pPr>
      <w:r w:rsidRPr="00F47EC9">
        <w:rPr>
          <w:color w:val="000000"/>
        </w:rPr>
        <w:t>С этой целью приказом предприятия должна быть утверждена специальная комиссия, наделенная соответствующими полномочиями. В ее состав следует включить специалистов технических, производственно-технологических, информационно-технологических, финансово-экономических, юридических и бухгалтерских служб (разумеется, если они есть).</w:t>
      </w:r>
    </w:p>
    <w:p w:rsidR="00532B2B" w:rsidRPr="00F47EC9" w:rsidRDefault="00532B2B" w:rsidP="00F47EC9">
      <w:pPr>
        <w:ind w:firstLine="709"/>
        <w:jc w:val="both"/>
        <w:rPr>
          <w:color w:val="000000"/>
        </w:rPr>
      </w:pPr>
      <w:r w:rsidRPr="00F47EC9">
        <w:rPr>
          <w:color w:val="000000"/>
        </w:rPr>
        <w:t>Вначале необходимо провести полную инвентаризацию амортизируемого имущества и правильного отражения в учетной политике действующих правил применения законодательно разрешенных инструментов амортизационного механизма. Затем комиссия должна осуществить ряд мероприятий для формирования информационной базы, обеспечивающей данными утвержденную политику:</w:t>
      </w:r>
    </w:p>
    <w:p w:rsidR="00532B2B" w:rsidRPr="00F47EC9" w:rsidRDefault="00532B2B" w:rsidP="00F47EC9">
      <w:pPr>
        <w:ind w:firstLine="709"/>
        <w:jc w:val="both"/>
        <w:rPr>
          <w:color w:val="000000"/>
        </w:rPr>
      </w:pPr>
      <w:r w:rsidRPr="00F47EC9">
        <w:rPr>
          <w:color w:val="000000"/>
        </w:rPr>
        <w:t>1. Выделить из всего состава имущества амортизируемое.</w:t>
      </w:r>
    </w:p>
    <w:p w:rsidR="00532B2B" w:rsidRPr="00F47EC9" w:rsidRDefault="00532B2B" w:rsidP="00F47EC9">
      <w:pPr>
        <w:ind w:firstLine="709"/>
        <w:jc w:val="both"/>
        <w:rPr>
          <w:color w:val="000000"/>
        </w:rPr>
      </w:pPr>
      <w:r w:rsidRPr="00F47EC9">
        <w:rPr>
          <w:color w:val="000000"/>
        </w:rPr>
        <w:t>2. Разделить амортизируемые объекты на участвующие и не участвующие в предпринимательской деятельности исходя из их функций в соответствии со ст.1 Гражданского кодекса, Порядком заполнения форм годовой бухгалтерской отчетности, соответствующими записями в коллективном договоре и по другим законным основаниям.</w:t>
      </w:r>
    </w:p>
    <w:p w:rsidR="00532B2B" w:rsidRPr="00F47EC9" w:rsidRDefault="00532B2B" w:rsidP="00F47EC9">
      <w:pPr>
        <w:ind w:firstLine="709"/>
        <w:jc w:val="both"/>
        <w:rPr>
          <w:color w:val="000000"/>
        </w:rPr>
      </w:pPr>
      <w:r w:rsidRPr="00F47EC9">
        <w:rPr>
          <w:color w:val="000000"/>
        </w:rPr>
        <w:lastRenderedPageBreak/>
        <w:t xml:space="preserve">3. Сгруппировать объекты на основе классификатора амортизируемых основных средств и нормативных сроков их службы. </w:t>
      </w:r>
    </w:p>
    <w:p w:rsidR="00532B2B" w:rsidRPr="00F47EC9" w:rsidRDefault="00532B2B" w:rsidP="00F47EC9">
      <w:pPr>
        <w:ind w:firstLine="709"/>
        <w:jc w:val="both"/>
        <w:rPr>
          <w:color w:val="000000"/>
        </w:rPr>
      </w:pPr>
      <w:r w:rsidRPr="00F47EC9">
        <w:rPr>
          <w:color w:val="000000"/>
        </w:rPr>
        <w:t>4. Пересмотреть и выбрать нормативные сроки службы и сроки полезного использования объекта, ресурс каждого объекта, в отношении которого принято решение начислять амортизацию производительным способом.</w:t>
      </w:r>
    </w:p>
    <w:p w:rsidR="00532B2B" w:rsidRPr="00F47EC9" w:rsidRDefault="00532B2B" w:rsidP="00F47EC9">
      <w:pPr>
        <w:ind w:firstLine="709"/>
        <w:jc w:val="both"/>
        <w:rPr>
          <w:color w:val="000000"/>
        </w:rPr>
      </w:pPr>
      <w:r w:rsidRPr="00F47EC9">
        <w:rPr>
          <w:color w:val="000000"/>
        </w:rPr>
        <w:t>5. Выбрать способы (в случае принятия нелинейного метода) начисления амортизации для каждого амортизируемого объекта либо для их группы.</w:t>
      </w:r>
    </w:p>
    <w:p w:rsidR="00532B2B" w:rsidRPr="00F47EC9" w:rsidRDefault="00532B2B" w:rsidP="00F47EC9">
      <w:pPr>
        <w:ind w:firstLine="709"/>
        <w:jc w:val="both"/>
        <w:rPr>
          <w:color w:val="000000"/>
        </w:rPr>
      </w:pPr>
      <w:r w:rsidRPr="00F47EC9">
        <w:rPr>
          <w:color w:val="000000"/>
        </w:rPr>
        <w:t>6. Утвердить при необходимости поправочные коэффициенты:</w:t>
      </w:r>
    </w:p>
    <w:p w:rsidR="00532B2B" w:rsidRPr="00F47EC9" w:rsidRDefault="00532B2B" w:rsidP="00F47EC9">
      <w:pPr>
        <w:ind w:firstLine="709"/>
        <w:jc w:val="both"/>
        <w:rPr>
          <w:color w:val="000000"/>
        </w:rPr>
      </w:pPr>
      <w:r w:rsidRPr="00F47EC9">
        <w:rPr>
          <w:color w:val="000000"/>
        </w:rPr>
        <w:t>- по объектам, не участвующим в предпринимательской деятельности, -</w:t>
      </w:r>
    </w:p>
    <w:p w:rsidR="00532B2B" w:rsidRPr="00F47EC9" w:rsidRDefault="00532B2B" w:rsidP="00F47EC9">
      <w:pPr>
        <w:ind w:firstLine="709"/>
        <w:jc w:val="both"/>
        <w:rPr>
          <w:color w:val="000000"/>
        </w:rPr>
      </w:pPr>
      <w:r w:rsidRPr="00F47EC9">
        <w:rPr>
          <w:color w:val="000000"/>
        </w:rPr>
        <w:t>- если условия их эксплуатации отличаются от указанных в классификаторе;</w:t>
      </w:r>
    </w:p>
    <w:p w:rsidR="00532B2B" w:rsidRPr="00F47EC9" w:rsidRDefault="00532B2B" w:rsidP="00F47EC9">
      <w:pPr>
        <w:ind w:firstLine="709"/>
        <w:jc w:val="both"/>
        <w:rPr>
          <w:color w:val="000000"/>
        </w:rPr>
      </w:pPr>
      <w:r w:rsidRPr="00F47EC9">
        <w:rPr>
          <w:color w:val="000000"/>
        </w:rPr>
        <w:t>- по объектам, участвующим в хозяйственной  деятельности,</w:t>
      </w:r>
    </w:p>
    <w:p w:rsidR="00532B2B" w:rsidRPr="00F47EC9" w:rsidRDefault="00532B2B" w:rsidP="00F47EC9">
      <w:pPr>
        <w:ind w:firstLine="709"/>
        <w:jc w:val="both"/>
        <w:rPr>
          <w:color w:val="000000"/>
        </w:rPr>
      </w:pPr>
      <w:r w:rsidRPr="00F47EC9">
        <w:rPr>
          <w:color w:val="000000"/>
        </w:rPr>
        <w:t>- если выбранный срок полезного использования равен нормативному сроку службы и условия эксплуатации объектов отличаются от утвержденных.</w:t>
      </w:r>
    </w:p>
    <w:p w:rsidR="00532B2B" w:rsidRPr="00F47EC9" w:rsidRDefault="00532B2B" w:rsidP="00F47EC9">
      <w:pPr>
        <w:tabs>
          <w:tab w:val="left" w:pos="1080"/>
        </w:tabs>
        <w:ind w:firstLine="709"/>
        <w:jc w:val="both"/>
        <w:rPr>
          <w:color w:val="000000"/>
        </w:rPr>
      </w:pPr>
      <w:r w:rsidRPr="00F47EC9">
        <w:rPr>
          <w:color w:val="000000"/>
        </w:rPr>
        <w:t xml:space="preserve">7.Установить и пересмотреть амортизируемую и </w:t>
      </w:r>
      <w:proofErr w:type="spellStart"/>
      <w:r w:rsidRPr="00F47EC9">
        <w:rPr>
          <w:color w:val="000000"/>
        </w:rPr>
        <w:t>недоамортизированную</w:t>
      </w:r>
      <w:proofErr w:type="spellEnd"/>
      <w:r w:rsidRPr="00F47EC9">
        <w:rPr>
          <w:color w:val="000000"/>
        </w:rPr>
        <w:t xml:space="preserve"> стоимость объектов.</w:t>
      </w:r>
    </w:p>
    <w:p w:rsidR="00532B2B" w:rsidRPr="00F47EC9" w:rsidRDefault="00532B2B" w:rsidP="00F47EC9">
      <w:pPr>
        <w:ind w:firstLine="709"/>
        <w:jc w:val="both"/>
        <w:rPr>
          <w:color w:val="000000"/>
        </w:rPr>
      </w:pPr>
      <w:r w:rsidRPr="00F47EC9">
        <w:rPr>
          <w:color w:val="000000"/>
        </w:rPr>
        <w:t xml:space="preserve">По основным средствам, по которым ранее применялся производительный способ начисления амортизации, можно использовать как производительный, так линейный и нелинейный способы. </w:t>
      </w:r>
    </w:p>
    <w:p w:rsidR="00532B2B" w:rsidRPr="00F47EC9" w:rsidRDefault="00532B2B" w:rsidP="00F47EC9">
      <w:pPr>
        <w:ind w:firstLine="709"/>
        <w:jc w:val="both"/>
        <w:rPr>
          <w:color w:val="000000"/>
        </w:rPr>
      </w:pPr>
      <w:r w:rsidRPr="00F47EC9">
        <w:rPr>
          <w:color w:val="000000"/>
        </w:rPr>
        <w:t xml:space="preserve">Остаточный ресурс определяется комиссией с учетом технического состояния объекта как разность количества продукции (работ, услуг) в натуральных показателях, которое в соответствии с технической документацией может быть выпущено (выполнено) на протяжении всего срока эксплуатации объекта, и фактическим объемом выпущенной продукции (работ, услуг) по состоянию на отчетный период. </w:t>
      </w:r>
    </w:p>
    <w:p w:rsidR="00532B2B" w:rsidRPr="00F47EC9" w:rsidRDefault="00532B2B" w:rsidP="00F47EC9">
      <w:pPr>
        <w:ind w:firstLine="709"/>
        <w:jc w:val="both"/>
      </w:pPr>
      <w:r w:rsidRPr="00F47EC9">
        <w:t xml:space="preserve">В настоящее время внесены изменения нормативную базу, используемую для регламентирования порядка начисления и отражения амортизационных отчислений. </w:t>
      </w:r>
    </w:p>
    <w:p w:rsidR="00532B2B" w:rsidRPr="00F47EC9" w:rsidRDefault="00532B2B" w:rsidP="00F47EC9">
      <w:pPr>
        <w:ind w:firstLine="709"/>
        <w:jc w:val="both"/>
      </w:pPr>
      <w:r w:rsidRPr="00F47EC9">
        <w:t xml:space="preserve">По нашему мнению, это необходимый шаг для развития деятельности предприятия. Постепенно структурируется механизм контроля амортизационных отчислений, которые необходимо направлять на обновление производственного потенциала, повышая востребованность сотрудничества с предприятием. </w:t>
      </w:r>
    </w:p>
    <w:p w:rsidR="00532B2B" w:rsidRPr="00F47EC9" w:rsidRDefault="00532B2B" w:rsidP="00F47EC9">
      <w:pPr>
        <w:ind w:firstLine="709"/>
        <w:jc w:val="both"/>
      </w:pPr>
      <w:r w:rsidRPr="00F47EC9">
        <w:t xml:space="preserve">Амортизационная политика является основополагающим элементом в составе инвестиционного механизма. </w:t>
      </w:r>
    </w:p>
    <w:p w:rsidR="00532B2B" w:rsidRPr="00F47EC9" w:rsidRDefault="00532B2B" w:rsidP="00F47EC9">
      <w:pPr>
        <w:pStyle w:val="a6"/>
        <w:tabs>
          <w:tab w:val="left" w:pos="1080"/>
        </w:tabs>
        <w:spacing w:before="0" w:beforeAutospacing="0" w:after="0" w:afterAutospacing="0"/>
        <w:ind w:firstLine="709"/>
        <w:jc w:val="both"/>
      </w:pPr>
      <w:r w:rsidRPr="00F47EC9">
        <w:t>Инвестиционная политика не может осуществляться без механизма ее реализации. Он должен включать в себя:</w:t>
      </w:r>
    </w:p>
    <w:p w:rsidR="00532B2B" w:rsidRPr="00F47EC9" w:rsidRDefault="00532B2B" w:rsidP="00F47EC9">
      <w:pPr>
        <w:pStyle w:val="a6"/>
        <w:tabs>
          <w:tab w:val="left" w:pos="1080"/>
        </w:tabs>
        <w:spacing w:before="0" w:beforeAutospacing="0" w:after="0" w:afterAutospacing="0"/>
        <w:ind w:firstLine="709"/>
        <w:jc w:val="both"/>
      </w:pPr>
      <w:r w:rsidRPr="00F47EC9">
        <w:t>- выбор источников и методов финансирования инвестиций;</w:t>
      </w:r>
    </w:p>
    <w:p w:rsidR="00532B2B" w:rsidRPr="00F47EC9" w:rsidRDefault="00532B2B" w:rsidP="00F47EC9">
      <w:pPr>
        <w:pStyle w:val="a6"/>
        <w:tabs>
          <w:tab w:val="left" w:pos="1080"/>
        </w:tabs>
        <w:spacing w:before="0" w:beforeAutospacing="0" w:after="0" w:afterAutospacing="0"/>
        <w:ind w:firstLine="709"/>
        <w:jc w:val="both"/>
      </w:pPr>
      <w:r w:rsidRPr="00F47EC9">
        <w:t>- определение сроков реализации;</w:t>
      </w:r>
    </w:p>
    <w:p w:rsidR="00532B2B" w:rsidRPr="00F47EC9" w:rsidRDefault="00532B2B" w:rsidP="00F47EC9">
      <w:pPr>
        <w:pStyle w:val="a6"/>
        <w:tabs>
          <w:tab w:val="left" w:pos="1080"/>
        </w:tabs>
        <w:spacing w:before="0" w:beforeAutospacing="0" w:after="0" w:afterAutospacing="0"/>
        <w:ind w:firstLine="709"/>
        <w:jc w:val="both"/>
      </w:pPr>
      <w:r w:rsidRPr="00F47EC9">
        <w:t>- выбор органов, ответственных за реализацию инвестиционной политики;</w:t>
      </w:r>
    </w:p>
    <w:p w:rsidR="00532B2B" w:rsidRPr="00F47EC9" w:rsidRDefault="00532B2B" w:rsidP="00F47EC9">
      <w:pPr>
        <w:pStyle w:val="a6"/>
        <w:tabs>
          <w:tab w:val="left" w:pos="1080"/>
        </w:tabs>
        <w:spacing w:before="0" w:beforeAutospacing="0" w:after="0" w:afterAutospacing="0"/>
        <w:ind w:firstLine="709"/>
        <w:jc w:val="both"/>
      </w:pPr>
      <w:r w:rsidRPr="00F47EC9">
        <w:t>- создание необходимой нормативно-правовой базы функционирования рынка инвестиций;</w:t>
      </w:r>
    </w:p>
    <w:p w:rsidR="00532B2B" w:rsidRPr="00F47EC9" w:rsidRDefault="00532B2B" w:rsidP="00F47EC9">
      <w:pPr>
        <w:pStyle w:val="a6"/>
        <w:tabs>
          <w:tab w:val="left" w:pos="1080"/>
        </w:tabs>
        <w:spacing w:before="0" w:beforeAutospacing="0" w:after="0" w:afterAutospacing="0"/>
        <w:ind w:firstLine="709"/>
        <w:jc w:val="both"/>
      </w:pPr>
      <w:r w:rsidRPr="00F47EC9">
        <w:t>- создание благоприятных условий для привлечения инвестиций.</w:t>
      </w:r>
    </w:p>
    <w:p w:rsidR="00532B2B" w:rsidRPr="00F47EC9" w:rsidRDefault="00532B2B" w:rsidP="00F47EC9">
      <w:pPr>
        <w:pStyle w:val="a6"/>
        <w:tabs>
          <w:tab w:val="left" w:pos="1080"/>
        </w:tabs>
        <w:spacing w:before="0" w:beforeAutospacing="0" w:after="0" w:afterAutospacing="0"/>
        <w:ind w:firstLine="709"/>
        <w:jc w:val="both"/>
      </w:pPr>
      <w:r w:rsidRPr="00F47EC9">
        <w:t>Кроме государственной инвестиционной политики различают отраслевую, региональную инвестиционную политику и инвестиционную политику предприятия. Все они находятся в тесной взаимосвязи, но определяющей является государственная инвестиционная политика, так как она создает условия и способствует активизации инвестиционной деятельности на всех уровнях.</w:t>
      </w:r>
    </w:p>
    <w:p w:rsidR="00532B2B" w:rsidRPr="00F47EC9" w:rsidRDefault="00532B2B" w:rsidP="00F47EC9">
      <w:pPr>
        <w:pStyle w:val="a6"/>
        <w:tabs>
          <w:tab w:val="left" w:pos="1080"/>
        </w:tabs>
        <w:spacing w:before="0" w:beforeAutospacing="0" w:after="0" w:afterAutospacing="0"/>
        <w:ind w:firstLine="709"/>
        <w:jc w:val="both"/>
      </w:pPr>
      <w:r w:rsidRPr="00F47EC9">
        <w:t>Под отраслевой инвестиционной политикой понимается инвестиционная поддержка приоритетных отраслей хозяйства, развитие которых обеспечивает экономическую и оборонную безопасность страны, экспорт промышленной продукции, ускорение научно-технического прогресса и установление неискаженных хозяйственных пропорций на ближнюю и дальнюю перспективу.</w:t>
      </w:r>
    </w:p>
    <w:p w:rsidR="00532B2B" w:rsidRPr="00F47EC9" w:rsidRDefault="00532B2B" w:rsidP="00F47EC9">
      <w:pPr>
        <w:pStyle w:val="a6"/>
        <w:tabs>
          <w:tab w:val="left" w:pos="1080"/>
        </w:tabs>
        <w:spacing w:before="0" w:beforeAutospacing="0" w:after="0" w:afterAutospacing="0"/>
        <w:ind w:firstLine="709"/>
        <w:jc w:val="both"/>
      </w:pPr>
      <w:r w:rsidRPr="00F47EC9">
        <w:t xml:space="preserve">Под региональной инвестиционной политикой понимается система мер, проводимых на уровне региона и способствующих мобилизации инвестиционных ресурсов и </w:t>
      </w:r>
      <w:r w:rsidRPr="00F47EC9">
        <w:lastRenderedPageBreak/>
        <w:t xml:space="preserve">определению направлений их наиболее эффективного и рационального использования в интересах населения региона и отдельных инвесторов. </w:t>
      </w:r>
    </w:p>
    <w:p w:rsidR="00532B2B" w:rsidRPr="00F47EC9" w:rsidRDefault="00532B2B" w:rsidP="00F47EC9">
      <w:pPr>
        <w:pStyle w:val="a6"/>
        <w:tabs>
          <w:tab w:val="left" w:pos="1080"/>
        </w:tabs>
        <w:spacing w:before="0" w:beforeAutospacing="0" w:after="0" w:afterAutospacing="0"/>
        <w:ind w:firstLine="709"/>
        <w:jc w:val="both"/>
      </w:pPr>
      <w:r w:rsidRPr="00F47EC9">
        <w:t>Инвестиционная политика в каждом регионе имеет свои особенности, которые обусловлены следующими факторами:</w:t>
      </w:r>
    </w:p>
    <w:p w:rsidR="00532B2B" w:rsidRPr="00F47EC9" w:rsidRDefault="00532B2B" w:rsidP="00F47EC9">
      <w:pPr>
        <w:pStyle w:val="a6"/>
        <w:tabs>
          <w:tab w:val="left" w:pos="1080"/>
        </w:tabs>
        <w:spacing w:before="0" w:beforeAutospacing="0" w:after="0" w:afterAutospacing="0"/>
        <w:ind w:firstLine="709"/>
        <w:jc w:val="both"/>
      </w:pPr>
      <w:r w:rsidRPr="00F47EC9">
        <w:t>- экономической и социальной политикой, проводимой в регионе;</w:t>
      </w:r>
    </w:p>
    <w:p w:rsidR="00532B2B" w:rsidRPr="00F47EC9" w:rsidRDefault="00532B2B" w:rsidP="00F47EC9">
      <w:pPr>
        <w:pStyle w:val="a6"/>
        <w:tabs>
          <w:tab w:val="left" w:pos="1080"/>
        </w:tabs>
        <w:spacing w:before="0" w:beforeAutospacing="0" w:after="0" w:afterAutospacing="0"/>
        <w:ind w:firstLine="709"/>
        <w:jc w:val="both"/>
      </w:pPr>
      <w:r w:rsidRPr="00F47EC9">
        <w:t>- величиной имеющегося производственного потенциала;</w:t>
      </w:r>
    </w:p>
    <w:p w:rsidR="00532B2B" w:rsidRPr="00F47EC9" w:rsidRDefault="00532B2B" w:rsidP="00F47EC9">
      <w:pPr>
        <w:pStyle w:val="a6"/>
        <w:tabs>
          <w:tab w:val="left" w:pos="1080"/>
        </w:tabs>
        <w:spacing w:before="0" w:beforeAutospacing="0" w:after="0" w:afterAutospacing="0"/>
        <w:ind w:firstLine="709"/>
        <w:jc w:val="both"/>
      </w:pPr>
      <w:r w:rsidRPr="00F47EC9">
        <w:t>- природно-климатическими условиями;</w:t>
      </w:r>
    </w:p>
    <w:p w:rsidR="00532B2B" w:rsidRPr="00F47EC9" w:rsidRDefault="00532B2B" w:rsidP="00F47EC9">
      <w:pPr>
        <w:pStyle w:val="a6"/>
        <w:tabs>
          <w:tab w:val="left" w:pos="1080"/>
        </w:tabs>
        <w:spacing w:before="0" w:beforeAutospacing="0" w:after="0" w:afterAutospacing="0"/>
        <w:ind w:firstLine="709"/>
        <w:jc w:val="both"/>
      </w:pPr>
      <w:r w:rsidRPr="00F47EC9">
        <w:t xml:space="preserve">- оснащенностью </w:t>
      </w:r>
      <w:proofErr w:type="spellStart"/>
      <w:r w:rsidRPr="00F47EC9">
        <w:t>энергосырьевыми</w:t>
      </w:r>
      <w:proofErr w:type="spellEnd"/>
      <w:r w:rsidRPr="00F47EC9">
        <w:t xml:space="preserve"> ресурсами;</w:t>
      </w:r>
    </w:p>
    <w:p w:rsidR="00532B2B" w:rsidRPr="00F47EC9" w:rsidRDefault="00532B2B" w:rsidP="00F47EC9">
      <w:pPr>
        <w:pStyle w:val="a6"/>
        <w:tabs>
          <w:tab w:val="left" w:pos="1080"/>
        </w:tabs>
        <w:spacing w:before="0" w:beforeAutospacing="0" w:after="0" w:afterAutospacing="0"/>
        <w:ind w:firstLine="709"/>
        <w:jc w:val="both"/>
      </w:pPr>
      <w:r w:rsidRPr="00F47EC9">
        <w:t>- географическим местонахождением и геополитическим положением;</w:t>
      </w:r>
    </w:p>
    <w:p w:rsidR="00532B2B" w:rsidRPr="00F47EC9" w:rsidRDefault="00532B2B" w:rsidP="00F47EC9">
      <w:pPr>
        <w:pStyle w:val="a6"/>
        <w:tabs>
          <w:tab w:val="left" w:pos="1080"/>
        </w:tabs>
        <w:spacing w:before="0" w:beforeAutospacing="0" w:after="0" w:afterAutospacing="0"/>
        <w:ind w:firstLine="709"/>
        <w:jc w:val="both"/>
      </w:pPr>
      <w:r w:rsidRPr="00F47EC9">
        <w:t>- состоянием окружающей среды;</w:t>
      </w:r>
    </w:p>
    <w:p w:rsidR="00532B2B" w:rsidRPr="00F47EC9" w:rsidRDefault="00532B2B" w:rsidP="00F47EC9">
      <w:pPr>
        <w:pStyle w:val="a6"/>
        <w:tabs>
          <w:tab w:val="left" w:pos="1080"/>
        </w:tabs>
        <w:spacing w:before="0" w:beforeAutospacing="0" w:after="0" w:afterAutospacing="0"/>
        <w:ind w:firstLine="709"/>
        <w:jc w:val="both"/>
      </w:pPr>
      <w:r w:rsidRPr="00F47EC9">
        <w:t>- демографической ситуацией;</w:t>
      </w:r>
    </w:p>
    <w:p w:rsidR="00532B2B" w:rsidRPr="00F47EC9" w:rsidRDefault="00532B2B" w:rsidP="00F47EC9">
      <w:pPr>
        <w:pStyle w:val="a6"/>
        <w:tabs>
          <w:tab w:val="left" w:pos="1080"/>
        </w:tabs>
        <w:spacing w:before="0" w:beforeAutospacing="0" w:after="0" w:afterAutospacing="0"/>
        <w:ind w:firstLine="709"/>
        <w:jc w:val="both"/>
      </w:pPr>
      <w:r w:rsidRPr="00F47EC9">
        <w:t>- привлекательностью региона для иностранных инвестиций и др.</w:t>
      </w:r>
    </w:p>
    <w:p w:rsidR="00532B2B" w:rsidRPr="00F47EC9" w:rsidRDefault="00532B2B" w:rsidP="00F47EC9">
      <w:pPr>
        <w:pStyle w:val="a6"/>
        <w:tabs>
          <w:tab w:val="left" w:pos="1080"/>
        </w:tabs>
        <w:spacing w:before="0" w:beforeAutospacing="0" w:after="0" w:afterAutospacing="0"/>
        <w:ind w:firstLine="709"/>
        <w:jc w:val="both"/>
      </w:pPr>
      <w:r w:rsidRPr="00F47EC9">
        <w:t xml:space="preserve">Все большую роль в инвестиционной деятельности в последнее время играют отдельные коммерческие предприятия и организации. Исходя из этого существенно повышается роль инвестиционной политики предприятия. </w:t>
      </w:r>
    </w:p>
    <w:p w:rsidR="00532B2B" w:rsidRPr="00F47EC9" w:rsidRDefault="00532B2B" w:rsidP="00F47EC9">
      <w:pPr>
        <w:pStyle w:val="a6"/>
        <w:tabs>
          <w:tab w:val="left" w:pos="1080"/>
        </w:tabs>
        <w:spacing w:before="0" w:beforeAutospacing="0" w:after="0" w:afterAutospacing="0"/>
        <w:ind w:firstLine="709"/>
        <w:jc w:val="both"/>
      </w:pPr>
      <w:r w:rsidRPr="00F47EC9">
        <w:t>Под инвестиционной политикой коммерческого предприятия понимается комплекс мероприятий, обеспечивающих выгодное вложение собственных, заемных и других средств в инвестиции с целью обеспечения финансовой устойчивости работы предприятия в ближайшей и дальнейшей перспективе. Инвестиционная политика предприятия исходит из стратегических целей его бизнес-плана.</w:t>
      </w:r>
    </w:p>
    <w:p w:rsidR="00532B2B" w:rsidRPr="00F47EC9" w:rsidRDefault="00532B2B" w:rsidP="00F47EC9">
      <w:pPr>
        <w:pStyle w:val="a6"/>
        <w:tabs>
          <w:tab w:val="left" w:pos="1080"/>
        </w:tabs>
        <w:spacing w:before="0" w:beforeAutospacing="0" w:after="0" w:afterAutospacing="0"/>
        <w:ind w:firstLine="709"/>
        <w:jc w:val="both"/>
      </w:pPr>
      <w:r w:rsidRPr="00F47EC9">
        <w:t xml:space="preserve">Согласно теории инвестиций основными принципами инвестиционной политики являются: целенаправленность, эффективность, </w:t>
      </w:r>
      <w:proofErr w:type="spellStart"/>
      <w:r w:rsidRPr="00F47EC9">
        <w:t>многовариантность</w:t>
      </w:r>
      <w:proofErr w:type="spellEnd"/>
      <w:r w:rsidRPr="00F47EC9">
        <w:t xml:space="preserve">, системность, гибкость, готовность к освоению ресурсов, регулируемость действий, комплексность и социальная, экологическая и экономическая безопасность. </w:t>
      </w:r>
    </w:p>
    <w:p w:rsidR="00532B2B" w:rsidRPr="00F47EC9" w:rsidRDefault="00532B2B" w:rsidP="00F47EC9">
      <w:pPr>
        <w:pStyle w:val="a6"/>
        <w:tabs>
          <w:tab w:val="left" w:pos="1080"/>
        </w:tabs>
        <w:spacing w:before="0" w:beforeAutospacing="0" w:after="0" w:afterAutospacing="0"/>
        <w:ind w:firstLine="709"/>
        <w:jc w:val="both"/>
      </w:pPr>
      <w:r w:rsidRPr="00F47EC9">
        <w:t>Эти принципы должны реализовываться в инвестиционной политике органов власти различного уровня. Инвестиционная политика на федеральном уровне должна активизировать инвестиционную деятельность на уровне регионов и предприятий.</w:t>
      </w:r>
    </w:p>
    <w:p w:rsidR="00532B2B" w:rsidRPr="00F47EC9" w:rsidRDefault="00532B2B" w:rsidP="00F47EC9">
      <w:pPr>
        <w:pStyle w:val="a6"/>
        <w:tabs>
          <w:tab w:val="left" w:pos="1080"/>
        </w:tabs>
        <w:spacing w:before="0" w:beforeAutospacing="0" w:after="0" w:afterAutospacing="0"/>
        <w:ind w:firstLine="709"/>
        <w:jc w:val="both"/>
      </w:pPr>
      <w:r w:rsidRPr="00F47EC9">
        <w:t>Основными принципами региональной инвестиционной политики на федеральном уровне могут быть:</w:t>
      </w:r>
    </w:p>
    <w:p w:rsidR="00532B2B" w:rsidRPr="00F47EC9" w:rsidRDefault="00532B2B" w:rsidP="00F47EC9">
      <w:pPr>
        <w:pStyle w:val="a6"/>
        <w:tabs>
          <w:tab w:val="left" w:pos="1080"/>
        </w:tabs>
        <w:spacing w:before="0" w:beforeAutospacing="0" w:after="0" w:afterAutospacing="0"/>
        <w:ind w:firstLine="709"/>
        <w:jc w:val="both"/>
      </w:pPr>
      <w:r w:rsidRPr="00F47EC9">
        <w:t>1) государственная инвестиционная политика должна обеспечивать единство инвестиционного пространства на всей территории России, то есть обеспечивать свободное перемещение финансового капитала, инвестиционных товаров и строительных услуг. Она должна создавать единство условий экономического и правового регулирования инвестиционной деятельности, ее информационного обеспечения;</w:t>
      </w:r>
    </w:p>
    <w:p w:rsidR="00532B2B" w:rsidRPr="00F47EC9" w:rsidRDefault="00532B2B" w:rsidP="00F47EC9">
      <w:pPr>
        <w:pStyle w:val="a6"/>
        <w:tabs>
          <w:tab w:val="left" w:pos="1080"/>
        </w:tabs>
        <w:spacing w:before="0" w:beforeAutospacing="0" w:after="0" w:afterAutospacing="0"/>
        <w:ind w:firstLine="709"/>
        <w:jc w:val="both"/>
      </w:pPr>
      <w:r w:rsidRPr="00F47EC9">
        <w:t>2) на федеральном уровне целесообразно разработать и реализовать ограниченное количество, но реальных федеральных среднесрочных и долгосрочных программ, органической частью которых должен стать региональный разрез, согласованный с субъектами Федерации;</w:t>
      </w:r>
    </w:p>
    <w:p w:rsidR="00532B2B" w:rsidRPr="00F47EC9" w:rsidRDefault="00532B2B" w:rsidP="00F47EC9">
      <w:pPr>
        <w:pStyle w:val="a6"/>
        <w:tabs>
          <w:tab w:val="left" w:pos="1080"/>
        </w:tabs>
        <w:spacing w:before="0" w:beforeAutospacing="0" w:after="0" w:afterAutospacing="0"/>
        <w:ind w:firstLine="709"/>
        <w:jc w:val="both"/>
      </w:pPr>
      <w:r w:rsidRPr="00F47EC9">
        <w:t>3) необходимо устранить многоканальность и частичное дублирование одинаковых по назначению потоков государственных финансов путем совершенствования их региональной привязки. Важную роль в управлении потоками играет стабильное и полное разграничение пропорций, закрепление каждого вида налоговых бюджетных доходов за федеральным бюджетом и бюджетами субъектов Федерации как экономической основы региональной инвестиционной политики этих субъектов;</w:t>
      </w:r>
    </w:p>
    <w:p w:rsidR="00532B2B" w:rsidRPr="00F47EC9" w:rsidRDefault="00532B2B" w:rsidP="00F47EC9">
      <w:pPr>
        <w:pStyle w:val="a6"/>
        <w:tabs>
          <w:tab w:val="left" w:pos="1080"/>
        </w:tabs>
        <w:spacing w:before="0" w:beforeAutospacing="0" w:after="0" w:afterAutospacing="0"/>
        <w:ind w:firstLine="709"/>
        <w:jc w:val="both"/>
      </w:pPr>
      <w:r w:rsidRPr="00F47EC9">
        <w:t>4) наделение органов государственной власти субъектов Федерации широкими полномочиями по экономическому, в первую очередь налоговому регулированию, стимулирующему инвестиционную деятельность;</w:t>
      </w:r>
    </w:p>
    <w:p w:rsidR="00532B2B" w:rsidRPr="00F47EC9" w:rsidRDefault="00532B2B" w:rsidP="00F47EC9">
      <w:pPr>
        <w:pStyle w:val="a6"/>
        <w:tabs>
          <w:tab w:val="left" w:pos="1080"/>
        </w:tabs>
        <w:spacing w:before="0" w:beforeAutospacing="0" w:after="0" w:afterAutospacing="0"/>
        <w:ind w:firstLine="709"/>
        <w:jc w:val="both"/>
      </w:pPr>
      <w:r w:rsidRPr="00F47EC9">
        <w:t>5) разработка и применение единых общероссийских нормативно-законодательных основ залогового права, предусматривающих, в частности, страхование инвестиций от некоммерческих рисков имуществом субъектов Федерации по их усмотрению.</w:t>
      </w:r>
    </w:p>
    <w:p w:rsidR="00532B2B" w:rsidRPr="00F47EC9" w:rsidRDefault="00532B2B" w:rsidP="00F47EC9">
      <w:pPr>
        <w:pStyle w:val="a6"/>
        <w:tabs>
          <w:tab w:val="left" w:pos="1080"/>
        </w:tabs>
        <w:spacing w:before="0" w:beforeAutospacing="0" w:after="0" w:afterAutospacing="0"/>
        <w:ind w:firstLine="709"/>
        <w:jc w:val="both"/>
      </w:pPr>
      <w:r w:rsidRPr="00F47EC9">
        <w:t xml:space="preserve">Привлечение инвестиций на региональном уровне целесообразно проводить с учетом следующих мер: </w:t>
      </w:r>
    </w:p>
    <w:p w:rsidR="00532B2B" w:rsidRPr="00F47EC9" w:rsidRDefault="00532B2B" w:rsidP="00F47EC9">
      <w:pPr>
        <w:pStyle w:val="a6"/>
        <w:tabs>
          <w:tab w:val="left" w:pos="1080"/>
        </w:tabs>
        <w:spacing w:before="0" w:beforeAutospacing="0" w:after="0" w:afterAutospacing="0"/>
        <w:ind w:firstLine="709"/>
        <w:jc w:val="both"/>
      </w:pPr>
      <w:r w:rsidRPr="00F47EC9">
        <w:lastRenderedPageBreak/>
        <w:t xml:space="preserve">- оценки собственного инвестиционного потенциала, сильных и слабых сторон региона;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формирования и реализации стратегии регионального развития;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разработки целевых комплексных программ, реализующих круг маркетинговых, организационно-технических и других мер по привлечению инвестиций в регион. В целевых комплексных программах может быть отражена система программных мероприятий, например создание бизнес-карты, которая содержит информацию о деловом потенциале региона в целом и его отдельных территориальных образований;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формирование банка данных производственных мощностей, свободных и предлагаемых для включения в инвестиционный процесс, неэффективно используемых, а также имущества для передачи в лизинг;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разработка программ по стимулированию отдельных территорий путем открытия зон свободного предпринимательства, а также мер по снижению незавершенного строительства;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формирование бизнес - профилей по отдельным отраслям и предприятиям. </w:t>
      </w:r>
    </w:p>
    <w:p w:rsidR="00532B2B" w:rsidRPr="00F47EC9" w:rsidRDefault="00532B2B" w:rsidP="00F47EC9">
      <w:pPr>
        <w:pStyle w:val="a6"/>
        <w:tabs>
          <w:tab w:val="left" w:pos="1080"/>
        </w:tabs>
        <w:spacing w:before="0" w:beforeAutospacing="0" w:after="0" w:afterAutospacing="0"/>
        <w:ind w:firstLine="709"/>
        <w:jc w:val="both"/>
      </w:pPr>
      <w:r w:rsidRPr="00F47EC9">
        <w:t xml:space="preserve">При разработке инвестиционной политики предприятия необходимо придерживаться следующих принципов: </w:t>
      </w:r>
    </w:p>
    <w:p w:rsidR="00532B2B" w:rsidRPr="00F47EC9" w:rsidRDefault="00532B2B" w:rsidP="00F47EC9">
      <w:pPr>
        <w:pStyle w:val="a6"/>
        <w:tabs>
          <w:tab w:val="left" w:pos="1080"/>
        </w:tabs>
        <w:spacing w:before="0" w:beforeAutospacing="0" w:after="0" w:afterAutospacing="0"/>
        <w:ind w:firstLine="709"/>
        <w:jc w:val="both"/>
      </w:pPr>
      <w:r w:rsidRPr="00F47EC9">
        <w:t xml:space="preserve">- нацеленность инвестиционной политики на достижение стратегических планов предприятия и его финансовую устойчивость;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учет инфляции и фактора риска;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экономическое обоснование инвестиций;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формирование оптимальной структуры портфельных и реальных инвестиций; </w:t>
      </w:r>
    </w:p>
    <w:p w:rsidR="00532B2B" w:rsidRPr="00F47EC9" w:rsidRDefault="00532B2B" w:rsidP="00F47EC9">
      <w:pPr>
        <w:pStyle w:val="a6"/>
        <w:tabs>
          <w:tab w:val="left" w:pos="1080"/>
        </w:tabs>
        <w:spacing w:before="0" w:beforeAutospacing="0" w:after="0" w:afterAutospacing="0"/>
        <w:ind w:firstLine="709"/>
        <w:jc w:val="both"/>
      </w:pPr>
      <w:r w:rsidRPr="00F47EC9">
        <w:t xml:space="preserve">- ранжирование проектов и инвестиций по их важности и последовательности исходя из имеющихся ресурсов и с учетом привлечения внешних источников; </w:t>
      </w:r>
    </w:p>
    <w:p w:rsidR="00532B2B" w:rsidRPr="00F47EC9" w:rsidRDefault="00532B2B" w:rsidP="00F47EC9">
      <w:pPr>
        <w:pStyle w:val="a6"/>
        <w:tabs>
          <w:tab w:val="left" w:pos="1080"/>
        </w:tabs>
        <w:spacing w:before="0" w:beforeAutospacing="0" w:after="0" w:afterAutospacing="0"/>
        <w:ind w:firstLine="709"/>
        <w:jc w:val="both"/>
      </w:pPr>
      <w:r w:rsidRPr="00F47EC9">
        <w:t xml:space="preserve">- выбор надежных и более дешевых источников и методов финансирования инвестиций. </w:t>
      </w:r>
    </w:p>
    <w:p w:rsidR="00532B2B" w:rsidRDefault="00532B2B" w:rsidP="00F47EC9">
      <w:pPr>
        <w:pStyle w:val="a6"/>
        <w:tabs>
          <w:tab w:val="left" w:pos="1080"/>
        </w:tabs>
        <w:spacing w:before="0" w:beforeAutospacing="0" w:after="0" w:afterAutospacing="0"/>
        <w:ind w:firstLine="709"/>
        <w:jc w:val="both"/>
      </w:pPr>
      <w:r w:rsidRPr="00F47EC9">
        <w:t>По нашему мнению, учет этих и других принципов позволит избежать многих ошибок и просчетов при разработке инвестиционной политики предприятия, а в частности и амортизационной, благодаря реализации этих этапов предприятие откроет себе пространство выхода на международные уровни, привлекая к своей хозяйственной деятельности внимание инвесторов, как российских, так и иностранных.</w:t>
      </w:r>
    </w:p>
    <w:p w:rsidR="00532B2B" w:rsidRDefault="00532B2B" w:rsidP="00F47EC9">
      <w:pPr>
        <w:pStyle w:val="a6"/>
        <w:tabs>
          <w:tab w:val="left" w:pos="1080"/>
        </w:tabs>
        <w:spacing w:before="0" w:beforeAutospacing="0" w:after="0" w:afterAutospacing="0"/>
        <w:ind w:firstLine="709"/>
        <w:jc w:val="both"/>
      </w:pPr>
    </w:p>
    <w:p w:rsidR="00532B2B" w:rsidRDefault="00532B2B" w:rsidP="00F47EC9">
      <w:pPr>
        <w:pStyle w:val="a6"/>
        <w:tabs>
          <w:tab w:val="left" w:pos="1080"/>
        </w:tabs>
        <w:spacing w:before="0" w:beforeAutospacing="0" w:after="0" w:afterAutospacing="0"/>
        <w:ind w:firstLine="709"/>
        <w:jc w:val="both"/>
      </w:pPr>
    </w:p>
    <w:p w:rsidR="00532B2B" w:rsidRDefault="00532B2B" w:rsidP="00930E55">
      <w:pPr>
        <w:pStyle w:val="a6"/>
        <w:tabs>
          <w:tab w:val="left" w:pos="1080"/>
        </w:tabs>
        <w:spacing w:before="0" w:beforeAutospacing="0" w:after="0" w:afterAutospacing="0"/>
        <w:jc w:val="center"/>
        <w:rPr>
          <w:b/>
        </w:rPr>
      </w:pPr>
      <w:r w:rsidRPr="00692265">
        <w:rPr>
          <w:b/>
        </w:rPr>
        <w:t xml:space="preserve">1.6 Аналитические подходы к исследованию сущности собственного капитала </w:t>
      </w:r>
    </w:p>
    <w:p w:rsidR="00532B2B" w:rsidRPr="00692265" w:rsidRDefault="00532B2B" w:rsidP="00930E55">
      <w:pPr>
        <w:pStyle w:val="a6"/>
        <w:tabs>
          <w:tab w:val="left" w:pos="1080"/>
        </w:tabs>
        <w:spacing w:before="0" w:beforeAutospacing="0" w:after="0" w:afterAutospacing="0"/>
        <w:jc w:val="center"/>
        <w:rPr>
          <w:b/>
        </w:rPr>
      </w:pPr>
      <w:r w:rsidRPr="00692265">
        <w:rPr>
          <w:b/>
        </w:rPr>
        <w:t>в системе управления бизнесом</w:t>
      </w:r>
    </w:p>
    <w:p w:rsidR="00532B2B" w:rsidRDefault="00532B2B" w:rsidP="00930E55">
      <w:pPr>
        <w:pStyle w:val="a6"/>
        <w:tabs>
          <w:tab w:val="left" w:pos="1080"/>
        </w:tabs>
        <w:spacing w:before="0" w:beforeAutospacing="0" w:after="0" w:afterAutospacing="0"/>
        <w:jc w:val="center"/>
        <w:rPr>
          <w:b/>
        </w:rPr>
      </w:pPr>
    </w:p>
    <w:p w:rsidR="00532B2B" w:rsidRDefault="00532B2B" w:rsidP="00930E55">
      <w:pPr>
        <w:pStyle w:val="a6"/>
        <w:tabs>
          <w:tab w:val="left" w:pos="1080"/>
        </w:tabs>
        <w:spacing w:before="0" w:beforeAutospacing="0" w:after="0" w:afterAutospacing="0"/>
        <w:ind w:firstLine="709"/>
        <w:jc w:val="both"/>
      </w:pPr>
      <w:r>
        <w:t xml:space="preserve">Стабильность хозяйственной деятельности экономических субъектов зависит от наличия в их распоряжении достаточного объема финансовых ресурсов, которые обеспечивают процесс непрерывного воспроизводства, способствуют организации производственных процессов, обеспечивают достижение основной цели управления – получение максимальной прибыли и накопление собственного капитала. Управление движением финансовых ресурсов требуют достоверной информации, организации бухгалтерского учета, соответствующего современному уровню информатизации и национальным и международным стандартам бухгалтерского учета и финансовой отчетности. Финансовое благополучие организаций и риск неплатежеспособности зависят от наличия собственных финансовых ресурсов, источником формирования которых служит собственный и заемный капитал. </w:t>
      </w:r>
    </w:p>
    <w:p w:rsidR="00532B2B" w:rsidRDefault="00532B2B" w:rsidP="00930E55">
      <w:pPr>
        <w:pStyle w:val="a6"/>
        <w:tabs>
          <w:tab w:val="left" w:pos="1080"/>
        </w:tabs>
        <w:spacing w:before="0" w:beforeAutospacing="0" w:after="0" w:afterAutospacing="0"/>
        <w:ind w:firstLine="709"/>
        <w:jc w:val="both"/>
      </w:pPr>
      <w:r>
        <w:t xml:space="preserve">При этом превалирующая роль принадлежит собственному капиталу. В экономическом аспекте понятие собственного капитала организации характеризуется как значимая экономическая категория, определяющая основу функционирования хозяйствующих субъектов. Капитал определяется как совокупность имущества, имущественных прав, денежных ресурсов, которые необходимы для организации и осуществления их уставной </w:t>
      </w:r>
      <w:r>
        <w:lastRenderedPageBreak/>
        <w:t xml:space="preserve">деятельности, получения прибыли, покрытия убытков, создания новых видов имущества. Термин «капитал» произошел от латинского слова </w:t>
      </w:r>
      <w:proofErr w:type="spellStart"/>
      <w:r>
        <w:t>capital</w:t>
      </w:r>
      <w:proofErr w:type="spellEnd"/>
      <w:r>
        <w:t xml:space="preserve">, что означает – главный. Капитал выступает одним из особых факторов производства, объединяя производственные ресурсы – станки, оборудование, инструмент, новейшие технологии, разработки, и инновации, программные продукты, которые созданы людьми для осуществления производственных процессов и будущих экономических благ для получения и максимизации прибыли. </w:t>
      </w:r>
    </w:p>
    <w:p w:rsidR="00532B2B" w:rsidRDefault="00532B2B" w:rsidP="00930E55">
      <w:pPr>
        <w:pStyle w:val="a6"/>
        <w:tabs>
          <w:tab w:val="left" w:pos="1080"/>
        </w:tabs>
        <w:spacing w:before="0" w:beforeAutospacing="0" w:after="0" w:afterAutospacing="0"/>
        <w:ind w:firstLine="709"/>
        <w:jc w:val="both"/>
      </w:pPr>
      <w:r>
        <w:t>Понятие термина «капитал» характеризуется следующими аспектами: 1. Капитал – это разные ресурсы, которые созданы людьми, что является его основным отличием от природных ресурсов, таких как земля, водоемы, то есть ресурсов, созданных природой. 2. Капиталом считаются предметы, которые используются для осуществления производственной деятельности. Предметы, созданные людьми, но используемые в личных целях к капиталу не относятся (обувь, одежда, пища, автомобили и прочие предметы потребления). 3. Целью производственного процесса, в котором используется капитал, является получение прибыли. Капитал относится к основным факторам развития производства, поскольку обеспечивает следующие свойства: 1) технологический (индустриальный) характер производства; 2) специализацию и кооперирование общественного производства; 3) наличие крупного производства, масштабного бизнеса и крупных организаций в экономике страны. К отличительным особенностям собственного капитала относится также способность накопления, воспроизводить себя в возрастающих масштабах. На феномене расширенного воспроизводства акцентируется внимание многих представителей всех ведущих экономических школ и направлений. Вместе с тем, причины такого феномена характеризуются неоднозначно.</w:t>
      </w:r>
    </w:p>
    <w:p w:rsidR="00532B2B" w:rsidRDefault="00532B2B" w:rsidP="00930E55">
      <w:pPr>
        <w:pStyle w:val="a6"/>
        <w:tabs>
          <w:tab w:val="left" w:pos="1080"/>
        </w:tabs>
        <w:spacing w:before="0" w:beforeAutospacing="0" w:after="0" w:afterAutospacing="0"/>
        <w:ind w:firstLine="709"/>
        <w:jc w:val="both"/>
      </w:pPr>
      <w:r>
        <w:t xml:space="preserve">К особенностям собственного капитала относится и тот факт, что он не дает обязательного или гарантированного получения прибыли, которая должна выплачиваться при любом течении дел, и по нему нет конкретного графика возмещения долгосрочных инвестированных вложений. В экономической литературе формы капитала различают в зависимости от экономического содержания и сферы применения. </w:t>
      </w:r>
    </w:p>
    <w:p w:rsidR="00532B2B" w:rsidRDefault="00532B2B" w:rsidP="00930E55">
      <w:pPr>
        <w:pStyle w:val="a6"/>
        <w:tabs>
          <w:tab w:val="left" w:pos="1080"/>
        </w:tabs>
        <w:spacing w:before="0" w:beforeAutospacing="0" w:after="0" w:afterAutospacing="0"/>
        <w:ind w:firstLine="709"/>
        <w:jc w:val="both"/>
      </w:pPr>
      <w:r>
        <w:t xml:space="preserve">Характеризуя экономическое содержание капитала, российские ученые выделяют три его вида: денежный, товарный и реальный. Рассматривая с точки зрения стабильности функционирования организаций и подверженности риску неплатежеспособности, к особенностям собственного капитала относится его фиксированный размер, который определяет тот факт, что он останется и при неблагоприятных обстоятельствах. </w:t>
      </w:r>
    </w:p>
    <w:p w:rsidR="00532B2B" w:rsidRDefault="00532B2B" w:rsidP="00930E55">
      <w:pPr>
        <w:pStyle w:val="a6"/>
        <w:tabs>
          <w:tab w:val="left" w:pos="1080"/>
        </w:tabs>
        <w:spacing w:before="0" w:beforeAutospacing="0" w:after="0" w:afterAutospacing="0"/>
        <w:ind w:firstLine="709"/>
        <w:jc w:val="both"/>
      </w:pPr>
      <w:r>
        <w:t xml:space="preserve">Рассматривая собственный капитал в системе национальных и международных стандартов бухгалтерского учета и отчетности, его характеризуют как элемент финансовой отчетности. Национальные стандарты учета и финансовой отчетности разрабатываются разными странами самостоятельно. Разработку стандартов осуществляют различные органы: в одних странах – это государственные органы, а в других – профессиональные организации. Ведущими странами в области стандартов учета и отчетности являются США и Великобритания, что характеризуется их ролью на международных финансовых рынках. </w:t>
      </w:r>
    </w:p>
    <w:p w:rsidR="00532B2B" w:rsidRDefault="00532B2B" w:rsidP="00930E55">
      <w:pPr>
        <w:pStyle w:val="a6"/>
        <w:tabs>
          <w:tab w:val="left" w:pos="1080"/>
        </w:tabs>
        <w:spacing w:before="0" w:beforeAutospacing="0" w:after="0" w:afterAutospacing="0"/>
        <w:ind w:firstLine="709"/>
        <w:jc w:val="both"/>
      </w:pPr>
      <w:r>
        <w:t>Результаты анализа содержания Принципов МСФО в части организации бухгалтерского учета капитала, позволили нам установить, что в балансе западных компаний капитал разделен на три основных элемента: средства, которые внесены акционерами компании; сумма нераспределенной прибыли; средства резервов, источником формирования которых является нераспределенная прибыль; резервы, созданные в результате корректировки и способствующие поддержанию капитала.</w:t>
      </w:r>
    </w:p>
    <w:p w:rsidR="00532B2B" w:rsidRDefault="00532B2B" w:rsidP="00930E55">
      <w:pPr>
        <w:pStyle w:val="a6"/>
        <w:tabs>
          <w:tab w:val="left" w:pos="1080"/>
        </w:tabs>
        <w:spacing w:before="0" w:beforeAutospacing="0" w:after="0" w:afterAutospacing="0"/>
        <w:ind w:firstLine="709"/>
        <w:jc w:val="both"/>
      </w:pPr>
      <w:r>
        <w:t xml:space="preserve">В составе инвестированного капитала выделяют две составляющие: номинальная стоимость всех акций, объем добавочного капитала. Объем номинальной стоимости акций составляет юридический (нормативный) капитал созданной компании. Акции могут иметь Собственный капитал Инвестированный акционерами первоначальный капитал Средства нераспределенной прибыли Средства созданных резервов, созданных компанией или не </w:t>
      </w:r>
      <w:r>
        <w:lastRenderedPageBreak/>
        <w:t>иметь номинальную стоимость. При выпуске и размещении акций, компания может получать сумму, превышающую их номинальную стоимость, которая называется «добавочный капитал». Вторым элементом в составе собственного капитала выделяется чистая прибыль, которая не распределена между акционерами, а реинвестирована в компанию и представляющая собой ее заработанный капитал.</w:t>
      </w:r>
    </w:p>
    <w:p w:rsidR="00532B2B" w:rsidRDefault="00532B2B" w:rsidP="00930E55">
      <w:pPr>
        <w:pStyle w:val="a6"/>
        <w:tabs>
          <w:tab w:val="left" w:pos="1080"/>
        </w:tabs>
        <w:spacing w:before="0" w:beforeAutospacing="0" w:after="0" w:afterAutospacing="0"/>
        <w:ind w:firstLine="709"/>
        <w:jc w:val="both"/>
      </w:pPr>
      <w:r>
        <w:t xml:space="preserve">В практике международного формирования капитала в соответствии с Принципами МСФО, капитал организации делят на капитал, полученный от акционеров и капитал от своих собственных усилий, в результате капитализации полученной нераспределенной прибыли и создания соответствующих резервов. Исследование теоретико-методологических обоснований понятия и экономического содержания собственного капитала в национальных и международных стандартах позволило сформировать авторский взгляд на собственный капитал организаций как учетную категорию. Мы считаем, что рассматривая капитал, как учетную категорию, он как стоимостная оценка ресурсов, которые находятся в собственности самой организации, которая уменьшена на величину обязательств. Анализ информационных источников свидетельствует о том, что в национальных стандартах бухгалтерского учета отсутствует четкое разграничение элементов собственного капитала по отдельным классификационным признакам, что ведет к снижению качества информации, используемой для регулирования капитала на этапе создания и функционирования организации. </w:t>
      </w:r>
    </w:p>
    <w:p w:rsidR="00532B2B" w:rsidRDefault="00532B2B" w:rsidP="00930E55">
      <w:pPr>
        <w:pStyle w:val="a6"/>
        <w:tabs>
          <w:tab w:val="left" w:pos="1080"/>
        </w:tabs>
        <w:spacing w:before="0" w:beforeAutospacing="0" w:after="0" w:afterAutospacing="0"/>
        <w:ind w:firstLine="709"/>
        <w:jc w:val="both"/>
      </w:pPr>
      <w:r>
        <w:t xml:space="preserve">В бухгалтерской финансовой отчетности состав собственного капитала определен перечнем его элементов: уставный капитал, добавочный капитал, резервный капитал, нераспределенная прибыль. Общепринятой точкой зрения в соответствии с Принципами МСФО является то, что организация должна реализовать принципы поддержания капитала компании. Она может признавать заработанную прибыль за данный отчетный период только при условии сохранения созданного капитала. Поддержанием капитала считаются разные аспекты в зависимости от принятой концепции организации. В МСФО раскрываются две сформулированные концепции: финансового капитала и физического капитала (производственного потенциала). </w:t>
      </w:r>
    </w:p>
    <w:p w:rsidR="00532B2B" w:rsidRDefault="00532B2B" w:rsidP="00930E55">
      <w:pPr>
        <w:pStyle w:val="a6"/>
        <w:tabs>
          <w:tab w:val="left" w:pos="1080"/>
        </w:tabs>
        <w:spacing w:before="0" w:beforeAutospacing="0" w:after="0" w:afterAutospacing="0"/>
        <w:ind w:firstLine="709"/>
        <w:jc w:val="both"/>
      </w:pPr>
      <w:r>
        <w:t xml:space="preserve">Сформулированная финансовая концепция поддержания капитала компании трактует, что капитал сохраняется, если его размер к концу отчетного периода, за вычетом сумм, внесенных акционерами или выплаченных акционерам, равняется величине, зафиксированной в начале того же отчетного периода. Повышение стоимости активов, либо снижение общей стоимости обязательств, либо того и другого вместе признается в качестве прибыли отчетного года. До реализации активов величина повышения их стоимости не учитывается. В условиях снижения покупательской способности денег (инфляция) метод измерения в номинальных денежных единицах искажает реальную величину прибыли компании и факт действительного поддержания величины капитала. Физическая концепция поддержания капитала, характеризуется сохранением капитала, если у организации на конец отчетного уровень производственного потенциала или операционных возможностей не изменился в сравнении с началом этого отчетного периода. Основой измерения активов и обязательств является их текущая стоимость. Все изменения цен, отражающиеся на стоимости активов и обязательств, относятся к оценке физических производственных возможностей организации и считаются корректировками стоимости функционирующего капитала. Изменения цен включаются в капитал и не относятся к суммам, увеличивающим прибыль. </w:t>
      </w:r>
    </w:p>
    <w:p w:rsidR="00532B2B" w:rsidRPr="00930E55" w:rsidRDefault="00532B2B" w:rsidP="00930E55">
      <w:pPr>
        <w:pStyle w:val="a6"/>
        <w:tabs>
          <w:tab w:val="left" w:pos="1080"/>
        </w:tabs>
        <w:spacing w:before="0" w:beforeAutospacing="0" w:after="0" w:afterAutospacing="0"/>
        <w:ind w:firstLine="709"/>
        <w:jc w:val="both"/>
      </w:pPr>
      <w:r>
        <w:t>Н</w:t>
      </w:r>
      <w:r w:rsidRPr="00930E55">
        <w:t>аучная новизна результатов  исследования заключается в разработке методического инструментария учета  и анализа собственного капитала  для повышения эффективности инвестирования и использования капитала, качества деятельности и предотвращения кризисной ситуации предприятий агропромышленного комплекса.</w:t>
      </w:r>
    </w:p>
    <w:p w:rsidR="00532B2B" w:rsidRPr="00930E55" w:rsidRDefault="00532B2B" w:rsidP="00930E55">
      <w:pPr>
        <w:pStyle w:val="a6"/>
        <w:tabs>
          <w:tab w:val="left" w:pos="1080"/>
        </w:tabs>
        <w:spacing w:before="0" w:beforeAutospacing="0" w:after="0" w:afterAutospacing="0"/>
        <w:ind w:firstLine="709"/>
        <w:jc w:val="both"/>
      </w:pPr>
      <w:r w:rsidRPr="00930E55">
        <w:t>К основным положениям исследования, которые характеризуют научную новизну, относятся следующие:</w:t>
      </w:r>
    </w:p>
    <w:p w:rsidR="00532B2B" w:rsidRPr="00930E55" w:rsidRDefault="00532B2B" w:rsidP="00930E55">
      <w:pPr>
        <w:pStyle w:val="a6"/>
        <w:tabs>
          <w:tab w:val="left" w:pos="1080"/>
        </w:tabs>
        <w:spacing w:before="0" w:beforeAutospacing="0" w:after="0" w:afterAutospacing="0"/>
        <w:ind w:firstLine="709"/>
        <w:jc w:val="both"/>
      </w:pPr>
      <w:r w:rsidRPr="00930E55">
        <w:lastRenderedPageBreak/>
        <w:t xml:space="preserve">- в отличие от существующих научных подходов, по-новому сформулированы теоретико-методические принципы организации бухгалтерского учета собственного капитала, как фактора, оказывающего значительное влияние на развитие аграрного сектора экономики, укрепление инвестиционной политики, способствующей повышению доходности предприятий; </w:t>
      </w:r>
    </w:p>
    <w:p w:rsidR="00532B2B" w:rsidRPr="00930E55" w:rsidRDefault="00532B2B" w:rsidP="00930E55">
      <w:pPr>
        <w:pStyle w:val="a6"/>
        <w:tabs>
          <w:tab w:val="left" w:pos="1080"/>
        </w:tabs>
        <w:spacing w:before="0" w:beforeAutospacing="0" w:after="0" w:afterAutospacing="0"/>
        <w:ind w:firstLine="709"/>
        <w:jc w:val="both"/>
      </w:pPr>
      <w:r w:rsidRPr="00930E55">
        <w:t>- обоснована экономическая категория собственного капитала, его структура в соответствии с положениями МСФО и сделаны рекомендации по выделению в отдельную форму аграрного (сельскохозяйственного) капитала, основанные на учете особенностей процесса воспроизводства в сельском хозяйстве, сезонного его характера, природных условий, специализации агропромышленных предприятий;</w:t>
      </w:r>
    </w:p>
    <w:p w:rsidR="00532B2B" w:rsidRPr="00930E55" w:rsidRDefault="00532B2B" w:rsidP="00930E55">
      <w:pPr>
        <w:pStyle w:val="a6"/>
        <w:tabs>
          <w:tab w:val="left" w:pos="1080"/>
        </w:tabs>
        <w:spacing w:before="0" w:beforeAutospacing="0" w:after="0" w:afterAutospacing="0"/>
        <w:ind w:firstLine="709"/>
        <w:jc w:val="both"/>
      </w:pPr>
      <w:r w:rsidRPr="00930E55">
        <w:t>-  разработана схема организации бухгалтерского учета инвестированного капитала, основанная на отличительных особенностях создания предприятий различных организационно-правовых форм, и позволяющая осуществлять  комплексный сравнительный анализ способов формирования уставного капитала и определять  степень риска ответственности участников;</w:t>
      </w:r>
    </w:p>
    <w:p w:rsidR="00532B2B" w:rsidRPr="00930E55" w:rsidRDefault="00532B2B" w:rsidP="00930E55">
      <w:pPr>
        <w:pStyle w:val="a6"/>
        <w:tabs>
          <w:tab w:val="left" w:pos="1080"/>
        </w:tabs>
        <w:spacing w:before="0" w:beforeAutospacing="0" w:after="0" w:afterAutospacing="0"/>
        <w:ind w:firstLine="709"/>
        <w:jc w:val="both"/>
      </w:pPr>
      <w:r w:rsidRPr="00930E55">
        <w:t xml:space="preserve">- предложена структура раздела учетной политики «Учет собственного капитала», отличающаяся системным подходом к методике бухгалтерского учета компонентов собственного капитала  и содержащая элементы и формы регистров, позволяющие организовать  налоговый учет операций с капиталом; </w:t>
      </w:r>
    </w:p>
    <w:p w:rsidR="00532B2B" w:rsidRPr="00930E55" w:rsidRDefault="00532B2B" w:rsidP="00930E55">
      <w:pPr>
        <w:pStyle w:val="a6"/>
        <w:tabs>
          <w:tab w:val="left" w:pos="1080"/>
        </w:tabs>
        <w:spacing w:before="0" w:beforeAutospacing="0" w:after="0" w:afterAutospacing="0"/>
        <w:ind w:firstLine="709"/>
        <w:jc w:val="both"/>
      </w:pPr>
      <w:r w:rsidRPr="00930E55">
        <w:t xml:space="preserve">- разработана автоматизированная «Модель контроля и анализа формирования инвестированного капитала», основанная на аналитическом учете расчетов с участниками с использованием технических возможностей электронных таблиц MS </w:t>
      </w:r>
      <w:proofErr w:type="spellStart"/>
      <w:r w:rsidRPr="00930E55">
        <w:t>Excel</w:t>
      </w:r>
      <w:proofErr w:type="spellEnd"/>
      <w:r w:rsidRPr="00930E55">
        <w:t xml:space="preserve"> и позволяющая осуществлять оперативный контроль формирования уставного капитала предприятий;</w:t>
      </w:r>
    </w:p>
    <w:p w:rsidR="00532B2B" w:rsidRPr="00930E55" w:rsidRDefault="00532B2B" w:rsidP="00930E55">
      <w:pPr>
        <w:pStyle w:val="a6"/>
        <w:tabs>
          <w:tab w:val="left" w:pos="1080"/>
        </w:tabs>
        <w:spacing w:before="0" w:beforeAutospacing="0" w:after="0" w:afterAutospacing="0"/>
        <w:ind w:firstLine="709"/>
        <w:jc w:val="both"/>
      </w:pPr>
      <w:r w:rsidRPr="00930E55">
        <w:t xml:space="preserve">- разработана «Модель регулирования распределения, и использования чистой прибыли организации» с использованием технических возможностей электронных таблиц MS </w:t>
      </w:r>
      <w:proofErr w:type="spellStart"/>
      <w:r w:rsidRPr="00930E55">
        <w:t>Excel</w:t>
      </w:r>
      <w:proofErr w:type="spellEnd"/>
      <w:r w:rsidRPr="00930E55">
        <w:t>, новизна, которой заключается в том, что она позволяет не только осуществлять контроль процесса накопления капитала, но и определять направления его использования с учетом потребностей предприятия и инвесторов;</w:t>
      </w:r>
    </w:p>
    <w:p w:rsidR="00532B2B" w:rsidRPr="00930E55" w:rsidRDefault="00532B2B" w:rsidP="00930E55">
      <w:pPr>
        <w:pStyle w:val="a6"/>
        <w:tabs>
          <w:tab w:val="left" w:pos="1080"/>
        </w:tabs>
        <w:spacing w:before="0" w:beforeAutospacing="0" w:after="0" w:afterAutospacing="0"/>
        <w:ind w:firstLine="709"/>
        <w:jc w:val="both"/>
      </w:pPr>
      <w:r w:rsidRPr="00930E55">
        <w:t>- предложена методика анализа собственного капитала, которая  в отличие  от существующих методик, содержит модели перспективного анализа и прогнозирования, положенные в основу разработанной схемы последовательности составления бизнес плана, направленного на повышение эффективности инвестирования и использования собственного капитала предприятий агропромышленного комплекса.</w:t>
      </w:r>
    </w:p>
    <w:p w:rsidR="00532B2B" w:rsidRPr="00930E55" w:rsidRDefault="00532B2B" w:rsidP="00930E55">
      <w:pPr>
        <w:pStyle w:val="a6"/>
        <w:tabs>
          <w:tab w:val="left" w:pos="1080"/>
        </w:tabs>
        <w:spacing w:before="0" w:beforeAutospacing="0" w:after="0" w:afterAutospacing="0"/>
        <w:jc w:val="center"/>
      </w:pPr>
    </w:p>
    <w:p w:rsidR="00532B2B" w:rsidRDefault="00532B2B">
      <w:pPr>
        <w:rPr>
          <w:b/>
        </w:rPr>
      </w:pPr>
      <w:r>
        <w:rPr>
          <w:b/>
        </w:rPr>
        <w:br w:type="page"/>
      </w:r>
    </w:p>
    <w:p w:rsidR="00532B2B" w:rsidRPr="00F47FD6" w:rsidRDefault="00532B2B" w:rsidP="00053B04">
      <w:pPr>
        <w:ind w:firstLine="540"/>
        <w:jc w:val="center"/>
      </w:pPr>
      <w:r w:rsidRPr="00F47FD6">
        <w:rPr>
          <w:b/>
        </w:rPr>
        <w:t>ЗАКЛЮЧЕНИЕ</w:t>
      </w:r>
    </w:p>
    <w:p w:rsidR="00532B2B" w:rsidRDefault="00532B2B" w:rsidP="00053B04">
      <w:pPr>
        <w:ind w:firstLine="540"/>
        <w:jc w:val="center"/>
        <w:rPr>
          <w:sz w:val="28"/>
          <w:szCs w:val="28"/>
        </w:rPr>
      </w:pPr>
    </w:p>
    <w:p w:rsidR="00532B2B" w:rsidRPr="00EE0894" w:rsidRDefault="00532B2B" w:rsidP="006173E3">
      <w:pPr>
        <w:ind w:firstLine="567"/>
        <w:jc w:val="both"/>
        <w:rPr>
          <w:b/>
        </w:rPr>
      </w:pPr>
      <w:r w:rsidRPr="00EE0894">
        <w:t>Посредством проведенных мониторинговых исследований установлено, что для получения высоких урожаев зерновых культур  более  благоприятные  природно-климатические условия  складываются в юго-восточной и центральной зонах Орловской области. Для районов этих зон характерны и наиболее высокие уровни показателей рентабельности зерновых культур.</w:t>
      </w:r>
    </w:p>
    <w:p w:rsidR="00532B2B" w:rsidRPr="00EE0894" w:rsidRDefault="00532B2B" w:rsidP="006173E3">
      <w:pPr>
        <w:pStyle w:val="31"/>
        <w:tabs>
          <w:tab w:val="left" w:pos="0"/>
        </w:tabs>
        <w:spacing w:after="0"/>
        <w:ind w:firstLine="567"/>
        <w:jc w:val="both"/>
        <w:rPr>
          <w:sz w:val="24"/>
          <w:szCs w:val="24"/>
        </w:rPr>
      </w:pPr>
      <w:r w:rsidRPr="00EE0894">
        <w:rPr>
          <w:sz w:val="24"/>
          <w:szCs w:val="24"/>
        </w:rPr>
        <w:t xml:space="preserve">Природно-климатические условия Орловской области способны обеспечить рост  урожайности зерновых культур. Однако, из-за недостаточного использования потенциальных возможностей ведения зерновой отрасли урожайность зерновых в сильной степени подвержена колебаниям. </w:t>
      </w:r>
    </w:p>
    <w:p w:rsidR="00532B2B" w:rsidRPr="00EE0894" w:rsidRDefault="00532B2B" w:rsidP="006173E3">
      <w:pPr>
        <w:pStyle w:val="31"/>
        <w:tabs>
          <w:tab w:val="left" w:pos="0"/>
        </w:tabs>
        <w:spacing w:after="0"/>
        <w:ind w:firstLine="567"/>
        <w:jc w:val="both"/>
        <w:rPr>
          <w:sz w:val="24"/>
          <w:szCs w:val="24"/>
        </w:rPr>
      </w:pPr>
      <w:r w:rsidRPr="00EE0894">
        <w:rPr>
          <w:sz w:val="24"/>
          <w:szCs w:val="24"/>
        </w:rPr>
        <w:t xml:space="preserve">Возделывание новых перспективных сортов по адаптивным технологиям на основе </w:t>
      </w:r>
      <w:proofErr w:type="spellStart"/>
      <w:r w:rsidRPr="00EE0894">
        <w:rPr>
          <w:sz w:val="24"/>
          <w:szCs w:val="24"/>
        </w:rPr>
        <w:t>биологизации</w:t>
      </w:r>
      <w:proofErr w:type="spellEnd"/>
      <w:r w:rsidRPr="00EE0894">
        <w:rPr>
          <w:sz w:val="24"/>
          <w:szCs w:val="24"/>
        </w:rPr>
        <w:t xml:space="preserve"> земледелия обеспечивает устойчивое производство высокого урожая зерновых культур в почвенно-климатических условиях Орловской области.</w:t>
      </w:r>
    </w:p>
    <w:p w:rsidR="00532B2B" w:rsidRPr="006173E3" w:rsidRDefault="00532B2B" w:rsidP="006173E3">
      <w:pPr>
        <w:pStyle w:val="31"/>
        <w:tabs>
          <w:tab w:val="left" w:pos="0"/>
        </w:tabs>
        <w:spacing w:after="0"/>
        <w:ind w:firstLine="567"/>
        <w:jc w:val="both"/>
        <w:rPr>
          <w:sz w:val="24"/>
          <w:szCs w:val="24"/>
        </w:rPr>
      </w:pPr>
      <w:r w:rsidRPr="006173E3">
        <w:rPr>
          <w:sz w:val="24"/>
          <w:szCs w:val="24"/>
        </w:rPr>
        <w:t>Методика</w:t>
      </w:r>
      <w:r>
        <w:rPr>
          <w:sz w:val="24"/>
          <w:szCs w:val="24"/>
        </w:rPr>
        <w:t xml:space="preserve"> </w:t>
      </w:r>
      <w:r w:rsidRPr="006173E3">
        <w:rPr>
          <w:sz w:val="24"/>
          <w:szCs w:val="24"/>
        </w:rPr>
        <w:t xml:space="preserve">аудита основных средств должна предусматривать сегментирование бухгалтерской информации с применением циклического и </w:t>
      </w:r>
      <w:proofErr w:type="spellStart"/>
      <w:r w:rsidRPr="006173E3">
        <w:rPr>
          <w:sz w:val="24"/>
          <w:szCs w:val="24"/>
        </w:rPr>
        <w:t>пообъектного</w:t>
      </w:r>
      <w:proofErr w:type="spellEnd"/>
      <w:r w:rsidRPr="006173E3">
        <w:rPr>
          <w:sz w:val="24"/>
          <w:szCs w:val="24"/>
        </w:rPr>
        <w:t xml:space="preserve"> подходов, детальное документирование каждого этапа аудиторской проверки, составление рабочих документов аудитора, а также учёт особенностей функционирования основных средств на отдельных стадиях их жизненного цикла. Методически правильное планирование и проведение аудита основных средств позволит максимально эффективно использовать труд аудиторов, сократить аудиторские риски в ходе проверки, провести проверку в установленные договором сроки.</w:t>
      </w:r>
    </w:p>
    <w:p w:rsidR="00532B2B" w:rsidRPr="00F47FD6" w:rsidRDefault="00532B2B" w:rsidP="00F47FD6">
      <w:pPr>
        <w:ind w:firstLine="709"/>
        <w:jc w:val="both"/>
      </w:pPr>
      <w:r>
        <w:t xml:space="preserve">По проблеме развития системы внутреннего контроля </w:t>
      </w:r>
      <w:r w:rsidRPr="00F47FD6">
        <w:t>обобщены и систематизированы виды финансового контроля деятельности бюджетных учреждений в разрезе уровней контроля с указанием направлений, объектов, субъектов, форм и методов контроля; выявлены организационные особенности функционирования бюджетных учреждений, влияющие на организацию внутреннего контроля учреждения</w:t>
      </w:r>
      <w:r>
        <w:t xml:space="preserve">; </w:t>
      </w:r>
      <w:r w:rsidRPr="00F47FD6">
        <w:t>представлена структурно-логическая схема организации внутреннего контроля в бюджетном учреждении, включающая цель, задачи, предмет, объект, формы, виды, процедуры и этапы внутреннего контроля.</w:t>
      </w:r>
    </w:p>
    <w:p w:rsidR="00532B2B" w:rsidRPr="00F47FD6" w:rsidRDefault="00532B2B" w:rsidP="00F47FD6">
      <w:pPr>
        <w:ind w:firstLine="709"/>
        <w:jc w:val="both"/>
      </w:pPr>
      <w:r>
        <w:t xml:space="preserve">Развитие учета </w:t>
      </w:r>
      <w:proofErr w:type="spellStart"/>
      <w:r>
        <w:t>внеоборотного</w:t>
      </w:r>
      <w:proofErr w:type="spellEnd"/>
      <w:r>
        <w:t xml:space="preserve"> капитала позволило получить следующие результаты: о</w:t>
      </w:r>
      <w:r w:rsidRPr="00F47FD6">
        <w:t xml:space="preserve">бобщена и обоснована методика учета основного </w:t>
      </w:r>
      <w:proofErr w:type="spellStart"/>
      <w:r w:rsidRPr="00F47FD6">
        <w:t>внеоборотного</w:t>
      </w:r>
      <w:proofErr w:type="spellEnd"/>
      <w:r w:rsidRPr="00F47FD6">
        <w:t xml:space="preserve"> капитала на промышленном предприятии при переходе на международные стандарты финансовой отчетности;</w:t>
      </w:r>
      <w:r>
        <w:t xml:space="preserve"> а</w:t>
      </w:r>
      <w:r w:rsidRPr="00F47FD6">
        <w:t>ргументировано обоснована необходимость создания фонда для самостоятельного финансирования процесса обновления производственного потенциала промышленности;</w:t>
      </w:r>
      <w:r>
        <w:t xml:space="preserve"> о</w:t>
      </w:r>
      <w:r w:rsidRPr="00F47FD6">
        <w:t>пределены роль и значение целенаправленности амортизационных отчислений для стабилизации хозяйствования субъекта;</w:t>
      </w:r>
      <w:r>
        <w:t xml:space="preserve"> р</w:t>
      </w:r>
      <w:r w:rsidRPr="00F47FD6">
        <w:t>азработан поэтапный порядок формирования амортизационного фонда на промышленном предприятии, за счет накопленных амортизационных отчислений в отчетных периодах;</w:t>
      </w:r>
      <w:r>
        <w:t xml:space="preserve"> о</w:t>
      </w:r>
      <w:r w:rsidRPr="00F47FD6">
        <w:t xml:space="preserve">боснована необходимость составления  финансовой отчетности согласно требованиям международных стандартов в целях детализации и прозрачности информационной базы о финансово-хозяйственной деятельности для внутренних и внешних инвесторов. </w:t>
      </w:r>
    </w:p>
    <w:p w:rsidR="00532B2B" w:rsidRDefault="00532B2B" w:rsidP="00F47FD6">
      <w:pPr>
        <w:autoSpaceDE w:val="0"/>
        <w:ind w:firstLine="709"/>
        <w:jc w:val="both"/>
        <w:rPr>
          <w:rFonts w:eastAsia="Times-Roman"/>
          <w:bCs/>
        </w:rPr>
      </w:pPr>
      <w:r>
        <w:t xml:space="preserve">Посредством процедуры кластеризации установлено, что основными факторами устойчивого роста урожайности зерновых культур в соответствии с проведенным анализом, являются природно-климатические условия, что обуславливает необходимость разработки научно-практических рекомендаций по экономическому обоснованию зонального размещения производства зерновых культур. В целом в Орловской области, как показали результаты многофакторного моделирования, урожайность зерновых культур в 2017-2021 гг. будет находиться в пределах 36,27 </w:t>
      </w:r>
      <w:r>
        <w:sym w:font="Symbol" w:char="F0B1"/>
      </w:r>
      <w:r>
        <w:t xml:space="preserve"> 3,31 ц/га, а как показал точечный прогноз, урожайность зерновых в 2019 г. составит 36,27 ц/га. Самая низкая урожайность ожидается в Западной зоне области – 34,24 ц/га, самая высокая – в </w:t>
      </w:r>
      <w:proofErr w:type="spellStart"/>
      <w:r>
        <w:t>Юговосточной</w:t>
      </w:r>
      <w:proofErr w:type="spellEnd"/>
      <w:r>
        <w:t xml:space="preserve"> зоне – 35,26 ц/га. </w:t>
      </w:r>
      <w:r>
        <w:lastRenderedPageBreak/>
        <w:t xml:space="preserve">Относительно небольшая, в сравнении с другими зонами области величина границ интервальных прогнозов урожайности зерновых культур в Юго-восточной зоне обусловлена сравнительно невысокой по отношению к другим зонам </w:t>
      </w:r>
      <w:proofErr w:type="spellStart"/>
      <w:r>
        <w:t>колеблемостью</w:t>
      </w:r>
      <w:proofErr w:type="spellEnd"/>
      <w:r>
        <w:t xml:space="preserve"> урожайности и более ярко выраженной тенденцией в этой зоне</w:t>
      </w:r>
    </w:p>
    <w:p w:rsidR="00532B2B" w:rsidRDefault="00532B2B" w:rsidP="00F47FD6">
      <w:pPr>
        <w:autoSpaceDE w:val="0"/>
        <w:ind w:firstLine="709"/>
        <w:jc w:val="both"/>
        <w:rPr>
          <w:rFonts w:eastAsia="Times-Roman"/>
          <w:bCs/>
        </w:rPr>
      </w:pPr>
    </w:p>
    <w:p w:rsidR="00532B2B" w:rsidRPr="00930E55" w:rsidRDefault="00532B2B" w:rsidP="00FE1EBC">
      <w:pPr>
        <w:pStyle w:val="a6"/>
        <w:tabs>
          <w:tab w:val="left" w:pos="1080"/>
        </w:tabs>
        <w:spacing w:before="0" w:beforeAutospacing="0" w:after="0" w:afterAutospacing="0"/>
        <w:ind w:firstLine="709"/>
        <w:jc w:val="both"/>
      </w:pPr>
      <w:r w:rsidRPr="00930E55">
        <w:t>К основным положениям исследования, которые характеризуют научную новизну, относятся следующие:</w:t>
      </w:r>
    </w:p>
    <w:p w:rsidR="00532B2B" w:rsidRPr="00930E55" w:rsidRDefault="00532B2B" w:rsidP="00FE1EBC">
      <w:pPr>
        <w:pStyle w:val="a6"/>
        <w:tabs>
          <w:tab w:val="left" w:pos="1080"/>
        </w:tabs>
        <w:spacing w:before="0" w:beforeAutospacing="0" w:after="0" w:afterAutospacing="0"/>
        <w:ind w:firstLine="709"/>
        <w:jc w:val="both"/>
      </w:pPr>
      <w:r w:rsidRPr="00930E55">
        <w:t xml:space="preserve">- в отличие от существующих научных подходов, по-новому сформулированы теоретико-методические принципы организации бухгалтерского учета собственного капитала, как фактора, оказывающего значительное влияние на развитие аграрного сектора экономики, укрепление инвестиционной политики, способствующей повышению доходности предприятий; </w:t>
      </w:r>
    </w:p>
    <w:p w:rsidR="00532B2B" w:rsidRPr="00930E55" w:rsidRDefault="00532B2B" w:rsidP="00FE1EBC">
      <w:pPr>
        <w:pStyle w:val="a6"/>
        <w:tabs>
          <w:tab w:val="left" w:pos="1080"/>
        </w:tabs>
        <w:spacing w:before="0" w:beforeAutospacing="0" w:after="0" w:afterAutospacing="0"/>
        <w:ind w:firstLine="709"/>
        <w:jc w:val="both"/>
      </w:pPr>
      <w:r w:rsidRPr="00930E55">
        <w:t>- обоснована экономическая категория собственного капитала, его структура в соответствии с положениями МСФО и сделаны рекомендации по выделению в отдельную форму аграрного (сельскохозяйственного) капитала, основанные на учете особенностей процесса воспроизводства в сельском хозяйстве, сезонного его характера, природных условий, специализации агропромышленных предприятий;</w:t>
      </w:r>
    </w:p>
    <w:p w:rsidR="00532B2B" w:rsidRPr="00930E55" w:rsidRDefault="00532B2B" w:rsidP="00FE1EBC">
      <w:pPr>
        <w:pStyle w:val="a6"/>
        <w:tabs>
          <w:tab w:val="left" w:pos="1080"/>
        </w:tabs>
        <w:spacing w:before="0" w:beforeAutospacing="0" w:after="0" w:afterAutospacing="0"/>
        <w:ind w:firstLine="709"/>
        <w:jc w:val="both"/>
      </w:pPr>
      <w:r w:rsidRPr="00930E55">
        <w:t>-  разработана схема организации бухгалтерского учета инвестированного капитала, основанная на отличительных особенностях создания предприятий различных организационно-правовых форм, и позволяющая осуществлять  комплексный сравнительный анализ способов формирования уставного капитала и определять  степень риска ответственности участников;</w:t>
      </w:r>
    </w:p>
    <w:p w:rsidR="00532B2B" w:rsidRPr="00930E55" w:rsidRDefault="00532B2B" w:rsidP="00FE1EBC">
      <w:pPr>
        <w:pStyle w:val="a6"/>
        <w:tabs>
          <w:tab w:val="left" w:pos="1080"/>
        </w:tabs>
        <w:spacing w:before="0" w:beforeAutospacing="0" w:after="0" w:afterAutospacing="0"/>
        <w:ind w:firstLine="709"/>
        <w:jc w:val="both"/>
      </w:pPr>
      <w:r w:rsidRPr="00930E55">
        <w:t xml:space="preserve">- предложена структура раздела учетной политики «Учет собственного капитала», отличающаяся системным подходом к методике бухгалтерского учета компонентов собственного капитала  и содержащая элементы и формы регистров, позволяющие организовать  налоговый учет операций с капиталом; </w:t>
      </w:r>
    </w:p>
    <w:p w:rsidR="00532B2B" w:rsidRPr="00930E55" w:rsidRDefault="00532B2B" w:rsidP="00FE1EBC">
      <w:pPr>
        <w:pStyle w:val="a6"/>
        <w:tabs>
          <w:tab w:val="left" w:pos="1080"/>
        </w:tabs>
        <w:spacing w:before="0" w:beforeAutospacing="0" w:after="0" w:afterAutospacing="0"/>
        <w:ind w:firstLine="709"/>
        <w:jc w:val="both"/>
      </w:pPr>
      <w:r w:rsidRPr="00930E55">
        <w:t xml:space="preserve">- разработана автоматизированная «Модель контроля и анализа формирования инвестированного капитала», основанная на аналитическом учете расчетов с участниками с использованием технических возможностей электронных таблиц MS </w:t>
      </w:r>
      <w:proofErr w:type="spellStart"/>
      <w:r w:rsidRPr="00930E55">
        <w:t>Excel</w:t>
      </w:r>
      <w:proofErr w:type="spellEnd"/>
      <w:r w:rsidRPr="00930E55">
        <w:t xml:space="preserve"> и позволяющая осуществлять оперативный контроль формирования уставного капитала предприятий;</w:t>
      </w:r>
    </w:p>
    <w:p w:rsidR="00532B2B" w:rsidRPr="00930E55" w:rsidRDefault="00532B2B" w:rsidP="00FE1EBC">
      <w:pPr>
        <w:pStyle w:val="a6"/>
        <w:tabs>
          <w:tab w:val="left" w:pos="1080"/>
        </w:tabs>
        <w:spacing w:before="0" w:beforeAutospacing="0" w:after="0" w:afterAutospacing="0"/>
        <w:ind w:firstLine="709"/>
        <w:jc w:val="both"/>
      </w:pPr>
      <w:r w:rsidRPr="00930E55">
        <w:t xml:space="preserve">- разработана «Модель регулирования распределения, и использования чистой прибыли организации» с использованием технических возможностей электронных таблиц MS </w:t>
      </w:r>
      <w:proofErr w:type="spellStart"/>
      <w:r w:rsidRPr="00930E55">
        <w:t>Excel</w:t>
      </w:r>
      <w:proofErr w:type="spellEnd"/>
      <w:r w:rsidRPr="00930E55">
        <w:t>, новизна, которой заключается в том, что она позволяет не только осуществлять контроль процесса накопления капитала, но и определять направления его использования с учетом потребностей предприятия и инвесторов;</w:t>
      </w:r>
    </w:p>
    <w:p w:rsidR="00532B2B" w:rsidRPr="00930E55" w:rsidRDefault="00532B2B" w:rsidP="00FE1EBC">
      <w:pPr>
        <w:pStyle w:val="a6"/>
        <w:tabs>
          <w:tab w:val="left" w:pos="1080"/>
        </w:tabs>
        <w:spacing w:before="0" w:beforeAutospacing="0" w:after="0" w:afterAutospacing="0"/>
        <w:ind w:firstLine="709"/>
        <w:jc w:val="both"/>
      </w:pPr>
      <w:r w:rsidRPr="00930E55">
        <w:t>- предложена методика анализа собственного капитала, которая  в отличие  от существующих методик, содержит модели перспективного анализа и прогнозирования, положенные в основу разработанной схемы последовательности составления бизнес плана, направленного на повышение эффективности инвестирования и использования собственного капитала предприятий агропромышленного комплекса.</w:t>
      </w:r>
    </w:p>
    <w:p w:rsidR="00532B2B" w:rsidRDefault="00532B2B" w:rsidP="00F47FD6">
      <w:pPr>
        <w:autoSpaceDE w:val="0"/>
        <w:ind w:firstLine="709"/>
        <w:jc w:val="both"/>
        <w:rPr>
          <w:sz w:val="28"/>
          <w:szCs w:val="28"/>
        </w:rPr>
      </w:pPr>
      <w:r>
        <w:rPr>
          <w:rFonts w:eastAsia="Times-Roman"/>
          <w:bCs/>
        </w:rPr>
        <w:t xml:space="preserve">Основные выводы и предложения авторов могут быть использованы Правительством Орловской области при разработке целевых программ, а также представлять интерес в целях разработки стратегии модернизации аграрного образования. </w:t>
      </w:r>
    </w:p>
    <w:p w:rsidR="00532B2B" w:rsidRPr="00DF126C" w:rsidRDefault="00532B2B" w:rsidP="00053B04">
      <w:pPr>
        <w:widowControl w:val="0"/>
        <w:shd w:val="clear" w:color="auto" w:fill="FFFFFF"/>
        <w:autoSpaceDE w:val="0"/>
        <w:autoSpaceDN w:val="0"/>
        <w:adjustRightInd w:val="0"/>
        <w:ind w:firstLine="720"/>
        <w:jc w:val="both"/>
        <w:rPr>
          <w:snapToGrid w:val="0"/>
          <w:color w:val="000000"/>
          <w:sz w:val="28"/>
          <w:szCs w:val="28"/>
        </w:rPr>
      </w:pPr>
    </w:p>
    <w:p w:rsidR="00532B2B" w:rsidRDefault="00532B2B" w:rsidP="00053B04">
      <w:pPr>
        <w:widowControl w:val="0"/>
        <w:shd w:val="clear" w:color="auto" w:fill="FFFFFF"/>
        <w:autoSpaceDE w:val="0"/>
        <w:autoSpaceDN w:val="0"/>
        <w:adjustRightInd w:val="0"/>
        <w:ind w:firstLine="720"/>
        <w:jc w:val="both"/>
        <w:rPr>
          <w:sz w:val="28"/>
          <w:szCs w:val="28"/>
        </w:rPr>
      </w:pPr>
    </w:p>
    <w:p w:rsidR="00532B2B" w:rsidRDefault="00532B2B" w:rsidP="00472634">
      <w:pPr>
        <w:jc w:val="center"/>
        <w:rPr>
          <w:b/>
          <w:sz w:val="28"/>
          <w:szCs w:val="28"/>
        </w:rPr>
      </w:pPr>
      <w:r>
        <w:rPr>
          <w:b/>
          <w:sz w:val="28"/>
          <w:szCs w:val="28"/>
        </w:rPr>
        <w:br w:type="page"/>
      </w:r>
      <w:r>
        <w:rPr>
          <w:b/>
          <w:sz w:val="28"/>
          <w:szCs w:val="28"/>
        </w:rPr>
        <w:lastRenderedPageBreak/>
        <w:t>СПИСОК ЛИТЕРАТУРЫ</w:t>
      </w:r>
    </w:p>
    <w:p w:rsidR="00532B2B" w:rsidRDefault="00532B2B" w:rsidP="00472634">
      <w:pPr>
        <w:jc w:val="center"/>
        <w:rPr>
          <w:b/>
          <w:sz w:val="28"/>
          <w:szCs w:val="28"/>
        </w:rPr>
      </w:pP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 xml:space="preserve">Алексеева И.В. Развитие методологических подходов при проведении стратегического аудита хозяйствующих субъектов // </w:t>
      </w:r>
      <w:hyperlink r:id="rId30" w:history="1">
        <w:r w:rsidRPr="00947065">
          <w:t>Аудит и финансовый анализ</w:t>
        </w:r>
      </w:hyperlink>
      <w:r w:rsidRPr="00947065">
        <w:t xml:space="preserve">. </w:t>
      </w:r>
      <w:hyperlink r:id="rId31" w:history="1">
        <w:r w:rsidRPr="00947065">
          <w:t>2011</w:t>
        </w:r>
      </w:hyperlink>
      <w:r w:rsidRPr="00947065">
        <w:t xml:space="preserve">. № </w:t>
      </w:r>
      <w:hyperlink r:id="rId32" w:history="1">
        <w:r w:rsidRPr="00947065">
          <w:t>4</w:t>
        </w:r>
      </w:hyperlink>
      <w:r w:rsidRPr="00947065">
        <w:t> (август). С. 221-229.</w:t>
      </w:r>
    </w:p>
    <w:p w:rsidR="00532B2B" w:rsidRPr="00EA7A74" w:rsidRDefault="00532B2B" w:rsidP="006173E3">
      <w:pPr>
        <w:pStyle w:val="a4"/>
        <w:widowControl w:val="0"/>
        <w:numPr>
          <w:ilvl w:val="0"/>
          <w:numId w:val="6"/>
        </w:numPr>
        <w:shd w:val="clear" w:color="auto" w:fill="FFFFFF"/>
        <w:autoSpaceDE w:val="0"/>
        <w:autoSpaceDN w:val="0"/>
        <w:adjustRightInd w:val="0"/>
        <w:jc w:val="both"/>
      </w:pPr>
      <w:r w:rsidRPr="00EA7A74">
        <w:t>Алтухов А.И. Государственная  поддержка сельского хозяйства – основа совершенствования территориально-отраслевого разделения труда в агропромышленном  производстве страны  / А.И. Алтухов // Экономика  сельскохозяйственных и перерабатывающих предприятий.  – 2017.  – № 11.  – С. 2 – 9.</w:t>
      </w:r>
    </w:p>
    <w:p w:rsidR="00532B2B" w:rsidRDefault="00532B2B" w:rsidP="006173E3">
      <w:pPr>
        <w:pStyle w:val="a4"/>
        <w:widowControl w:val="0"/>
        <w:numPr>
          <w:ilvl w:val="0"/>
          <w:numId w:val="6"/>
        </w:numPr>
        <w:shd w:val="clear" w:color="auto" w:fill="FFFFFF"/>
        <w:autoSpaceDE w:val="0"/>
        <w:autoSpaceDN w:val="0"/>
        <w:adjustRightInd w:val="0"/>
        <w:jc w:val="both"/>
      </w:pPr>
      <w:r w:rsidRPr="00EA7A74">
        <w:t>Алтухов А.И. Совершенствование организационного – экономического  механизма зернового хозяйства и рынка зерна в России / А.И. Алтухов // АПК: экономика, управление</w:t>
      </w:r>
      <w:r w:rsidRPr="00AF4E3B">
        <w:t>. – 2014.  – №  8. – С. 3 – 13.</w:t>
      </w:r>
    </w:p>
    <w:p w:rsidR="00532B2B" w:rsidRDefault="00532B2B" w:rsidP="006173E3">
      <w:pPr>
        <w:pStyle w:val="a4"/>
        <w:widowControl w:val="0"/>
        <w:numPr>
          <w:ilvl w:val="0"/>
          <w:numId w:val="6"/>
        </w:numPr>
        <w:shd w:val="clear" w:color="auto" w:fill="FFFFFF"/>
        <w:autoSpaceDE w:val="0"/>
        <w:autoSpaceDN w:val="0"/>
        <w:adjustRightInd w:val="0"/>
        <w:jc w:val="both"/>
      </w:pPr>
      <w:r w:rsidRPr="00AF4E3B">
        <w:t>Алтухов А.И. Нужно ли России производить тонну зерна на душу населения: за и против / А.И. Алтухов // Аграрная Россия. – 2009.  – № 2. С. 4 - 11.</w:t>
      </w:r>
    </w:p>
    <w:p w:rsidR="00532B2B" w:rsidRPr="006173E3" w:rsidRDefault="00532B2B" w:rsidP="006173E3">
      <w:pPr>
        <w:pStyle w:val="a4"/>
        <w:widowControl w:val="0"/>
        <w:numPr>
          <w:ilvl w:val="0"/>
          <w:numId w:val="6"/>
        </w:numPr>
        <w:shd w:val="clear" w:color="auto" w:fill="FFFFFF"/>
        <w:autoSpaceDE w:val="0"/>
        <w:autoSpaceDN w:val="0"/>
        <w:adjustRightInd w:val="0"/>
        <w:jc w:val="both"/>
        <w:rPr>
          <w:sz w:val="28"/>
          <w:szCs w:val="28"/>
        </w:rPr>
      </w:pPr>
      <w:r w:rsidRPr="00947065">
        <w:t xml:space="preserve">Бариленко В. И. Комплексный анализ хозяйственной деятельности: учебник и практикум для академического </w:t>
      </w:r>
      <w:proofErr w:type="spellStart"/>
      <w:r w:rsidRPr="00947065">
        <w:t>бакалавриата</w:t>
      </w:r>
      <w:proofErr w:type="spellEnd"/>
      <w:r w:rsidRPr="00947065">
        <w:t xml:space="preserve"> / В. </w:t>
      </w:r>
      <w:proofErr w:type="spellStart"/>
      <w:r w:rsidRPr="00947065">
        <w:t>И.Бариленко</w:t>
      </w:r>
      <w:proofErr w:type="spellEnd"/>
      <w:r w:rsidRPr="00947065">
        <w:t xml:space="preserve">. М.: Издательство </w:t>
      </w:r>
      <w:proofErr w:type="spellStart"/>
      <w:r w:rsidRPr="00947065">
        <w:t>Юрайт</w:t>
      </w:r>
      <w:proofErr w:type="spellEnd"/>
      <w:r w:rsidRPr="00947065">
        <w:t>. 2016. 455 с.</w:t>
      </w:r>
    </w:p>
    <w:p w:rsidR="00532B2B" w:rsidRPr="006173E3" w:rsidRDefault="00532B2B" w:rsidP="006173E3">
      <w:pPr>
        <w:pStyle w:val="a4"/>
        <w:widowControl w:val="0"/>
        <w:numPr>
          <w:ilvl w:val="0"/>
          <w:numId w:val="6"/>
        </w:numPr>
        <w:shd w:val="clear" w:color="auto" w:fill="FFFFFF"/>
        <w:autoSpaceDE w:val="0"/>
        <w:autoSpaceDN w:val="0"/>
        <w:adjustRightInd w:val="0"/>
        <w:jc w:val="both"/>
      </w:pPr>
      <w:r w:rsidRPr="006173E3">
        <w:t>2. Бородина В.В. Внутренний аудит основных средств организации [Текст] / В. В. Бородина // Аудитор. - 2015. - № 1-2 (239-240). - С. 48-60.</w:t>
      </w:r>
    </w:p>
    <w:p w:rsidR="00532B2B" w:rsidRDefault="00532B2B" w:rsidP="005C73C9">
      <w:pPr>
        <w:pStyle w:val="a4"/>
        <w:widowControl w:val="0"/>
        <w:numPr>
          <w:ilvl w:val="0"/>
          <w:numId w:val="6"/>
        </w:numPr>
        <w:shd w:val="clear" w:color="auto" w:fill="FFFFFF"/>
        <w:autoSpaceDE w:val="0"/>
        <w:autoSpaceDN w:val="0"/>
        <w:adjustRightInd w:val="0"/>
        <w:jc w:val="both"/>
      </w:pPr>
      <w:r>
        <w:t xml:space="preserve">Гуляева, Т.И., Бураева Е.В., Гришаева О.Ю. Кадровое обеспечение аграрного сектора регионального АПК: анализ состояния и направления совершенствования // Экономический анализ: теория и практика. 2015. № 31 (430). С. 26-38. </w:t>
      </w:r>
    </w:p>
    <w:p w:rsidR="00532B2B" w:rsidRDefault="00532B2B" w:rsidP="005C73C9">
      <w:pPr>
        <w:pStyle w:val="a4"/>
        <w:widowControl w:val="0"/>
        <w:numPr>
          <w:ilvl w:val="0"/>
          <w:numId w:val="6"/>
        </w:numPr>
        <w:shd w:val="clear" w:color="auto" w:fill="FFFFFF"/>
        <w:autoSpaceDE w:val="0"/>
        <w:autoSpaceDN w:val="0"/>
        <w:adjustRightInd w:val="0"/>
        <w:jc w:val="both"/>
      </w:pPr>
      <w:r>
        <w:t xml:space="preserve">Гуляева Т.И., Сидоренко О.В. Рост производства сельскохозяйственной продукции – основа продовольственной безопасности регионов // Экономический анализ: теория и практика. 2010. № 12. С. 31 -36. </w:t>
      </w:r>
    </w:p>
    <w:p w:rsidR="00532B2B" w:rsidRPr="00116506" w:rsidRDefault="00532B2B" w:rsidP="006173E3">
      <w:pPr>
        <w:numPr>
          <w:ilvl w:val="0"/>
          <w:numId w:val="6"/>
        </w:numPr>
        <w:autoSpaceDE w:val="0"/>
        <w:autoSpaceDN w:val="0"/>
        <w:adjustRightInd w:val="0"/>
        <w:jc w:val="both"/>
      </w:pPr>
      <w:r w:rsidRPr="00116506">
        <w:t xml:space="preserve">Гуляева Т.И. Развитие  </w:t>
      </w:r>
      <w:proofErr w:type="spellStart"/>
      <w:r w:rsidRPr="00116506">
        <w:t>зернопродуктового</w:t>
      </w:r>
      <w:proofErr w:type="spellEnd"/>
      <w:r w:rsidRPr="00116506">
        <w:t xml:space="preserve"> </w:t>
      </w:r>
      <w:proofErr w:type="spellStart"/>
      <w:r w:rsidRPr="00116506">
        <w:t>подкомплекса</w:t>
      </w:r>
      <w:proofErr w:type="spellEnd"/>
      <w:r w:rsidRPr="00116506">
        <w:t xml:space="preserve"> в условиях реализации  стратегии по </w:t>
      </w:r>
      <w:proofErr w:type="spellStart"/>
      <w:r w:rsidRPr="00116506">
        <w:t>импортозамещению</w:t>
      </w:r>
      <w:proofErr w:type="spellEnd"/>
      <w:r w:rsidRPr="00116506">
        <w:t xml:space="preserve">  сельскохозяйственной продукции и продовольствия / Т.И. Гуляева, О.В. Сидоренко // Аграрная Россия. – 2016. –  № 1.  – С. 30 – 36.</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Гиляровская Л. Т. Комплексный экономический   анализ хозяйственной деятельности: учебное</w:t>
      </w:r>
      <w:r>
        <w:t xml:space="preserve"> </w:t>
      </w:r>
      <w:r w:rsidRPr="00947065">
        <w:t xml:space="preserve">пособие [Текст] / Л. Т. Гиляровская, Д. В. Лысенко, Д. А. </w:t>
      </w:r>
      <w:proofErr w:type="spellStart"/>
      <w:r w:rsidRPr="00947065">
        <w:t>Ендовицкий</w:t>
      </w:r>
      <w:proofErr w:type="spellEnd"/>
      <w:r w:rsidRPr="00947065">
        <w:t xml:space="preserve">. М.: ТК </w:t>
      </w:r>
      <w:proofErr w:type="spellStart"/>
      <w:r w:rsidRPr="00947065">
        <w:t>Велби</w:t>
      </w:r>
      <w:proofErr w:type="spellEnd"/>
      <w:r w:rsidRPr="00947065">
        <w:t>, Изд-во Проспект, 2014. С. 296 - 356.</w:t>
      </w:r>
    </w:p>
    <w:p w:rsidR="00532B2B" w:rsidRPr="00116506" w:rsidRDefault="00532B2B" w:rsidP="006173E3">
      <w:pPr>
        <w:numPr>
          <w:ilvl w:val="0"/>
          <w:numId w:val="6"/>
        </w:numPr>
        <w:autoSpaceDE w:val="0"/>
        <w:autoSpaceDN w:val="0"/>
        <w:adjustRightInd w:val="0"/>
        <w:jc w:val="both"/>
      </w:pPr>
      <w:r w:rsidRPr="00116506">
        <w:t xml:space="preserve">Гордеев А.В., </w:t>
      </w:r>
      <w:proofErr w:type="spellStart"/>
      <w:r w:rsidRPr="00116506">
        <w:t>Бутковский</w:t>
      </w:r>
      <w:proofErr w:type="spellEnd"/>
      <w:r w:rsidRPr="00116506">
        <w:t xml:space="preserve"> В.А., Алтухов А.И.</w:t>
      </w:r>
      <w:r w:rsidRPr="00116506">
        <w:rPr>
          <w:i/>
        </w:rPr>
        <w:t xml:space="preserve"> </w:t>
      </w:r>
      <w:r w:rsidRPr="00116506">
        <w:t>Российское</w:t>
      </w:r>
      <w:r w:rsidRPr="00116506">
        <w:rPr>
          <w:i/>
        </w:rPr>
        <w:t xml:space="preserve"> </w:t>
      </w:r>
      <w:r w:rsidRPr="00116506">
        <w:t xml:space="preserve">зерно - стратегический товар  XXI века. – М.: </w:t>
      </w:r>
      <w:proofErr w:type="spellStart"/>
      <w:r w:rsidRPr="00116506">
        <w:t>ДеЛ</w:t>
      </w:r>
      <w:proofErr w:type="spellEnd"/>
      <w:r w:rsidRPr="00116506">
        <w:t xml:space="preserve"> и </w:t>
      </w:r>
      <w:proofErr w:type="spellStart"/>
      <w:r w:rsidRPr="00116506">
        <w:t>принт</w:t>
      </w:r>
      <w:proofErr w:type="spellEnd"/>
      <w:r w:rsidRPr="00116506">
        <w:t>, 2007. – 472 с.</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Грачева М. Е. Международные стандарты аудита [Текст] / М. Е. Грачева: учебное пособие. М.: ПРИОР, 2006</w:t>
      </w:r>
    </w:p>
    <w:p w:rsidR="00532B2B" w:rsidRPr="006173E3" w:rsidRDefault="00532B2B" w:rsidP="006173E3">
      <w:pPr>
        <w:pStyle w:val="a4"/>
        <w:widowControl w:val="0"/>
        <w:numPr>
          <w:ilvl w:val="0"/>
          <w:numId w:val="6"/>
        </w:numPr>
        <w:shd w:val="clear" w:color="auto" w:fill="FFFFFF"/>
        <w:autoSpaceDE w:val="0"/>
        <w:autoSpaceDN w:val="0"/>
        <w:adjustRightInd w:val="0"/>
        <w:jc w:val="both"/>
      </w:pPr>
      <w:r w:rsidRPr="006173E3">
        <w:t>Давыдова А. В. Новые технологии во внутреннем аудите [Текст] / А. В. Давыдова // Деньги и кредит. – 2017. - № 2. – С. 43 – 45.</w:t>
      </w:r>
    </w:p>
    <w:p w:rsidR="00532B2B" w:rsidRDefault="00532B2B" w:rsidP="005C73C9">
      <w:pPr>
        <w:pStyle w:val="a4"/>
        <w:widowControl w:val="0"/>
        <w:numPr>
          <w:ilvl w:val="0"/>
          <w:numId w:val="6"/>
        </w:numPr>
        <w:shd w:val="clear" w:color="auto" w:fill="FFFFFF"/>
        <w:autoSpaceDE w:val="0"/>
        <w:autoSpaceDN w:val="0"/>
        <w:adjustRightInd w:val="0"/>
        <w:jc w:val="both"/>
      </w:pPr>
      <w:r>
        <w:t xml:space="preserve">Дугин П.И., Дугина Т.И., Сысоева М.Г. Методологические вопросы теории и практики организации воспроизводства квалифицированных кадров высшего аграрного образования // Вестник АПК </w:t>
      </w:r>
      <w:proofErr w:type="spellStart"/>
      <w:r>
        <w:t>Верхневолжья</w:t>
      </w:r>
      <w:proofErr w:type="spellEnd"/>
      <w:r>
        <w:t xml:space="preserve">. 2017. № 1 (37). С.3-12. </w:t>
      </w:r>
    </w:p>
    <w:p w:rsidR="00532B2B" w:rsidRPr="00947065" w:rsidRDefault="00532B2B" w:rsidP="005C73C9">
      <w:pPr>
        <w:pStyle w:val="a4"/>
        <w:widowControl w:val="0"/>
        <w:numPr>
          <w:ilvl w:val="0"/>
          <w:numId w:val="6"/>
        </w:numPr>
        <w:shd w:val="clear" w:color="auto" w:fill="FFFFFF"/>
        <w:autoSpaceDE w:val="0"/>
        <w:autoSpaceDN w:val="0"/>
        <w:adjustRightInd w:val="0"/>
        <w:jc w:val="both"/>
      </w:pPr>
      <w:proofErr w:type="spellStart"/>
      <w:r w:rsidRPr="00947065">
        <w:t>Железнякова</w:t>
      </w:r>
      <w:proofErr w:type="spellEnd"/>
      <w:r w:rsidRPr="00947065">
        <w:t xml:space="preserve"> Е.А., Демина И.Д. Сравнительный анализ нормативного регулирования аналитических процедур в российских и международных стандартах аудита [Текст] / Е. А. </w:t>
      </w:r>
      <w:proofErr w:type="spellStart"/>
      <w:r w:rsidRPr="00947065">
        <w:t>Железнякова</w:t>
      </w:r>
      <w:proofErr w:type="spellEnd"/>
      <w:r w:rsidRPr="00947065">
        <w:t xml:space="preserve">,  И.Д. Демина // Аудиторские ведомости. 2013. - </w:t>
      </w:r>
      <w:hyperlink r:id="rId33" w:history="1">
        <w:r w:rsidRPr="00947065">
          <w:t>№ 7</w:t>
        </w:r>
      </w:hyperlink>
      <w:r w:rsidRPr="00947065">
        <w:t>. - С. 28-40.</w:t>
      </w:r>
    </w:p>
    <w:p w:rsidR="00532B2B" w:rsidRDefault="00532B2B" w:rsidP="005C73C9">
      <w:pPr>
        <w:pStyle w:val="a4"/>
        <w:widowControl w:val="0"/>
        <w:numPr>
          <w:ilvl w:val="0"/>
          <w:numId w:val="6"/>
        </w:numPr>
        <w:shd w:val="clear" w:color="auto" w:fill="FFFFFF"/>
        <w:autoSpaceDE w:val="0"/>
        <w:autoSpaceDN w:val="0"/>
        <w:adjustRightInd w:val="0"/>
        <w:jc w:val="both"/>
      </w:pPr>
      <w:r>
        <w:t xml:space="preserve">Зонова Н.С., Козлова Л.А. Аграрное образование в России: состояние и перспективы развития // Успехи современной науки и образования. 2017. Том 3. №3. С. 152-154. </w:t>
      </w:r>
    </w:p>
    <w:p w:rsidR="00532B2B" w:rsidRPr="00EA7A74" w:rsidRDefault="00532B2B" w:rsidP="006173E3">
      <w:pPr>
        <w:numPr>
          <w:ilvl w:val="0"/>
          <w:numId w:val="6"/>
        </w:numPr>
        <w:jc w:val="both"/>
      </w:pPr>
      <w:r w:rsidRPr="00EA7A74">
        <w:t xml:space="preserve">Ильина И.В. Региональные аспекты устойчивого развития  аграрного сектора  / И.В. Ильина, О.В. Сидоренко // Региональная экономика: теория и практика.  – 2011. –  № 24. – С.33 – 37. </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 xml:space="preserve">Климова Н.В., Касьянова С.А. Аналитические процедуры в аудите основных средств [Текст] / Н.В. Климова, С.А. Касьянова // Экономический анализ: теория и практика. - 2010. - </w:t>
      </w:r>
      <w:hyperlink r:id="rId34" w:history="1">
        <w:r w:rsidRPr="00947065">
          <w:t>№ 18</w:t>
        </w:r>
      </w:hyperlink>
      <w:r w:rsidRPr="00947065">
        <w:t xml:space="preserve">. - С. 32-38. </w:t>
      </w:r>
    </w:p>
    <w:p w:rsidR="00532B2B" w:rsidRPr="006173E3" w:rsidRDefault="00532B2B" w:rsidP="006173E3">
      <w:pPr>
        <w:pStyle w:val="a4"/>
        <w:widowControl w:val="0"/>
        <w:numPr>
          <w:ilvl w:val="0"/>
          <w:numId w:val="6"/>
        </w:numPr>
        <w:shd w:val="clear" w:color="auto" w:fill="FFFFFF"/>
        <w:autoSpaceDE w:val="0"/>
        <w:autoSpaceDN w:val="0"/>
        <w:adjustRightInd w:val="0"/>
        <w:jc w:val="both"/>
      </w:pPr>
      <w:proofErr w:type="spellStart"/>
      <w:r w:rsidRPr="006173E3">
        <w:t>Логвинова</w:t>
      </w:r>
      <w:proofErr w:type="spellEnd"/>
      <w:r w:rsidRPr="006173E3">
        <w:t xml:space="preserve"> Т. И., Дьяченко Е. Ю. Методический инструментарий  риск-</w:t>
      </w:r>
      <w:r w:rsidRPr="006173E3">
        <w:lastRenderedPageBreak/>
        <w:t xml:space="preserve">ориентированного аудита  учетной информации об основных  средствах в сельском хозяйстве [Текст] / Т. И. </w:t>
      </w:r>
      <w:proofErr w:type="spellStart"/>
      <w:r w:rsidRPr="006173E3">
        <w:t>Логвинова</w:t>
      </w:r>
      <w:proofErr w:type="spellEnd"/>
      <w:r w:rsidRPr="006173E3">
        <w:t>, Е. Ю. Дьяченко // Вестник Воронежского государственного аграрного университета. – 2018. – № 2 (57). – С. 200 – 207.</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Мыльникова Т.А. Характеристика различных подходов к формированию методики аудита финансовой отчетности //Вестник Российского университета кооперации.2012. № 4. С. 38-41.</w:t>
      </w:r>
    </w:p>
    <w:p w:rsidR="00532B2B" w:rsidRPr="00947065" w:rsidRDefault="00532B2B" w:rsidP="005C73C9">
      <w:pPr>
        <w:pStyle w:val="a4"/>
        <w:widowControl w:val="0"/>
        <w:numPr>
          <w:ilvl w:val="0"/>
          <w:numId w:val="6"/>
        </w:numPr>
        <w:shd w:val="clear" w:color="auto" w:fill="FFFFFF"/>
        <w:autoSpaceDE w:val="0"/>
        <w:autoSpaceDN w:val="0"/>
        <w:adjustRightInd w:val="0"/>
        <w:jc w:val="both"/>
      </w:pPr>
      <w:proofErr w:type="spellStart"/>
      <w:r w:rsidRPr="00947065">
        <w:t>Мысенко</w:t>
      </w:r>
      <w:proofErr w:type="spellEnd"/>
      <w:r w:rsidRPr="00947065">
        <w:t xml:space="preserve"> С.М. Методические особенности проверки амортизации основных средств при проведении аудита // Экономика и управление. 2014. № 11. С. 72-76.</w:t>
      </w:r>
    </w:p>
    <w:p w:rsidR="00532B2B" w:rsidRDefault="00532B2B" w:rsidP="005C73C9">
      <w:pPr>
        <w:pStyle w:val="a4"/>
        <w:widowControl w:val="0"/>
        <w:numPr>
          <w:ilvl w:val="0"/>
          <w:numId w:val="6"/>
        </w:numPr>
        <w:shd w:val="clear" w:color="auto" w:fill="FFFFFF"/>
        <w:autoSpaceDE w:val="0"/>
        <w:autoSpaceDN w:val="0"/>
        <w:adjustRightInd w:val="0"/>
        <w:jc w:val="both"/>
      </w:pPr>
      <w:r>
        <w:t xml:space="preserve">Некрасов, С.И., Некрасова Ю.А., Филиппова А.А. Развитие сельскохозяйственной отрасли и аграрное образование: учет взаимных интересов или дисбаланс? //Таврический научный обозреватель. 2015. №4. С. 118-126. </w:t>
      </w:r>
    </w:p>
    <w:p w:rsidR="00532B2B" w:rsidRPr="00947065" w:rsidRDefault="00532B2B" w:rsidP="005C73C9">
      <w:pPr>
        <w:pStyle w:val="a4"/>
        <w:widowControl w:val="0"/>
        <w:numPr>
          <w:ilvl w:val="0"/>
          <w:numId w:val="6"/>
        </w:numPr>
        <w:shd w:val="clear" w:color="auto" w:fill="FFFFFF"/>
        <w:autoSpaceDE w:val="0"/>
        <w:autoSpaceDN w:val="0"/>
        <w:adjustRightInd w:val="0"/>
        <w:jc w:val="both"/>
      </w:pPr>
      <w:proofErr w:type="spellStart"/>
      <w:r w:rsidRPr="00947065">
        <w:t>Парушина</w:t>
      </w:r>
      <w:proofErr w:type="spellEnd"/>
      <w:r w:rsidRPr="00947065">
        <w:t xml:space="preserve"> Н.В., </w:t>
      </w:r>
      <w:proofErr w:type="spellStart"/>
      <w:r w:rsidRPr="00947065">
        <w:t>Кыштымова</w:t>
      </w:r>
      <w:proofErr w:type="spellEnd"/>
      <w:r w:rsidRPr="00947065">
        <w:t xml:space="preserve"> Е.А. Аудит: основы аудита, технология и методика проведения аудиторских проверок: учебное пособие - 2-е изд., </w:t>
      </w:r>
      <w:proofErr w:type="spellStart"/>
      <w:r w:rsidRPr="00947065">
        <w:t>перераб</w:t>
      </w:r>
      <w:proofErr w:type="spellEnd"/>
      <w:r w:rsidRPr="00947065">
        <w:t>. и доп. М.: Инфра-М, 2013. 560 с.</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Прокопьева Ю. В. Аудит нематериальных активов [Текст] / Ю. В. Прокопьева // Международный бухгалтерский учет. – 2013. - № 42 (288). С. 50 – 64.</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Панкова С. В., Прокопьева Ю. В. Сущность, классификация и особенности применения аналитических процедур в аудиторской деятельности [Текст] /С. В. Панкова, Ю. В. Прокопьева // Международный бухгалтерский учет. – 2012. - № 45 (243). С. 33 – 41.</w:t>
      </w:r>
    </w:p>
    <w:p w:rsidR="00532B2B" w:rsidRDefault="00532B2B" w:rsidP="005C73C9">
      <w:pPr>
        <w:pStyle w:val="a4"/>
        <w:widowControl w:val="0"/>
        <w:numPr>
          <w:ilvl w:val="0"/>
          <w:numId w:val="6"/>
        </w:numPr>
        <w:shd w:val="clear" w:color="auto" w:fill="FFFFFF"/>
        <w:autoSpaceDE w:val="0"/>
        <w:autoSpaceDN w:val="0"/>
        <w:adjustRightInd w:val="0"/>
        <w:jc w:val="both"/>
      </w:pPr>
      <w:proofErr w:type="spellStart"/>
      <w:r>
        <w:t>Рафикова</w:t>
      </w:r>
      <w:proofErr w:type="spellEnd"/>
      <w:r>
        <w:t xml:space="preserve"> Н.Т. Об особенностях экономико-статистического анализа себестоимости зерновых культур // Вопросы статистики. 2012. № 1. С. 37 – 43. </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Савицкая, Г. В. Комплексный анализ хозяйственной деятельности: учебник / Г. В. Савицкая. М.: Инфра-М. 2016. 608 с.</w:t>
      </w:r>
    </w:p>
    <w:p w:rsidR="00532B2B" w:rsidRPr="00EA7A74" w:rsidRDefault="00532B2B" w:rsidP="006173E3">
      <w:pPr>
        <w:numPr>
          <w:ilvl w:val="0"/>
          <w:numId w:val="6"/>
        </w:numPr>
        <w:jc w:val="both"/>
      </w:pPr>
      <w:r w:rsidRPr="00EA7A74">
        <w:t xml:space="preserve">Сидоренко О.В. </w:t>
      </w:r>
      <w:r w:rsidRPr="00EA7A74">
        <w:rPr>
          <w:color w:val="000000"/>
        </w:rPr>
        <w:t xml:space="preserve">Природно-климатические и экономические факторы повышения урожайности зерновых культур в Орловской </w:t>
      </w:r>
      <w:r w:rsidRPr="00EA7A74">
        <w:t xml:space="preserve">/ О.В. Сидоренко, Н.А. Яковлева //  </w:t>
      </w:r>
      <w:r w:rsidRPr="00EA7A74">
        <w:rPr>
          <w:color w:val="000000"/>
        </w:rPr>
        <w:t xml:space="preserve">Вестник аграрной науки. – 2017. </w:t>
      </w:r>
      <w:r w:rsidRPr="00EA7A74">
        <w:t>–</w:t>
      </w:r>
      <w:r w:rsidRPr="00EA7A74">
        <w:rPr>
          <w:color w:val="000000"/>
        </w:rPr>
        <w:t xml:space="preserve"> № 5. – С. 101 </w:t>
      </w:r>
      <w:r w:rsidRPr="00EA7A74">
        <w:t xml:space="preserve">– </w:t>
      </w:r>
      <w:r w:rsidRPr="00EA7A74">
        <w:rPr>
          <w:color w:val="000000"/>
        </w:rPr>
        <w:t>106.</w:t>
      </w:r>
    </w:p>
    <w:p w:rsidR="00532B2B" w:rsidRPr="00EA7A74" w:rsidRDefault="00532B2B" w:rsidP="006173E3">
      <w:pPr>
        <w:numPr>
          <w:ilvl w:val="0"/>
          <w:numId w:val="6"/>
        </w:numPr>
        <w:jc w:val="both"/>
      </w:pPr>
      <w:r w:rsidRPr="00EA7A74">
        <w:t xml:space="preserve">Сидоренко О.В. Прогнозирование урожайности зерновых культур в Орловской области / О.В. Сидоренко, Т.И. Гуляева // Вестник </w:t>
      </w:r>
      <w:proofErr w:type="spellStart"/>
      <w:r w:rsidRPr="00EA7A74">
        <w:t>ОрелГАУ</w:t>
      </w:r>
      <w:proofErr w:type="spellEnd"/>
      <w:r w:rsidRPr="00EA7A74">
        <w:t>. – 2010. –  №4.  – С.64 – 68.</w:t>
      </w:r>
    </w:p>
    <w:p w:rsidR="00532B2B" w:rsidRPr="002C4D31" w:rsidRDefault="00532B2B" w:rsidP="005C73C9">
      <w:pPr>
        <w:pStyle w:val="a4"/>
        <w:widowControl w:val="0"/>
        <w:numPr>
          <w:ilvl w:val="0"/>
          <w:numId w:val="6"/>
        </w:numPr>
        <w:shd w:val="clear" w:color="auto" w:fill="FFFFFF"/>
        <w:autoSpaceDE w:val="0"/>
        <w:autoSpaceDN w:val="0"/>
        <w:adjustRightInd w:val="0"/>
        <w:jc w:val="both"/>
      </w:pPr>
      <w:proofErr w:type="spellStart"/>
      <w:r>
        <w:t>Семыкин</w:t>
      </w:r>
      <w:proofErr w:type="spellEnd"/>
      <w:r>
        <w:t xml:space="preserve"> В.А., </w:t>
      </w:r>
      <w:proofErr w:type="spellStart"/>
      <w:r>
        <w:t>Пигорев</w:t>
      </w:r>
      <w:proofErr w:type="spellEnd"/>
      <w:r>
        <w:t xml:space="preserve"> И.Я., </w:t>
      </w:r>
      <w:proofErr w:type="spellStart"/>
      <w:r>
        <w:t>Лебедчук</w:t>
      </w:r>
      <w:proofErr w:type="spellEnd"/>
      <w:r>
        <w:t xml:space="preserve"> П.В. Курская аграрная научная школа: наука - образование – производство // Культура российской провинции: история и современность: сборник статей по материалам научной конференции. 2016. С. 196-201.</w:t>
      </w:r>
    </w:p>
    <w:p w:rsidR="00532B2B" w:rsidRDefault="00532B2B" w:rsidP="005C73C9">
      <w:pPr>
        <w:pStyle w:val="a4"/>
        <w:widowControl w:val="0"/>
        <w:numPr>
          <w:ilvl w:val="0"/>
          <w:numId w:val="6"/>
        </w:numPr>
        <w:shd w:val="clear" w:color="auto" w:fill="FFFFFF"/>
        <w:autoSpaceDE w:val="0"/>
        <w:autoSpaceDN w:val="0"/>
        <w:adjustRightInd w:val="0"/>
        <w:jc w:val="both"/>
      </w:pPr>
      <w:r>
        <w:t xml:space="preserve">Стратегия развития аграрного образования в России до 2030г. Проект. [Электронный ресурс]. Режим доступа: </w:t>
      </w:r>
      <w:hyperlink r:id="rId35" w:history="1">
        <w:r w:rsidRPr="006173E3">
          <w:t>https://molochnoe.ru/old/assets/files/dokumenti/proect_strat_fgr_obr_2030.pdf</w:t>
        </w:r>
      </w:hyperlink>
    </w:p>
    <w:p w:rsidR="00532B2B" w:rsidRPr="006173E3" w:rsidRDefault="00532B2B" w:rsidP="005C73C9">
      <w:pPr>
        <w:pStyle w:val="a4"/>
        <w:widowControl w:val="0"/>
        <w:numPr>
          <w:ilvl w:val="0"/>
          <w:numId w:val="6"/>
        </w:numPr>
        <w:shd w:val="clear" w:color="auto" w:fill="FFFFFF"/>
        <w:autoSpaceDE w:val="0"/>
        <w:autoSpaceDN w:val="0"/>
        <w:adjustRightInd w:val="0"/>
        <w:jc w:val="both"/>
      </w:pPr>
      <w:proofErr w:type="spellStart"/>
      <w:r w:rsidRPr="006173E3">
        <w:t>Сунгатуллина</w:t>
      </w:r>
      <w:proofErr w:type="spellEnd"/>
      <w:r w:rsidRPr="006173E3">
        <w:t xml:space="preserve"> Р.Н., </w:t>
      </w:r>
      <w:proofErr w:type="spellStart"/>
      <w:r w:rsidRPr="006173E3">
        <w:t>Клинова</w:t>
      </w:r>
      <w:proofErr w:type="spellEnd"/>
      <w:r w:rsidRPr="006173E3">
        <w:t xml:space="preserve"> Е.А. Разработка программ аудита при циклическом подходе [Текст] / Р. Н. </w:t>
      </w:r>
      <w:proofErr w:type="spellStart"/>
      <w:r w:rsidRPr="006173E3">
        <w:t>Сунгатуллина</w:t>
      </w:r>
      <w:proofErr w:type="spellEnd"/>
      <w:r w:rsidRPr="006173E3">
        <w:t xml:space="preserve">, Е. А. </w:t>
      </w:r>
      <w:proofErr w:type="spellStart"/>
      <w:r w:rsidRPr="006173E3">
        <w:t>Клинова</w:t>
      </w:r>
      <w:proofErr w:type="spellEnd"/>
      <w:r w:rsidRPr="006173E3">
        <w:t xml:space="preserve"> // Инновационное развитие экономики. - 2013. - № 2. - С. 59-64.</w:t>
      </w:r>
    </w:p>
    <w:p w:rsidR="00532B2B" w:rsidRDefault="00532B2B" w:rsidP="005C73C9">
      <w:pPr>
        <w:pStyle w:val="a4"/>
        <w:widowControl w:val="0"/>
        <w:numPr>
          <w:ilvl w:val="0"/>
          <w:numId w:val="6"/>
        </w:numPr>
        <w:shd w:val="clear" w:color="auto" w:fill="FFFFFF"/>
        <w:autoSpaceDE w:val="0"/>
        <w:autoSpaceDN w:val="0"/>
        <w:adjustRightInd w:val="0"/>
        <w:jc w:val="both"/>
      </w:pPr>
      <w:proofErr w:type="spellStart"/>
      <w:r w:rsidRPr="006173E3">
        <w:t>Суйц</w:t>
      </w:r>
      <w:proofErr w:type="spellEnd"/>
      <w:r w:rsidRPr="006173E3">
        <w:t xml:space="preserve"> В. П. Аудит: учебное пособие [Текст] / В. П. </w:t>
      </w:r>
      <w:proofErr w:type="spellStart"/>
      <w:r w:rsidRPr="006173E3">
        <w:t>Суйц</w:t>
      </w:r>
      <w:proofErr w:type="spellEnd"/>
      <w:r w:rsidRPr="006173E3">
        <w:t xml:space="preserve">. М.: </w:t>
      </w:r>
      <w:proofErr w:type="spellStart"/>
      <w:r w:rsidRPr="006173E3">
        <w:t>КноРус</w:t>
      </w:r>
      <w:proofErr w:type="spellEnd"/>
      <w:r w:rsidRPr="006173E3">
        <w:t>, 2017, 288 с.</w:t>
      </w:r>
    </w:p>
    <w:p w:rsidR="00532B2B" w:rsidRDefault="00532B2B" w:rsidP="005C73C9">
      <w:pPr>
        <w:pStyle w:val="a4"/>
        <w:widowControl w:val="0"/>
        <w:numPr>
          <w:ilvl w:val="0"/>
          <w:numId w:val="6"/>
        </w:numPr>
        <w:shd w:val="clear" w:color="auto" w:fill="FFFFFF"/>
        <w:autoSpaceDE w:val="0"/>
        <w:autoSpaceDN w:val="0"/>
        <w:adjustRightInd w:val="0"/>
        <w:jc w:val="both"/>
      </w:pPr>
      <w:proofErr w:type="spellStart"/>
      <w:r w:rsidRPr="00EA7A74">
        <w:t>Ушачев</w:t>
      </w:r>
      <w:proofErr w:type="spellEnd"/>
      <w:r w:rsidRPr="00EA7A74">
        <w:t xml:space="preserve"> И.Г. Развитие зернового </w:t>
      </w:r>
      <w:proofErr w:type="spellStart"/>
      <w:r w:rsidRPr="00EA7A74">
        <w:t>подкомплекса</w:t>
      </w:r>
      <w:proofErr w:type="spellEnd"/>
      <w:r w:rsidRPr="00EA7A74">
        <w:t xml:space="preserve"> России с позиции продовольственной  безопасности  / И.Г. </w:t>
      </w:r>
      <w:proofErr w:type="spellStart"/>
      <w:r w:rsidRPr="00EA7A74">
        <w:t>Ушачев</w:t>
      </w:r>
      <w:proofErr w:type="spellEnd"/>
      <w:r w:rsidRPr="00EA7A74">
        <w:t xml:space="preserve"> // АПК: экономика, управление.  – 2013.  – № 5.  – С.8 – 12.</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Федеральная целевая программа «Устойчивое развитие сельских территорий на 2014-2017 годы и на период до 2020 года». Утверждена Постановлением Правительства РФ от 15 июля 2013г №598.</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 xml:space="preserve">Федеральный закон «О бухгалтерском учете» от 06.12.2011 №402-ФЗ [Электронный ресурс] / Режим доступа: </w:t>
      </w:r>
      <w:hyperlink r:id="rId36" w:history="1">
        <w:r w:rsidRPr="00947065">
          <w:t>www.consultant.ru</w:t>
        </w:r>
      </w:hyperlink>
      <w:r w:rsidRPr="00947065">
        <w:t xml:space="preserve"> (дата обращения 30.11.2016).</w:t>
      </w:r>
    </w:p>
    <w:p w:rsidR="00532B2B" w:rsidRDefault="00532B2B" w:rsidP="005C73C9">
      <w:pPr>
        <w:pStyle w:val="a4"/>
        <w:widowControl w:val="0"/>
        <w:numPr>
          <w:ilvl w:val="0"/>
          <w:numId w:val="6"/>
        </w:numPr>
        <w:shd w:val="clear" w:color="auto" w:fill="FFFFFF"/>
        <w:autoSpaceDE w:val="0"/>
        <w:autoSpaceDN w:val="0"/>
        <w:adjustRightInd w:val="0"/>
        <w:jc w:val="both"/>
      </w:pPr>
      <w:proofErr w:type="spellStart"/>
      <w:r w:rsidRPr="00947065">
        <w:t>Шабанникова</w:t>
      </w:r>
      <w:proofErr w:type="spellEnd"/>
      <w:r w:rsidRPr="00947065">
        <w:t xml:space="preserve"> Н.Н. Научно-практические аспекты учета работ по восстановлению основных средств [Текст] / Н.Н. </w:t>
      </w:r>
      <w:proofErr w:type="spellStart"/>
      <w:r w:rsidRPr="00947065">
        <w:t>Шабанникова</w:t>
      </w:r>
      <w:proofErr w:type="spellEnd"/>
      <w:r w:rsidRPr="00947065">
        <w:t xml:space="preserve"> // Аудит и финансовый анализ. - 2016. - </w:t>
      </w:r>
      <w:hyperlink r:id="rId37" w:history="1">
        <w:r w:rsidRPr="00947065">
          <w:t>№ 4</w:t>
        </w:r>
      </w:hyperlink>
      <w:r w:rsidRPr="00947065">
        <w:t>. - С. 80-86.</w:t>
      </w:r>
    </w:p>
    <w:p w:rsidR="00532B2B" w:rsidRPr="006173E3" w:rsidRDefault="00532B2B" w:rsidP="006173E3">
      <w:pPr>
        <w:pStyle w:val="a4"/>
        <w:widowControl w:val="0"/>
        <w:numPr>
          <w:ilvl w:val="0"/>
          <w:numId w:val="6"/>
        </w:numPr>
        <w:shd w:val="clear" w:color="auto" w:fill="FFFFFF"/>
        <w:autoSpaceDE w:val="0"/>
        <w:autoSpaceDN w:val="0"/>
        <w:adjustRightInd w:val="0"/>
        <w:jc w:val="both"/>
      </w:pPr>
      <w:proofErr w:type="spellStart"/>
      <w:r w:rsidRPr="006173E3">
        <w:t>Шабанникова</w:t>
      </w:r>
      <w:proofErr w:type="spellEnd"/>
      <w:r w:rsidRPr="006173E3">
        <w:t xml:space="preserve"> Н. Н. Методические подходы к применению аналитических процедур в аудите основных средств [Текст] / Н.Н. </w:t>
      </w:r>
      <w:proofErr w:type="spellStart"/>
      <w:r w:rsidRPr="006173E3">
        <w:t>Шабанникова</w:t>
      </w:r>
      <w:proofErr w:type="spellEnd"/>
      <w:r w:rsidRPr="006173E3">
        <w:t xml:space="preserve"> // Аудит. - 2017. - № 9. - С. 9-15</w:t>
      </w:r>
    </w:p>
    <w:p w:rsidR="00532B2B" w:rsidRPr="006173E3" w:rsidRDefault="00532B2B" w:rsidP="006173E3">
      <w:pPr>
        <w:pStyle w:val="a4"/>
        <w:widowControl w:val="0"/>
        <w:numPr>
          <w:ilvl w:val="0"/>
          <w:numId w:val="6"/>
        </w:numPr>
        <w:shd w:val="clear" w:color="auto" w:fill="FFFFFF"/>
        <w:autoSpaceDE w:val="0"/>
        <w:autoSpaceDN w:val="0"/>
        <w:adjustRightInd w:val="0"/>
        <w:jc w:val="both"/>
      </w:pPr>
      <w:proofErr w:type="spellStart"/>
      <w:r w:rsidRPr="006173E3">
        <w:t>Шабанникова</w:t>
      </w:r>
      <w:proofErr w:type="spellEnd"/>
      <w:r w:rsidRPr="006173E3">
        <w:t xml:space="preserve"> Н.Н. Методические основы сегментирования бухгалтерской информа</w:t>
      </w:r>
      <w:r w:rsidRPr="006173E3">
        <w:lastRenderedPageBreak/>
        <w:t xml:space="preserve">ции при аудите операций с основными средствами [Текст] / Н.Н. </w:t>
      </w:r>
      <w:proofErr w:type="spellStart"/>
      <w:r w:rsidRPr="006173E3">
        <w:t>Шабанникова</w:t>
      </w:r>
      <w:proofErr w:type="spellEnd"/>
      <w:r w:rsidRPr="006173E3">
        <w:t xml:space="preserve"> // Аудит. -2018. - № 4. - С. 26-34.</w:t>
      </w:r>
    </w:p>
    <w:p w:rsidR="00532B2B" w:rsidRDefault="00532B2B" w:rsidP="005C73C9">
      <w:pPr>
        <w:pStyle w:val="a4"/>
        <w:widowControl w:val="0"/>
        <w:numPr>
          <w:ilvl w:val="0"/>
          <w:numId w:val="6"/>
        </w:numPr>
        <w:shd w:val="clear" w:color="auto" w:fill="FFFFFF"/>
        <w:autoSpaceDE w:val="0"/>
        <w:autoSpaceDN w:val="0"/>
        <w:adjustRightInd w:val="0"/>
        <w:jc w:val="both"/>
      </w:pPr>
      <w:proofErr w:type="spellStart"/>
      <w:r>
        <w:t>Шашкова</w:t>
      </w:r>
      <w:proofErr w:type="spellEnd"/>
      <w:r>
        <w:t xml:space="preserve"> И.Г, </w:t>
      </w:r>
      <w:proofErr w:type="spellStart"/>
      <w:r>
        <w:t>Конкина</w:t>
      </w:r>
      <w:proofErr w:type="spellEnd"/>
      <w:r>
        <w:t xml:space="preserve"> В.С. Прогнозирование потребности в кадрах для агропромышленного комплекса Рязанской области //В сборнике: Актуальные вопросы экономики и управления АПК. 2013. С. 327- 332.</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 xml:space="preserve">Юрченко М. Ю. Использование аналитических процедур в ходе проведения аудита операций с основными средствами [Текст] / М.Ю. Юрченко // Вестник Адыгейского государственного университета. Серия 5: Экономика. 2011. - </w:t>
      </w:r>
      <w:hyperlink r:id="rId38" w:history="1">
        <w:r w:rsidRPr="00947065">
          <w:t>№ 4</w:t>
        </w:r>
      </w:hyperlink>
      <w:r w:rsidRPr="00947065">
        <w:t xml:space="preserve">. - С. 183-188. </w:t>
      </w:r>
    </w:p>
    <w:p w:rsidR="00532B2B" w:rsidRPr="00947065" w:rsidRDefault="00532B2B" w:rsidP="005C73C9">
      <w:pPr>
        <w:pStyle w:val="a4"/>
        <w:widowControl w:val="0"/>
        <w:numPr>
          <w:ilvl w:val="0"/>
          <w:numId w:val="6"/>
        </w:numPr>
        <w:shd w:val="clear" w:color="auto" w:fill="FFFFFF"/>
        <w:autoSpaceDE w:val="0"/>
        <w:autoSpaceDN w:val="0"/>
        <w:adjustRightInd w:val="0"/>
        <w:jc w:val="both"/>
      </w:pPr>
      <w:r w:rsidRPr="00947065">
        <w:t>Якимова В.А. Сравнительная оценка эффективности аудиторских доказательств при обосновании решения о модификации аудиторских процедур // Актуальные проблемы экономики и права. 2013. № 1. С. 165-173.</w:t>
      </w:r>
    </w:p>
    <w:p w:rsidR="00532B2B" w:rsidRDefault="00532B2B" w:rsidP="00EF22C5">
      <w:pPr>
        <w:ind w:firstLine="709"/>
        <w:jc w:val="both"/>
        <w:rPr>
          <w:sz w:val="28"/>
          <w:szCs w:val="28"/>
        </w:rPr>
      </w:pPr>
    </w:p>
    <w:p w:rsidR="00532B2B" w:rsidRDefault="00532B2B" w:rsidP="00EF22C5">
      <w:pPr>
        <w:ind w:firstLine="709"/>
        <w:jc w:val="both"/>
        <w:rPr>
          <w:sz w:val="28"/>
          <w:szCs w:val="28"/>
        </w:rPr>
      </w:pPr>
    </w:p>
    <w:p w:rsidR="00532B2B" w:rsidRDefault="00532B2B" w:rsidP="00EF22C5">
      <w:pPr>
        <w:jc w:val="center"/>
        <w:rPr>
          <w:b/>
          <w:color w:val="000000"/>
        </w:rPr>
        <w:sectPr w:rsidR="00532B2B" w:rsidSect="002B332C">
          <w:pgSz w:w="11906" w:h="16838"/>
          <w:pgMar w:top="1134" w:right="850" w:bottom="1134" w:left="1701" w:header="708" w:footer="708" w:gutter="0"/>
          <w:cols w:space="708"/>
          <w:docGrid w:linePitch="360"/>
        </w:sectPr>
      </w:pPr>
    </w:p>
    <w:p w:rsidR="00532B2B" w:rsidRPr="00D72FEB" w:rsidRDefault="00532B2B" w:rsidP="002B54A3">
      <w:pPr>
        <w:jc w:val="right"/>
        <w:rPr>
          <w:b/>
          <w:sz w:val="23"/>
          <w:szCs w:val="23"/>
        </w:rPr>
      </w:pPr>
      <w:r w:rsidRPr="00D72FEB">
        <w:rPr>
          <w:b/>
          <w:sz w:val="23"/>
          <w:szCs w:val="23"/>
        </w:rPr>
        <w:lastRenderedPageBreak/>
        <w:t>Приложение 1</w:t>
      </w:r>
    </w:p>
    <w:p w:rsidR="00532B2B" w:rsidRPr="00D72FEB" w:rsidRDefault="00532B2B" w:rsidP="002B54A3">
      <w:pPr>
        <w:jc w:val="right"/>
        <w:rPr>
          <w:b/>
          <w:sz w:val="23"/>
          <w:szCs w:val="23"/>
        </w:rPr>
      </w:pPr>
    </w:p>
    <w:p w:rsidR="00532B2B" w:rsidRPr="00D72FEB" w:rsidRDefault="00532B2B" w:rsidP="002B54A3">
      <w:pPr>
        <w:jc w:val="right"/>
        <w:rPr>
          <w:b/>
          <w:sz w:val="23"/>
          <w:szCs w:val="23"/>
        </w:rPr>
      </w:pPr>
      <w:r w:rsidRPr="00D72FEB">
        <w:rPr>
          <w:b/>
          <w:sz w:val="23"/>
          <w:szCs w:val="23"/>
        </w:rPr>
        <w:t>Показатели эффективности научно-исследовательской работы кафедры (структурного подразделения)</w:t>
      </w:r>
    </w:p>
    <w:tbl>
      <w:tblPr>
        <w:tblW w:w="4898" w:type="pct"/>
        <w:tblInd w:w="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34"/>
        <w:gridCol w:w="1530"/>
        <w:gridCol w:w="524"/>
        <w:gridCol w:w="345"/>
        <w:gridCol w:w="9290"/>
        <w:gridCol w:w="1961"/>
      </w:tblGrid>
      <w:tr w:rsidR="00532B2B" w:rsidRPr="00D72FEB" w:rsidTr="003148BD">
        <w:trPr>
          <w:gridAfter w:val="5"/>
          <w:wAfter w:w="4712" w:type="pct"/>
          <w:trHeight w:val="315"/>
        </w:trPr>
        <w:tc>
          <w:tcPr>
            <w:tcW w:w="288" w:type="pct"/>
            <w:tcBorders>
              <w:top w:val="nil"/>
              <w:left w:val="nil"/>
              <w:bottom w:val="single" w:sz="4" w:space="0" w:color="auto"/>
              <w:right w:val="nil"/>
            </w:tcBorders>
            <w:noWrap/>
            <w:vAlign w:val="center"/>
          </w:tcPr>
          <w:p w:rsidR="00532B2B" w:rsidRPr="00D72FEB" w:rsidRDefault="00532B2B" w:rsidP="00145F1F">
            <w:pPr>
              <w:rPr>
                <w:b/>
                <w:color w:val="000000"/>
                <w:sz w:val="23"/>
                <w:szCs w:val="23"/>
              </w:rPr>
            </w:pPr>
          </w:p>
        </w:tc>
      </w:tr>
      <w:tr w:rsidR="00532B2B" w:rsidRPr="00D72FEB" w:rsidTr="003148BD">
        <w:trPr>
          <w:trHeight w:val="315"/>
        </w:trPr>
        <w:tc>
          <w:tcPr>
            <w:tcW w:w="288" w:type="pct"/>
            <w:tcBorders>
              <w:top w:val="single" w:sz="4" w:space="0" w:color="auto"/>
            </w:tcBorders>
            <w:noWrap/>
            <w:vAlign w:val="center"/>
          </w:tcPr>
          <w:p w:rsidR="00532B2B" w:rsidRPr="00D72FEB" w:rsidRDefault="00532B2B" w:rsidP="00145F1F">
            <w:pPr>
              <w:rPr>
                <w:b/>
                <w:color w:val="000000"/>
                <w:sz w:val="23"/>
                <w:szCs w:val="23"/>
              </w:rPr>
            </w:pPr>
            <w:r w:rsidRPr="00D72FEB">
              <w:rPr>
                <w:b/>
                <w:color w:val="000000"/>
                <w:sz w:val="23"/>
                <w:szCs w:val="23"/>
              </w:rPr>
              <w:t>№ п/п</w:t>
            </w:r>
          </w:p>
        </w:tc>
        <w:tc>
          <w:tcPr>
            <w:tcW w:w="4035" w:type="pct"/>
            <w:gridSpan w:val="4"/>
            <w:tcBorders>
              <w:top w:val="single" w:sz="4" w:space="0" w:color="auto"/>
            </w:tcBorders>
            <w:vAlign w:val="center"/>
          </w:tcPr>
          <w:p w:rsidR="00532B2B" w:rsidRPr="00D72FEB" w:rsidRDefault="00532B2B" w:rsidP="00145F1F">
            <w:pPr>
              <w:rPr>
                <w:b/>
                <w:color w:val="000000"/>
                <w:sz w:val="23"/>
                <w:szCs w:val="23"/>
              </w:rPr>
            </w:pPr>
            <w:r w:rsidRPr="00D72FEB">
              <w:rPr>
                <w:b/>
                <w:color w:val="000000"/>
                <w:sz w:val="23"/>
                <w:szCs w:val="23"/>
              </w:rPr>
              <w:t>Показатель</w:t>
            </w:r>
          </w:p>
        </w:tc>
        <w:tc>
          <w:tcPr>
            <w:tcW w:w="677" w:type="pct"/>
            <w:tcBorders>
              <w:top w:val="single" w:sz="4" w:space="0" w:color="auto"/>
            </w:tcBorders>
            <w:vAlign w:val="center"/>
          </w:tcPr>
          <w:p w:rsidR="00532B2B" w:rsidRPr="00D72FEB" w:rsidRDefault="00532B2B" w:rsidP="00D72FEB">
            <w:pPr>
              <w:rPr>
                <w:b/>
                <w:sz w:val="23"/>
                <w:szCs w:val="23"/>
              </w:rPr>
            </w:pPr>
            <w:r w:rsidRPr="00D72FEB">
              <w:rPr>
                <w:b/>
                <w:sz w:val="23"/>
                <w:szCs w:val="23"/>
              </w:rPr>
              <w:t>Значение</w:t>
            </w:r>
          </w:p>
        </w:tc>
      </w:tr>
      <w:tr w:rsidR="00532B2B" w:rsidRPr="00D72FEB" w:rsidTr="003148BD">
        <w:trPr>
          <w:trHeight w:val="108"/>
        </w:trPr>
        <w:tc>
          <w:tcPr>
            <w:tcW w:w="288" w:type="pct"/>
            <w:noWrap/>
            <w:vAlign w:val="center"/>
          </w:tcPr>
          <w:p w:rsidR="00532B2B" w:rsidRPr="00D72FEB" w:rsidRDefault="00532B2B" w:rsidP="00145F1F">
            <w:pPr>
              <w:rPr>
                <w:color w:val="000000"/>
                <w:sz w:val="23"/>
                <w:szCs w:val="23"/>
              </w:rPr>
            </w:pPr>
            <w:r w:rsidRPr="00D72FEB">
              <w:rPr>
                <w:color w:val="000000"/>
                <w:sz w:val="23"/>
                <w:szCs w:val="23"/>
              </w:rPr>
              <w:t>1</w:t>
            </w:r>
          </w:p>
        </w:tc>
        <w:tc>
          <w:tcPr>
            <w:tcW w:w="4035" w:type="pct"/>
            <w:gridSpan w:val="4"/>
            <w:vAlign w:val="center"/>
          </w:tcPr>
          <w:p w:rsidR="00532B2B" w:rsidRPr="00D72FEB" w:rsidRDefault="00532B2B" w:rsidP="00145F1F">
            <w:pPr>
              <w:rPr>
                <w:color w:val="000000"/>
                <w:sz w:val="23"/>
                <w:szCs w:val="23"/>
              </w:rPr>
            </w:pPr>
            <w:r w:rsidRPr="00D72FEB">
              <w:rPr>
                <w:color w:val="000000"/>
                <w:sz w:val="23"/>
                <w:szCs w:val="23"/>
              </w:rPr>
              <w:t>Монографии</w:t>
            </w:r>
          </w:p>
        </w:tc>
        <w:tc>
          <w:tcPr>
            <w:tcW w:w="677" w:type="pct"/>
            <w:vAlign w:val="center"/>
          </w:tcPr>
          <w:p w:rsidR="00532B2B" w:rsidRPr="00D72FEB" w:rsidRDefault="00532B2B" w:rsidP="00D72FEB">
            <w:pPr>
              <w:rPr>
                <w:sz w:val="23"/>
                <w:szCs w:val="23"/>
              </w:rPr>
            </w:pPr>
            <w:r>
              <w:rPr>
                <w:sz w:val="23"/>
                <w:szCs w:val="23"/>
              </w:rPr>
              <w:t>2</w:t>
            </w:r>
          </w:p>
        </w:tc>
      </w:tr>
      <w:tr w:rsidR="00532B2B" w:rsidRPr="00D72FEB" w:rsidTr="003148BD">
        <w:trPr>
          <w:trHeight w:val="108"/>
        </w:trPr>
        <w:tc>
          <w:tcPr>
            <w:tcW w:w="288" w:type="pct"/>
            <w:noWrap/>
            <w:vAlign w:val="center"/>
          </w:tcPr>
          <w:p w:rsidR="00532B2B" w:rsidRPr="00D72FEB" w:rsidRDefault="00532B2B" w:rsidP="003148BD">
            <w:pPr>
              <w:rPr>
                <w:color w:val="000000"/>
                <w:sz w:val="23"/>
                <w:szCs w:val="23"/>
              </w:rPr>
            </w:pPr>
            <w:r w:rsidRPr="00D72FEB">
              <w:rPr>
                <w:color w:val="000000"/>
                <w:sz w:val="23"/>
                <w:szCs w:val="23"/>
              </w:rPr>
              <w:t>2.1</w:t>
            </w:r>
          </w:p>
        </w:tc>
        <w:tc>
          <w:tcPr>
            <w:tcW w:w="528" w:type="pct"/>
            <w:vMerge w:val="restart"/>
            <w:vAlign w:val="center"/>
          </w:tcPr>
          <w:p w:rsidR="00532B2B" w:rsidRPr="00D72FEB" w:rsidRDefault="00532B2B" w:rsidP="003148BD">
            <w:pPr>
              <w:rPr>
                <w:color w:val="000000"/>
                <w:sz w:val="23"/>
                <w:szCs w:val="23"/>
              </w:rPr>
            </w:pPr>
            <w:r w:rsidRPr="00D72FEB">
              <w:rPr>
                <w:color w:val="000000"/>
                <w:sz w:val="23"/>
                <w:szCs w:val="23"/>
              </w:rPr>
              <w:t>Публикации</w:t>
            </w:r>
          </w:p>
        </w:tc>
        <w:tc>
          <w:tcPr>
            <w:tcW w:w="3507" w:type="pct"/>
            <w:gridSpan w:val="3"/>
            <w:vAlign w:val="center"/>
          </w:tcPr>
          <w:p w:rsidR="00532B2B" w:rsidRPr="00D72FEB" w:rsidRDefault="00532B2B" w:rsidP="003148BD">
            <w:pPr>
              <w:rPr>
                <w:color w:val="000000"/>
                <w:sz w:val="23"/>
                <w:szCs w:val="23"/>
              </w:rPr>
            </w:pPr>
            <w:r w:rsidRPr="00D72FEB">
              <w:rPr>
                <w:color w:val="000000"/>
                <w:sz w:val="23"/>
                <w:szCs w:val="23"/>
              </w:rPr>
              <w:t>Общее количество публикаций, индексируемых в РИНЦ</w:t>
            </w:r>
          </w:p>
        </w:tc>
        <w:tc>
          <w:tcPr>
            <w:tcW w:w="677" w:type="pct"/>
            <w:vAlign w:val="center"/>
          </w:tcPr>
          <w:p w:rsidR="00532B2B" w:rsidRPr="007F7F9A" w:rsidRDefault="00532B2B" w:rsidP="008D397D">
            <w:r>
              <w:t>43</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2.2</w:t>
            </w:r>
          </w:p>
        </w:tc>
        <w:tc>
          <w:tcPr>
            <w:tcW w:w="528" w:type="pct"/>
            <w:vMerge/>
            <w:vAlign w:val="center"/>
          </w:tcPr>
          <w:p w:rsidR="00532B2B" w:rsidRPr="00D72FEB" w:rsidRDefault="00532B2B" w:rsidP="003148BD">
            <w:pPr>
              <w:rPr>
                <w:color w:val="000000"/>
                <w:sz w:val="23"/>
                <w:szCs w:val="23"/>
              </w:rPr>
            </w:pPr>
          </w:p>
        </w:tc>
        <w:tc>
          <w:tcPr>
            <w:tcW w:w="3507" w:type="pct"/>
            <w:gridSpan w:val="3"/>
            <w:vAlign w:val="center"/>
          </w:tcPr>
          <w:p w:rsidR="00532B2B" w:rsidRPr="00D72FEB" w:rsidRDefault="00532B2B" w:rsidP="003148BD">
            <w:pPr>
              <w:jc w:val="both"/>
              <w:rPr>
                <w:color w:val="000000"/>
                <w:sz w:val="23"/>
                <w:szCs w:val="23"/>
              </w:rPr>
            </w:pPr>
            <w:r w:rsidRPr="00D72FEB">
              <w:rPr>
                <w:color w:val="000000"/>
                <w:sz w:val="23"/>
                <w:szCs w:val="23"/>
              </w:rPr>
              <w:t>Издания, рекомендованные ВАК для опубликования материалов, отражающих основное научное содержание кандидатских и докторских диссертаций</w:t>
            </w:r>
          </w:p>
        </w:tc>
        <w:tc>
          <w:tcPr>
            <w:tcW w:w="677" w:type="pct"/>
            <w:vAlign w:val="center"/>
          </w:tcPr>
          <w:p w:rsidR="00532B2B" w:rsidRPr="007F7F9A" w:rsidRDefault="00532B2B" w:rsidP="003148BD">
            <w:r>
              <w:t>9</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2.3</w:t>
            </w:r>
          </w:p>
        </w:tc>
        <w:tc>
          <w:tcPr>
            <w:tcW w:w="528" w:type="pct"/>
            <w:vMerge/>
            <w:vAlign w:val="center"/>
          </w:tcPr>
          <w:p w:rsidR="00532B2B" w:rsidRPr="00D72FEB" w:rsidRDefault="00532B2B" w:rsidP="003148BD">
            <w:pPr>
              <w:rPr>
                <w:color w:val="000000"/>
                <w:sz w:val="23"/>
                <w:szCs w:val="23"/>
              </w:rPr>
            </w:pPr>
          </w:p>
        </w:tc>
        <w:tc>
          <w:tcPr>
            <w:tcW w:w="3507" w:type="pct"/>
            <w:gridSpan w:val="3"/>
            <w:vAlign w:val="center"/>
          </w:tcPr>
          <w:p w:rsidR="00532B2B" w:rsidRPr="00D72FEB" w:rsidRDefault="00532B2B" w:rsidP="003148BD">
            <w:pPr>
              <w:jc w:val="both"/>
              <w:rPr>
                <w:color w:val="000000"/>
                <w:sz w:val="23"/>
                <w:szCs w:val="23"/>
              </w:rPr>
            </w:pPr>
            <w:r w:rsidRPr="00D72FEB">
              <w:rPr>
                <w:color w:val="000000"/>
                <w:sz w:val="23"/>
                <w:szCs w:val="23"/>
              </w:rPr>
              <w:t>Издания, индексируемые в</w:t>
            </w:r>
            <w:r w:rsidRPr="00D72FEB">
              <w:rPr>
                <w:sz w:val="23"/>
                <w:szCs w:val="23"/>
              </w:rPr>
              <w:t xml:space="preserve"> </w:t>
            </w:r>
            <w:r w:rsidRPr="00D72FEB">
              <w:rPr>
                <w:color w:val="000000"/>
                <w:sz w:val="23"/>
                <w:szCs w:val="23"/>
                <w:lang w:val="en-US"/>
              </w:rPr>
              <w:t>Web</w:t>
            </w:r>
            <w:r w:rsidRPr="00D72FEB">
              <w:rPr>
                <w:color w:val="000000"/>
                <w:sz w:val="23"/>
                <w:szCs w:val="23"/>
              </w:rPr>
              <w:t xml:space="preserve"> </w:t>
            </w:r>
            <w:r w:rsidRPr="00D72FEB">
              <w:rPr>
                <w:color w:val="000000"/>
                <w:sz w:val="23"/>
                <w:szCs w:val="23"/>
                <w:lang w:val="en-US"/>
              </w:rPr>
              <w:t>of</w:t>
            </w:r>
            <w:r w:rsidRPr="00D72FEB">
              <w:rPr>
                <w:color w:val="000000"/>
                <w:sz w:val="23"/>
                <w:szCs w:val="23"/>
              </w:rPr>
              <w:t xml:space="preserve"> </w:t>
            </w:r>
            <w:r w:rsidRPr="00D72FEB">
              <w:rPr>
                <w:color w:val="000000"/>
                <w:sz w:val="23"/>
                <w:szCs w:val="23"/>
                <w:lang w:val="en-US"/>
              </w:rPr>
              <w:t>Science</w:t>
            </w:r>
            <w:r w:rsidRPr="00D72FEB">
              <w:rPr>
                <w:color w:val="000000"/>
                <w:sz w:val="23"/>
                <w:szCs w:val="23"/>
              </w:rPr>
              <w:t xml:space="preserve"> и </w:t>
            </w:r>
            <w:r w:rsidRPr="00D72FEB">
              <w:rPr>
                <w:color w:val="000000"/>
                <w:sz w:val="23"/>
                <w:szCs w:val="23"/>
                <w:lang w:val="en-US"/>
              </w:rPr>
              <w:t>Scopus</w:t>
            </w:r>
          </w:p>
        </w:tc>
        <w:tc>
          <w:tcPr>
            <w:tcW w:w="677" w:type="pct"/>
            <w:vAlign w:val="center"/>
          </w:tcPr>
          <w:p w:rsidR="00532B2B" w:rsidRPr="003E347D" w:rsidRDefault="00532B2B" w:rsidP="003148BD">
            <w:r>
              <w:t>4</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w:t>
            </w:r>
          </w:p>
        </w:tc>
        <w:tc>
          <w:tcPr>
            <w:tcW w:w="528" w:type="pct"/>
            <w:vMerge/>
            <w:vAlign w:val="center"/>
          </w:tcPr>
          <w:p w:rsidR="00532B2B" w:rsidRPr="00D72FEB" w:rsidRDefault="00532B2B" w:rsidP="003148BD">
            <w:pPr>
              <w:rPr>
                <w:color w:val="000000"/>
                <w:sz w:val="23"/>
                <w:szCs w:val="23"/>
              </w:rPr>
            </w:pPr>
          </w:p>
        </w:tc>
        <w:tc>
          <w:tcPr>
            <w:tcW w:w="3507" w:type="pct"/>
            <w:gridSpan w:val="3"/>
            <w:vAlign w:val="center"/>
          </w:tcPr>
          <w:p w:rsidR="00532B2B" w:rsidRPr="00D72FEB" w:rsidRDefault="00532B2B" w:rsidP="003148BD">
            <w:pPr>
              <w:jc w:val="both"/>
              <w:rPr>
                <w:color w:val="000000"/>
                <w:sz w:val="23"/>
                <w:szCs w:val="23"/>
              </w:rPr>
            </w:pPr>
            <w:r w:rsidRPr="00D72FEB">
              <w:rPr>
                <w:color w:val="000000"/>
                <w:sz w:val="23"/>
                <w:szCs w:val="23"/>
              </w:rPr>
              <w:t>Прочие издания (не индексируемые)</w:t>
            </w:r>
          </w:p>
        </w:tc>
        <w:tc>
          <w:tcPr>
            <w:tcW w:w="677" w:type="pct"/>
            <w:vAlign w:val="center"/>
          </w:tcPr>
          <w:p w:rsidR="00532B2B" w:rsidRPr="007F7F9A" w:rsidRDefault="00532B2B" w:rsidP="003148BD">
            <w:r>
              <w:t>30</w:t>
            </w: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3.1</w:t>
            </w:r>
          </w:p>
        </w:tc>
        <w:tc>
          <w:tcPr>
            <w:tcW w:w="4035" w:type="pct"/>
            <w:gridSpan w:val="4"/>
            <w:vAlign w:val="center"/>
          </w:tcPr>
          <w:p w:rsidR="00532B2B" w:rsidRPr="00D72FEB" w:rsidRDefault="00532B2B" w:rsidP="00145F1F">
            <w:pPr>
              <w:jc w:val="both"/>
              <w:rPr>
                <w:color w:val="000000"/>
                <w:sz w:val="23"/>
                <w:szCs w:val="23"/>
              </w:rPr>
            </w:pPr>
            <w:r w:rsidRPr="00D72FEB">
              <w:rPr>
                <w:color w:val="000000"/>
                <w:sz w:val="23"/>
                <w:szCs w:val="23"/>
              </w:rPr>
              <w:t>Подано заявок на изобретения, полезные модели, базы данных и программы для ЭВМ</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3.2</w:t>
            </w:r>
          </w:p>
        </w:tc>
        <w:tc>
          <w:tcPr>
            <w:tcW w:w="4035" w:type="pct"/>
            <w:gridSpan w:val="4"/>
            <w:vAlign w:val="center"/>
          </w:tcPr>
          <w:p w:rsidR="00532B2B" w:rsidRPr="00D72FEB" w:rsidRDefault="00532B2B" w:rsidP="00145F1F">
            <w:pPr>
              <w:jc w:val="both"/>
              <w:rPr>
                <w:color w:val="000000"/>
                <w:sz w:val="23"/>
                <w:szCs w:val="23"/>
              </w:rPr>
            </w:pPr>
            <w:r w:rsidRPr="00D72FEB">
              <w:rPr>
                <w:color w:val="000000"/>
                <w:sz w:val="23"/>
                <w:szCs w:val="23"/>
              </w:rPr>
              <w:t xml:space="preserve">в </w:t>
            </w:r>
            <w:proofErr w:type="spellStart"/>
            <w:r w:rsidRPr="00D72FEB">
              <w:rPr>
                <w:color w:val="000000"/>
                <w:sz w:val="23"/>
                <w:szCs w:val="23"/>
              </w:rPr>
              <w:t>т.ч</w:t>
            </w:r>
            <w:proofErr w:type="spellEnd"/>
            <w:r w:rsidRPr="00D72FEB">
              <w:rPr>
                <w:color w:val="000000"/>
                <w:sz w:val="23"/>
                <w:szCs w:val="23"/>
              </w:rPr>
              <w:t>. с привлечением студентов</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4.1</w:t>
            </w:r>
          </w:p>
        </w:tc>
        <w:tc>
          <w:tcPr>
            <w:tcW w:w="4035" w:type="pct"/>
            <w:gridSpan w:val="4"/>
            <w:vAlign w:val="center"/>
          </w:tcPr>
          <w:p w:rsidR="00532B2B" w:rsidRPr="00D72FEB" w:rsidRDefault="00532B2B" w:rsidP="00145F1F">
            <w:pPr>
              <w:jc w:val="both"/>
              <w:rPr>
                <w:color w:val="000000"/>
                <w:sz w:val="23"/>
                <w:szCs w:val="23"/>
              </w:rPr>
            </w:pPr>
            <w:r w:rsidRPr="00D72FEB">
              <w:rPr>
                <w:color w:val="000000"/>
                <w:sz w:val="23"/>
                <w:szCs w:val="23"/>
              </w:rPr>
              <w:t>Получено патентов/свидетельств и положительных решений на изобретения, полезные модели, базы данных и программы для ЭВМ</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4.2</w:t>
            </w:r>
          </w:p>
        </w:tc>
        <w:tc>
          <w:tcPr>
            <w:tcW w:w="4035" w:type="pct"/>
            <w:gridSpan w:val="4"/>
            <w:vAlign w:val="center"/>
          </w:tcPr>
          <w:p w:rsidR="00532B2B" w:rsidRPr="00D72FEB" w:rsidRDefault="00532B2B" w:rsidP="00145F1F">
            <w:pPr>
              <w:rPr>
                <w:color w:val="000000"/>
                <w:sz w:val="23"/>
                <w:szCs w:val="23"/>
              </w:rPr>
            </w:pPr>
            <w:r w:rsidRPr="00D72FEB">
              <w:rPr>
                <w:color w:val="000000"/>
                <w:sz w:val="23"/>
                <w:szCs w:val="23"/>
              </w:rPr>
              <w:t xml:space="preserve">в </w:t>
            </w:r>
            <w:proofErr w:type="spellStart"/>
            <w:r w:rsidRPr="00D72FEB">
              <w:rPr>
                <w:color w:val="000000"/>
                <w:sz w:val="23"/>
                <w:szCs w:val="23"/>
              </w:rPr>
              <w:t>т.ч</w:t>
            </w:r>
            <w:proofErr w:type="spellEnd"/>
            <w:r w:rsidRPr="00D72FEB">
              <w:rPr>
                <w:color w:val="000000"/>
                <w:sz w:val="23"/>
                <w:szCs w:val="23"/>
              </w:rPr>
              <w:t>. с привлечением студентов</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5.1</w:t>
            </w:r>
          </w:p>
        </w:tc>
        <w:tc>
          <w:tcPr>
            <w:tcW w:w="828" w:type="pct"/>
            <w:gridSpan w:val="3"/>
            <w:vMerge w:val="restart"/>
            <w:vAlign w:val="center"/>
          </w:tcPr>
          <w:p w:rsidR="00532B2B" w:rsidRPr="00D72FEB" w:rsidRDefault="00532B2B" w:rsidP="003148BD">
            <w:pPr>
              <w:rPr>
                <w:color w:val="000000"/>
                <w:sz w:val="23"/>
                <w:szCs w:val="23"/>
              </w:rPr>
            </w:pPr>
            <w:r w:rsidRPr="00D72FEB">
              <w:rPr>
                <w:color w:val="000000"/>
                <w:sz w:val="23"/>
                <w:szCs w:val="23"/>
              </w:rPr>
              <w:t xml:space="preserve">Участие ППС в конференциях (кроме </w:t>
            </w:r>
            <w:proofErr w:type="spellStart"/>
            <w:r w:rsidRPr="00D72FEB">
              <w:rPr>
                <w:color w:val="000000"/>
                <w:sz w:val="23"/>
                <w:szCs w:val="23"/>
              </w:rPr>
              <w:t>внутривузовских</w:t>
            </w:r>
            <w:proofErr w:type="spellEnd"/>
            <w:r w:rsidRPr="00D72FEB">
              <w:rPr>
                <w:color w:val="000000"/>
                <w:sz w:val="23"/>
                <w:szCs w:val="23"/>
              </w:rPr>
              <w:t>)</w:t>
            </w:r>
          </w:p>
        </w:tc>
        <w:tc>
          <w:tcPr>
            <w:tcW w:w="3207" w:type="pct"/>
            <w:vAlign w:val="center"/>
          </w:tcPr>
          <w:p w:rsidR="00532B2B" w:rsidRPr="00D72FEB" w:rsidRDefault="00532B2B" w:rsidP="003148BD">
            <w:pPr>
              <w:jc w:val="both"/>
              <w:rPr>
                <w:color w:val="000000"/>
                <w:sz w:val="23"/>
                <w:szCs w:val="23"/>
              </w:rPr>
            </w:pPr>
            <w:r w:rsidRPr="00D72FEB">
              <w:rPr>
                <w:color w:val="000000"/>
                <w:sz w:val="23"/>
                <w:szCs w:val="23"/>
              </w:rPr>
              <w:t>Международные</w:t>
            </w:r>
          </w:p>
        </w:tc>
        <w:tc>
          <w:tcPr>
            <w:tcW w:w="677" w:type="pct"/>
            <w:vAlign w:val="center"/>
          </w:tcPr>
          <w:p w:rsidR="00532B2B" w:rsidRPr="007F7F9A" w:rsidRDefault="00532B2B" w:rsidP="003148BD">
            <w:r>
              <w:t>2</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5.2</w:t>
            </w:r>
          </w:p>
        </w:tc>
        <w:tc>
          <w:tcPr>
            <w:tcW w:w="828" w:type="pct"/>
            <w:gridSpan w:val="3"/>
            <w:vMerge/>
            <w:vAlign w:val="center"/>
          </w:tcPr>
          <w:p w:rsidR="00532B2B" w:rsidRPr="00D72FEB" w:rsidRDefault="00532B2B" w:rsidP="003148BD">
            <w:pPr>
              <w:rPr>
                <w:color w:val="000000"/>
                <w:sz w:val="23"/>
                <w:szCs w:val="23"/>
              </w:rPr>
            </w:pPr>
          </w:p>
        </w:tc>
        <w:tc>
          <w:tcPr>
            <w:tcW w:w="3207" w:type="pct"/>
            <w:vAlign w:val="center"/>
          </w:tcPr>
          <w:p w:rsidR="00532B2B" w:rsidRPr="00D72FEB" w:rsidRDefault="00532B2B" w:rsidP="003148BD">
            <w:pPr>
              <w:jc w:val="both"/>
              <w:rPr>
                <w:color w:val="000000"/>
                <w:sz w:val="23"/>
                <w:szCs w:val="23"/>
              </w:rPr>
            </w:pPr>
            <w:r w:rsidRPr="00D72FEB">
              <w:rPr>
                <w:color w:val="000000"/>
                <w:sz w:val="23"/>
                <w:szCs w:val="23"/>
              </w:rPr>
              <w:t>Всероссийские</w:t>
            </w:r>
          </w:p>
        </w:tc>
        <w:tc>
          <w:tcPr>
            <w:tcW w:w="677" w:type="pct"/>
            <w:vAlign w:val="center"/>
          </w:tcPr>
          <w:p w:rsidR="00532B2B" w:rsidRPr="007F7F9A" w:rsidRDefault="00532B2B" w:rsidP="003148BD">
            <w:r>
              <w:t>1</w:t>
            </w: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5.3</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Региональные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6.1</w:t>
            </w:r>
          </w:p>
        </w:tc>
        <w:tc>
          <w:tcPr>
            <w:tcW w:w="828" w:type="pct"/>
            <w:gridSpan w:val="3"/>
            <w:vMerge w:val="restart"/>
            <w:vAlign w:val="center"/>
          </w:tcPr>
          <w:p w:rsidR="00532B2B" w:rsidRPr="00D72FEB" w:rsidRDefault="00532B2B" w:rsidP="00145F1F">
            <w:pPr>
              <w:rPr>
                <w:color w:val="000000"/>
                <w:sz w:val="23"/>
                <w:szCs w:val="23"/>
              </w:rPr>
            </w:pPr>
            <w:r w:rsidRPr="00D72FEB">
              <w:rPr>
                <w:color w:val="000000"/>
                <w:sz w:val="23"/>
                <w:szCs w:val="23"/>
              </w:rPr>
              <w:t xml:space="preserve">Участие ППС в семинарах и круглых столах (кроме </w:t>
            </w:r>
            <w:proofErr w:type="spellStart"/>
            <w:r w:rsidRPr="00D72FEB">
              <w:rPr>
                <w:color w:val="000000"/>
                <w:sz w:val="23"/>
                <w:szCs w:val="23"/>
              </w:rPr>
              <w:t>внутривузовских</w:t>
            </w:r>
            <w:proofErr w:type="spellEnd"/>
            <w:r w:rsidRPr="00D72FEB">
              <w:rPr>
                <w:color w:val="000000"/>
                <w:sz w:val="23"/>
                <w:szCs w:val="23"/>
              </w:rPr>
              <w:t>)</w:t>
            </w: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Международные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6.2</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Всероссийские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6.3</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Региональные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7.1</w:t>
            </w:r>
          </w:p>
        </w:tc>
        <w:tc>
          <w:tcPr>
            <w:tcW w:w="828" w:type="pct"/>
            <w:gridSpan w:val="3"/>
            <w:vMerge w:val="restart"/>
            <w:vAlign w:val="center"/>
          </w:tcPr>
          <w:p w:rsidR="00532B2B" w:rsidRPr="00D72FEB" w:rsidRDefault="00532B2B" w:rsidP="00145F1F">
            <w:pPr>
              <w:rPr>
                <w:color w:val="000000"/>
                <w:sz w:val="23"/>
                <w:szCs w:val="23"/>
              </w:rPr>
            </w:pPr>
            <w:r w:rsidRPr="00D72FEB">
              <w:rPr>
                <w:color w:val="000000"/>
                <w:sz w:val="23"/>
                <w:szCs w:val="23"/>
              </w:rPr>
              <w:t>Организовано и проведено конференций на базе университета</w:t>
            </w: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Международные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7.2</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Всероссийские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7.3</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Региональные</w:t>
            </w:r>
          </w:p>
        </w:tc>
        <w:tc>
          <w:tcPr>
            <w:tcW w:w="677" w:type="pct"/>
            <w:vAlign w:val="center"/>
          </w:tcPr>
          <w:p w:rsidR="00532B2B" w:rsidRPr="00D72FEB" w:rsidRDefault="00532B2B" w:rsidP="00D72FEB">
            <w:pPr>
              <w:rPr>
                <w:sz w:val="23"/>
                <w:szCs w:val="23"/>
              </w:rPr>
            </w:pPr>
            <w:r>
              <w:rPr>
                <w:sz w:val="23"/>
                <w:szCs w:val="23"/>
              </w:rPr>
              <w:t>1</w:t>
            </w: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8.1</w:t>
            </w:r>
          </w:p>
        </w:tc>
        <w:tc>
          <w:tcPr>
            <w:tcW w:w="828" w:type="pct"/>
            <w:gridSpan w:val="3"/>
            <w:vMerge w:val="restart"/>
            <w:vAlign w:val="center"/>
          </w:tcPr>
          <w:p w:rsidR="00532B2B" w:rsidRPr="00D72FEB" w:rsidRDefault="00532B2B" w:rsidP="00145F1F">
            <w:pPr>
              <w:rPr>
                <w:color w:val="000000"/>
                <w:sz w:val="23"/>
                <w:szCs w:val="23"/>
              </w:rPr>
            </w:pPr>
            <w:r w:rsidRPr="00D72FEB">
              <w:rPr>
                <w:color w:val="000000"/>
                <w:sz w:val="23"/>
                <w:szCs w:val="23"/>
              </w:rPr>
              <w:t>Организовано и проведено семинаров и круглых столов на базе университета</w:t>
            </w: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Международные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8.2</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Всероссийские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8.3</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Региональные</w:t>
            </w:r>
          </w:p>
        </w:tc>
        <w:tc>
          <w:tcPr>
            <w:tcW w:w="677" w:type="pct"/>
            <w:vAlign w:val="center"/>
          </w:tcPr>
          <w:p w:rsidR="00532B2B" w:rsidRPr="00D72FEB" w:rsidRDefault="00532B2B" w:rsidP="00D72FEB">
            <w:pPr>
              <w:rPr>
                <w:sz w:val="23"/>
                <w:szCs w:val="23"/>
              </w:rPr>
            </w:pPr>
            <w:r w:rsidRPr="00D72FEB">
              <w:rPr>
                <w:sz w:val="23"/>
                <w:szCs w:val="23"/>
              </w:rPr>
              <w:t>1</w:t>
            </w: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9.1</w:t>
            </w:r>
          </w:p>
        </w:tc>
        <w:tc>
          <w:tcPr>
            <w:tcW w:w="828" w:type="pct"/>
            <w:gridSpan w:val="3"/>
            <w:vMerge w:val="restart"/>
            <w:vAlign w:val="center"/>
          </w:tcPr>
          <w:p w:rsidR="00532B2B" w:rsidRPr="00D72FEB" w:rsidRDefault="00532B2B" w:rsidP="00145F1F">
            <w:pPr>
              <w:rPr>
                <w:color w:val="000000"/>
                <w:sz w:val="23"/>
                <w:szCs w:val="23"/>
              </w:rPr>
            </w:pPr>
            <w:r w:rsidRPr="00D72FEB">
              <w:rPr>
                <w:color w:val="000000"/>
                <w:sz w:val="23"/>
                <w:szCs w:val="23"/>
              </w:rPr>
              <w:t>Участие ППС в подготовке и проведении выставочных меро</w:t>
            </w:r>
            <w:r w:rsidRPr="00D72FEB">
              <w:rPr>
                <w:color w:val="000000"/>
                <w:sz w:val="23"/>
                <w:szCs w:val="23"/>
              </w:rPr>
              <w:lastRenderedPageBreak/>
              <w:t>приятий,</w:t>
            </w:r>
          </w:p>
          <w:p w:rsidR="00532B2B" w:rsidRPr="00D72FEB" w:rsidRDefault="00532B2B" w:rsidP="00145F1F">
            <w:pPr>
              <w:rPr>
                <w:color w:val="000000"/>
                <w:sz w:val="23"/>
                <w:szCs w:val="23"/>
              </w:rPr>
            </w:pPr>
            <w:r w:rsidRPr="00D72FEB">
              <w:rPr>
                <w:color w:val="000000"/>
                <w:sz w:val="23"/>
                <w:szCs w:val="23"/>
              </w:rPr>
              <w:t xml:space="preserve">кроме </w:t>
            </w:r>
            <w:proofErr w:type="spellStart"/>
            <w:r w:rsidRPr="00D72FEB">
              <w:rPr>
                <w:color w:val="000000"/>
                <w:sz w:val="23"/>
                <w:szCs w:val="23"/>
              </w:rPr>
              <w:t>внутривузовских</w:t>
            </w:r>
            <w:proofErr w:type="spellEnd"/>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lastRenderedPageBreak/>
              <w:t>Международные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9.2</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Всероссийские</w:t>
            </w:r>
          </w:p>
        </w:tc>
        <w:tc>
          <w:tcPr>
            <w:tcW w:w="677" w:type="pct"/>
            <w:vAlign w:val="center"/>
          </w:tcPr>
          <w:p w:rsidR="00532B2B" w:rsidRPr="00D72FEB" w:rsidRDefault="00532B2B" w:rsidP="00D72FEB">
            <w:pPr>
              <w:rPr>
                <w:sz w:val="23"/>
                <w:szCs w:val="23"/>
              </w:rPr>
            </w:pPr>
            <w:r>
              <w:rPr>
                <w:sz w:val="23"/>
                <w:szCs w:val="23"/>
              </w:rPr>
              <w:t>2</w:t>
            </w: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9.3</w:t>
            </w:r>
          </w:p>
        </w:tc>
        <w:tc>
          <w:tcPr>
            <w:tcW w:w="828" w:type="pct"/>
            <w:gridSpan w:val="3"/>
            <w:vMerge/>
            <w:vAlign w:val="center"/>
          </w:tcPr>
          <w:p w:rsidR="00532B2B" w:rsidRPr="00D72FEB" w:rsidRDefault="00532B2B" w:rsidP="00145F1F">
            <w:pPr>
              <w:rPr>
                <w:color w:val="000000"/>
                <w:sz w:val="23"/>
                <w:szCs w:val="23"/>
              </w:rPr>
            </w:pPr>
          </w:p>
        </w:tc>
        <w:tc>
          <w:tcPr>
            <w:tcW w:w="3207" w:type="pct"/>
            <w:vAlign w:val="center"/>
          </w:tcPr>
          <w:p w:rsidR="00532B2B" w:rsidRPr="00D72FEB" w:rsidRDefault="00532B2B" w:rsidP="00145F1F">
            <w:pPr>
              <w:jc w:val="both"/>
              <w:rPr>
                <w:color w:val="000000"/>
                <w:sz w:val="23"/>
                <w:szCs w:val="23"/>
              </w:rPr>
            </w:pPr>
            <w:r w:rsidRPr="00D72FEB">
              <w:rPr>
                <w:color w:val="000000"/>
                <w:sz w:val="23"/>
                <w:szCs w:val="23"/>
              </w:rPr>
              <w:t>Региональные</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10</w:t>
            </w:r>
          </w:p>
        </w:tc>
        <w:tc>
          <w:tcPr>
            <w:tcW w:w="4035" w:type="pct"/>
            <w:gridSpan w:val="4"/>
            <w:vAlign w:val="center"/>
          </w:tcPr>
          <w:p w:rsidR="00532B2B" w:rsidRPr="00D72FEB" w:rsidRDefault="00532B2B" w:rsidP="00145F1F">
            <w:pPr>
              <w:jc w:val="both"/>
              <w:rPr>
                <w:color w:val="000000"/>
                <w:sz w:val="23"/>
                <w:szCs w:val="23"/>
              </w:rPr>
            </w:pPr>
            <w:r w:rsidRPr="00D72FEB">
              <w:rPr>
                <w:color w:val="000000"/>
                <w:sz w:val="23"/>
                <w:szCs w:val="23"/>
              </w:rPr>
              <w:t>Утвержденные ВАК докторские диссертации, защищенные сотрудниками и докторантами</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11</w:t>
            </w:r>
          </w:p>
        </w:tc>
        <w:tc>
          <w:tcPr>
            <w:tcW w:w="4035" w:type="pct"/>
            <w:gridSpan w:val="4"/>
            <w:vAlign w:val="center"/>
          </w:tcPr>
          <w:p w:rsidR="00532B2B" w:rsidRPr="00D72FEB" w:rsidRDefault="00532B2B" w:rsidP="00145F1F">
            <w:pPr>
              <w:jc w:val="both"/>
              <w:rPr>
                <w:color w:val="000000"/>
                <w:sz w:val="23"/>
                <w:szCs w:val="23"/>
              </w:rPr>
            </w:pPr>
            <w:r w:rsidRPr="00D72FEB">
              <w:rPr>
                <w:color w:val="000000"/>
                <w:sz w:val="23"/>
                <w:szCs w:val="23"/>
              </w:rPr>
              <w:t>Утвержденные ВАК кандидатские диссертации, защищенные сотрудниками и аспирантами</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12</w:t>
            </w:r>
          </w:p>
        </w:tc>
        <w:tc>
          <w:tcPr>
            <w:tcW w:w="4035" w:type="pct"/>
            <w:gridSpan w:val="4"/>
            <w:vAlign w:val="center"/>
          </w:tcPr>
          <w:p w:rsidR="00532B2B" w:rsidRPr="00D72FEB" w:rsidRDefault="00532B2B" w:rsidP="00145F1F">
            <w:pPr>
              <w:jc w:val="both"/>
              <w:rPr>
                <w:color w:val="000000"/>
                <w:sz w:val="23"/>
                <w:szCs w:val="23"/>
              </w:rPr>
            </w:pPr>
            <w:r w:rsidRPr="00D72FEB">
              <w:rPr>
                <w:color w:val="000000"/>
                <w:sz w:val="23"/>
                <w:szCs w:val="23"/>
              </w:rPr>
              <w:t xml:space="preserve">Число сотрудников, прошедших стажировки в ведущих российских и международных научно-образовательных центрах (кроме </w:t>
            </w:r>
            <w:proofErr w:type="spellStart"/>
            <w:r w:rsidRPr="00D72FEB">
              <w:rPr>
                <w:color w:val="000000"/>
                <w:sz w:val="23"/>
                <w:szCs w:val="23"/>
              </w:rPr>
              <w:t>внутривузовских</w:t>
            </w:r>
            <w:proofErr w:type="spellEnd"/>
            <w:r w:rsidRPr="00D72FEB">
              <w:rPr>
                <w:color w:val="000000"/>
                <w:sz w:val="23"/>
                <w:szCs w:val="23"/>
              </w:rPr>
              <w:t>)</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13</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Число сотрудников, прошедших повышение квалификации и переподготовку в системе дополнительного профессионального образования Университета</w:t>
            </w:r>
          </w:p>
        </w:tc>
        <w:tc>
          <w:tcPr>
            <w:tcW w:w="677" w:type="pct"/>
            <w:vAlign w:val="center"/>
          </w:tcPr>
          <w:p w:rsidR="00532B2B" w:rsidRPr="007F7F9A" w:rsidRDefault="00532B2B" w:rsidP="003148BD">
            <w:r>
              <w:t>7</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14</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Создано малых инновационных предприятий в соответствии с ФЗ №217-ФЗ</w:t>
            </w:r>
          </w:p>
        </w:tc>
        <w:tc>
          <w:tcPr>
            <w:tcW w:w="677" w:type="pct"/>
            <w:vAlign w:val="center"/>
          </w:tcPr>
          <w:p w:rsidR="00532B2B" w:rsidRPr="007F7F9A" w:rsidRDefault="00532B2B" w:rsidP="003148BD"/>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15</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 xml:space="preserve">Количество заявок ППС на участие в конкурсных мероприятиях </w:t>
            </w:r>
            <w:proofErr w:type="spellStart"/>
            <w:r w:rsidRPr="00D72FEB">
              <w:rPr>
                <w:color w:val="000000"/>
                <w:sz w:val="23"/>
                <w:szCs w:val="23"/>
              </w:rPr>
              <w:t>грантодающих</w:t>
            </w:r>
            <w:proofErr w:type="spellEnd"/>
            <w:r w:rsidRPr="00D72FEB">
              <w:rPr>
                <w:color w:val="000000"/>
                <w:sz w:val="23"/>
                <w:szCs w:val="23"/>
              </w:rPr>
              <w:t xml:space="preserve"> фондов и организаций</w:t>
            </w:r>
          </w:p>
        </w:tc>
        <w:tc>
          <w:tcPr>
            <w:tcW w:w="677" w:type="pct"/>
            <w:vAlign w:val="center"/>
          </w:tcPr>
          <w:p w:rsidR="00532B2B" w:rsidRPr="007F7F9A" w:rsidRDefault="00532B2B" w:rsidP="003148BD">
            <w:r>
              <w:t>2</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16</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Число иностранных учёных и специалистов, привлеченных к научным исследованиям</w:t>
            </w:r>
          </w:p>
        </w:tc>
        <w:tc>
          <w:tcPr>
            <w:tcW w:w="677" w:type="pct"/>
            <w:vAlign w:val="center"/>
          </w:tcPr>
          <w:p w:rsidR="00532B2B" w:rsidRPr="007F7F9A" w:rsidRDefault="00532B2B" w:rsidP="003148BD"/>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17</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Заключено договоров о научном и научно-методическом сотрудничестве</w:t>
            </w:r>
          </w:p>
        </w:tc>
        <w:tc>
          <w:tcPr>
            <w:tcW w:w="677" w:type="pct"/>
            <w:vAlign w:val="center"/>
          </w:tcPr>
          <w:p w:rsidR="00532B2B" w:rsidRPr="007F7F9A" w:rsidRDefault="00532B2B" w:rsidP="003148BD"/>
        </w:tc>
      </w:tr>
      <w:tr w:rsidR="00532B2B" w:rsidRPr="00B57B74" w:rsidTr="003148BD">
        <w:trPr>
          <w:trHeight w:val="55"/>
        </w:trPr>
        <w:tc>
          <w:tcPr>
            <w:tcW w:w="288" w:type="pct"/>
            <w:noWrap/>
            <w:vAlign w:val="center"/>
          </w:tcPr>
          <w:p w:rsidR="00532B2B" w:rsidRPr="00B57B74" w:rsidRDefault="00532B2B" w:rsidP="003148BD">
            <w:pPr>
              <w:rPr>
                <w:sz w:val="23"/>
                <w:szCs w:val="23"/>
              </w:rPr>
            </w:pPr>
            <w:r w:rsidRPr="00B57B74">
              <w:rPr>
                <w:sz w:val="23"/>
                <w:szCs w:val="23"/>
              </w:rPr>
              <w:t>18</w:t>
            </w:r>
          </w:p>
        </w:tc>
        <w:tc>
          <w:tcPr>
            <w:tcW w:w="4035" w:type="pct"/>
            <w:gridSpan w:val="4"/>
            <w:vAlign w:val="center"/>
          </w:tcPr>
          <w:p w:rsidR="00532B2B" w:rsidRPr="00B57B74" w:rsidRDefault="00532B2B" w:rsidP="003148BD">
            <w:pPr>
              <w:jc w:val="both"/>
              <w:rPr>
                <w:sz w:val="23"/>
                <w:szCs w:val="23"/>
              </w:rPr>
            </w:pPr>
            <w:r w:rsidRPr="00B57B74">
              <w:rPr>
                <w:sz w:val="23"/>
                <w:szCs w:val="23"/>
              </w:rPr>
              <w:t>Заключено договоров на проведение НИР и ОКР</w:t>
            </w:r>
          </w:p>
        </w:tc>
        <w:tc>
          <w:tcPr>
            <w:tcW w:w="677" w:type="pct"/>
            <w:vAlign w:val="center"/>
          </w:tcPr>
          <w:p w:rsidR="00532B2B" w:rsidRPr="00B57B74" w:rsidRDefault="00532B2B" w:rsidP="003148BD">
            <w:r>
              <w:t>2</w:t>
            </w:r>
          </w:p>
        </w:tc>
      </w:tr>
      <w:tr w:rsidR="00532B2B" w:rsidRPr="00B57B74" w:rsidTr="003148BD">
        <w:trPr>
          <w:trHeight w:val="55"/>
        </w:trPr>
        <w:tc>
          <w:tcPr>
            <w:tcW w:w="288" w:type="pct"/>
            <w:noWrap/>
            <w:vAlign w:val="center"/>
          </w:tcPr>
          <w:p w:rsidR="00532B2B" w:rsidRPr="00B57B74" w:rsidRDefault="00532B2B" w:rsidP="003148BD">
            <w:pPr>
              <w:rPr>
                <w:sz w:val="23"/>
                <w:szCs w:val="23"/>
              </w:rPr>
            </w:pPr>
            <w:r w:rsidRPr="00B57B74">
              <w:rPr>
                <w:sz w:val="23"/>
                <w:szCs w:val="23"/>
              </w:rPr>
              <w:t>19</w:t>
            </w:r>
          </w:p>
        </w:tc>
        <w:tc>
          <w:tcPr>
            <w:tcW w:w="4035" w:type="pct"/>
            <w:gridSpan w:val="4"/>
            <w:vAlign w:val="center"/>
          </w:tcPr>
          <w:p w:rsidR="00532B2B" w:rsidRPr="00B57B74" w:rsidRDefault="00532B2B" w:rsidP="003148BD">
            <w:pPr>
              <w:jc w:val="both"/>
              <w:rPr>
                <w:sz w:val="23"/>
                <w:szCs w:val="23"/>
              </w:rPr>
            </w:pPr>
            <w:r w:rsidRPr="00B57B74">
              <w:rPr>
                <w:sz w:val="23"/>
                <w:szCs w:val="23"/>
              </w:rPr>
              <w:t>Число сотрудников ППС, принимающих на платной основе участие в НИР и ОКР</w:t>
            </w:r>
          </w:p>
        </w:tc>
        <w:tc>
          <w:tcPr>
            <w:tcW w:w="677" w:type="pct"/>
            <w:vAlign w:val="center"/>
          </w:tcPr>
          <w:p w:rsidR="00532B2B" w:rsidRPr="00B57B74" w:rsidRDefault="00532B2B" w:rsidP="003148BD"/>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20</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Число обучающихся, принимающих участие в НИР</w:t>
            </w:r>
          </w:p>
        </w:tc>
        <w:tc>
          <w:tcPr>
            <w:tcW w:w="677" w:type="pct"/>
            <w:vAlign w:val="center"/>
          </w:tcPr>
          <w:p w:rsidR="00532B2B" w:rsidRPr="007F7F9A" w:rsidRDefault="00532B2B" w:rsidP="003148BD">
            <w:r>
              <w:t>20</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21</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Число обучающихся, принимающих участие в выполнении НИР и ОКР на платной основе</w:t>
            </w:r>
          </w:p>
        </w:tc>
        <w:tc>
          <w:tcPr>
            <w:tcW w:w="677" w:type="pct"/>
            <w:vAlign w:val="center"/>
          </w:tcPr>
          <w:p w:rsidR="00532B2B" w:rsidRPr="007F7F9A" w:rsidRDefault="00532B2B" w:rsidP="003148BD"/>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22</w:t>
            </w:r>
          </w:p>
        </w:tc>
        <w:tc>
          <w:tcPr>
            <w:tcW w:w="4035" w:type="pct"/>
            <w:gridSpan w:val="4"/>
            <w:vAlign w:val="center"/>
          </w:tcPr>
          <w:p w:rsidR="00532B2B" w:rsidRPr="00D72FEB" w:rsidRDefault="00532B2B" w:rsidP="003148BD">
            <w:pPr>
              <w:jc w:val="both"/>
              <w:rPr>
                <w:color w:val="000000"/>
                <w:sz w:val="23"/>
                <w:szCs w:val="23"/>
              </w:rPr>
            </w:pPr>
            <w:r w:rsidRPr="00D72FEB">
              <w:rPr>
                <w:color w:val="000000"/>
                <w:sz w:val="23"/>
                <w:szCs w:val="23"/>
              </w:rPr>
              <w:t>Количество научных кружков и конструкторских бюро обучающихся</w:t>
            </w:r>
          </w:p>
        </w:tc>
        <w:tc>
          <w:tcPr>
            <w:tcW w:w="677" w:type="pct"/>
            <w:vAlign w:val="center"/>
          </w:tcPr>
          <w:p w:rsidR="00532B2B" w:rsidRPr="007F7F9A" w:rsidRDefault="00532B2B" w:rsidP="003148BD">
            <w:r>
              <w:t>1</w:t>
            </w: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23.1</w:t>
            </w:r>
          </w:p>
        </w:tc>
        <w:tc>
          <w:tcPr>
            <w:tcW w:w="709" w:type="pct"/>
            <w:gridSpan w:val="2"/>
            <w:vMerge w:val="restart"/>
            <w:vAlign w:val="center"/>
          </w:tcPr>
          <w:p w:rsidR="00532B2B" w:rsidRPr="00D72FEB" w:rsidRDefault="00532B2B" w:rsidP="00145F1F">
            <w:pPr>
              <w:rPr>
                <w:color w:val="000000"/>
                <w:sz w:val="23"/>
                <w:szCs w:val="23"/>
              </w:rPr>
            </w:pPr>
            <w:r w:rsidRPr="00D72FEB">
              <w:rPr>
                <w:color w:val="000000"/>
                <w:sz w:val="23"/>
                <w:szCs w:val="23"/>
              </w:rPr>
              <w:t xml:space="preserve">Организация НИР обучающихся </w:t>
            </w:r>
          </w:p>
          <w:p w:rsidR="00532B2B" w:rsidRPr="00D72FEB" w:rsidRDefault="00532B2B" w:rsidP="00145F1F">
            <w:pPr>
              <w:rPr>
                <w:color w:val="000000"/>
                <w:sz w:val="23"/>
                <w:szCs w:val="23"/>
              </w:rPr>
            </w:pPr>
            <w:r w:rsidRPr="00D72FEB">
              <w:rPr>
                <w:color w:val="000000"/>
                <w:sz w:val="23"/>
                <w:szCs w:val="23"/>
              </w:rPr>
              <w:t>(</w:t>
            </w:r>
            <w:proofErr w:type="spellStart"/>
            <w:r w:rsidRPr="00D72FEB">
              <w:rPr>
                <w:color w:val="000000"/>
                <w:sz w:val="23"/>
                <w:szCs w:val="23"/>
              </w:rPr>
              <w:t>бакалавриат</w:t>
            </w:r>
            <w:proofErr w:type="spellEnd"/>
            <w:r w:rsidRPr="00D72FEB">
              <w:rPr>
                <w:color w:val="000000"/>
                <w:sz w:val="23"/>
                <w:szCs w:val="23"/>
              </w:rPr>
              <w:t xml:space="preserve">, магистратура, </w:t>
            </w:r>
            <w:proofErr w:type="spellStart"/>
            <w:r w:rsidRPr="00D72FEB">
              <w:rPr>
                <w:color w:val="000000"/>
                <w:sz w:val="23"/>
                <w:szCs w:val="23"/>
              </w:rPr>
              <w:t>специалитет</w:t>
            </w:r>
            <w:proofErr w:type="spellEnd"/>
            <w:r w:rsidRPr="00D72FEB">
              <w:rPr>
                <w:color w:val="000000"/>
                <w:sz w:val="23"/>
                <w:szCs w:val="23"/>
              </w:rPr>
              <w:t>)</w:t>
            </w:r>
          </w:p>
        </w:tc>
        <w:tc>
          <w:tcPr>
            <w:tcW w:w="3326" w:type="pct"/>
            <w:gridSpan w:val="2"/>
            <w:vAlign w:val="center"/>
          </w:tcPr>
          <w:p w:rsidR="00532B2B" w:rsidRPr="00D72FEB" w:rsidRDefault="00532B2B" w:rsidP="00145F1F">
            <w:pPr>
              <w:rPr>
                <w:color w:val="000000"/>
                <w:sz w:val="23"/>
                <w:szCs w:val="23"/>
              </w:rPr>
            </w:pPr>
            <w:r w:rsidRPr="00D72FEB">
              <w:rPr>
                <w:color w:val="000000"/>
                <w:sz w:val="23"/>
                <w:szCs w:val="23"/>
              </w:rPr>
              <w:t xml:space="preserve">Количество открытых конкурсов на лучшую научную работу студентов, проводимых по приказу </w:t>
            </w:r>
            <w:proofErr w:type="spellStart"/>
            <w:r w:rsidRPr="00D72FEB">
              <w:rPr>
                <w:color w:val="000000"/>
                <w:sz w:val="23"/>
                <w:szCs w:val="23"/>
              </w:rPr>
              <w:t>Минобрнауки</w:t>
            </w:r>
            <w:proofErr w:type="spellEnd"/>
            <w:r w:rsidRPr="00D72FEB">
              <w:rPr>
                <w:color w:val="000000"/>
                <w:sz w:val="23"/>
                <w:szCs w:val="23"/>
              </w:rPr>
              <w:t>/Минсельхоза России</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23.2</w:t>
            </w:r>
          </w:p>
        </w:tc>
        <w:tc>
          <w:tcPr>
            <w:tcW w:w="709" w:type="pct"/>
            <w:gridSpan w:val="2"/>
            <w:vMerge/>
            <w:vAlign w:val="center"/>
          </w:tcPr>
          <w:p w:rsidR="00532B2B" w:rsidRPr="00D72FEB" w:rsidRDefault="00532B2B" w:rsidP="00145F1F">
            <w:pPr>
              <w:rPr>
                <w:color w:val="000000"/>
                <w:sz w:val="23"/>
                <w:szCs w:val="23"/>
              </w:rPr>
            </w:pPr>
          </w:p>
        </w:tc>
        <w:tc>
          <w:tcPr>
            <w:tcW w:w="3326" w:type="pct"/>
            <w:gridSpan w:val="2"/>
            <w:vAlign w:val="center"/>
          </w:tcPr>
          <w:p w:rsidR="00532B2B" w:rsidRPr="00D72FEB" w:rsidRDefault="00532B2B" w:rsidP="00145F1F">
            <w:pPr>
              <w:jc w:val="both"/>
              <w:rPr>
                <w:color w:val="000000"/>
                <w:sz w:val="23"/>
                <w:szCs w:val="23"/>
              </w:rPr>
            </w:pPr>
            <w:r w:rsidRPr="00D72FEB">
              <w:rPr>
                <w:color w:val="000000"/>
                <w:sz w:val="23"/>
                <w:szCs w:val="23"/>
              </w:rPr>
              <w:t>Количество открытых конкурсов на лучшую научную работу студентов, проводимых по приказу федеральных органов исполнительной власти</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145F1F">
            <w:pPr>
              <w:rPr>
                <w:color w:val="000000"/>
                <w:sz w:val="23"/>
                <w:szCs w:val="23"/>
              </w:rPr>
            </w:pPr>
            <w:r w:rsidRPr="00D72FEB">
              <w:rPr>
                <w:color w:val="000000"/>
                <w:sz w:val="23"/>
                <w:szCs w:val="23"/>
              </w:rPr>
              <w:t>23.3</w:t>
            </w:r>
          </w:p>
        </w:tc>
        <w:tc>
          <w:tcPr>
            <w:tcW w:w="709" w:type="pct"/>
            <w:gridSpan w:val="2"/>
            <w:vMerge/>
            <w:vAlign w:val="center"/>
          </w:tcPr>
          <w:p w:rsidR="00532B2B" w:rsidRPr="00D72FEB" w:rsidRDefault="00532B2B" w:rsidP="00145F1F">
            <w:pPr>
              <w:rPr>
                <w:color w:val="000000"/>
                <w:sz w:val="23"/>
                <w:szCs w:val="23"/>
              </w:rPr>
            </w:pPr>
          </w:p>
        </w:tc>
        <w:tc>
          <w:tcPr>
            <w:tcW w:w="3326" w:type="pct"/>
            <w:gridSpan w:val="2"/>
            <w:vAlign w:val="center"/>
          </w:tcPr>
          <w:p w:rsidR="00532B2B" w:rsidRPr="00D72FEB" w:rsidRDefault="00532B2B" w:rsidP="00145F1F">
            <w:pPr>
              <w:jc w:val="both"/>
              <w:rPr>
                <w:color w:val="000000"/>
                <w:sz w:val="23"/>
                <w:szCs w:val="23"/>
              </w:rPr>
            </w:pPr>
            <w:r w:rsidRPr="00D72FEB">
              <w:rPr>
                <w:color w:val="000000"/>
                <w:sz w:val="23"/>
                <w:szCs w:val="23"/>
              </w:rPr>
              <w:t>Количество конкурсов на лучшую НИР обучающихся, организованных подразделением</w:t>
            </w:r>
          </w:p>
        </w:tc>
        <w:tc>
          <w:tcPr>
            <w:tcW w:w="677" w:type="pct"/>
            <w:vAlign w:val="center"/>
          </w:tcPr>
          <w:p w:rsidR="00532B2B" w:rsidRPr="00D72FEB" w:rsidRDefault="00532B2B" w:rsidP="00D72FEB">
            <w:pPr>
              <w:rPr>
                <w:sz w:val="23"/>
                <w:szCs w:val="23"/>
              </w:rPr>
            </w:pP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24.1</w:t>
            </w:r>
          </w:p>
        </w:tc>
        <w:tc>
          <w:tcPr>
            <w:tcW w:w="709" w:type="pct"/>
            <w:gridSpan w:val="2"/>
            <w:vMerge w:val="restart"/>
            <w:vAlign w:val="center"/>
          </w:tcPr>
          <w:p w:rsidR="00532B2B" w:rsidRPr="00D72FEB" w:rsidRDefault="00532B2B" w:rsidP="003148BD">
            <w:pPr>
              <w:rPr>
                <w:color w:val="000000"/>
                <w:sz w:val="23"/>
                <w:szCs w:val="23"/>
              </w:rPr>
            </w:pPr>
            <w:r w:rsidRPr="00D72FEB">
              <w:rPr>
                <w:color w:val="000000"/>
                <w:sz w:val="23"/>
                <w:szCs w:val="23"/>
              </w:rPr>
              <w:t>Результативность НИР обучающихся (</w:t>
            </w:r>
            <w:proofErr w:type="spellStart"/>
            <w:r w:rsidRPr="00D72FEB">
              <w:rPr>
                <w:color w:val="000000"/>
                <w:sz w:val="23"/>
                <w:szCs w:val="23"/>
              </w:rPr>
              <w:t>бакалавриат</w:t>
            </w:r>
            <w:proofErr w:type="spellEnd"/>
            <w:r w:rsidRPr="00D72FEB">
              <w:rPr>
                <w:color w:val="000000"/>
                <w:sz w:val="23"/>
                <w:szCs w:val="23"/>
              </w:rPr>
              <w:t xml:space="preserve">, магистратура, </w:t>
            </w:r>
            <w:proofErr w:type="spellStart"/>
            <w:r w:rsidRPr="00D72FEB">
              <w:rPr>
                <w:color w:val="000000"/>
                <w:sz w:val="23"/>
                <w:szCs w:val="23"/>
              </w:rPr>
              <w:t>специалитет</w:t>
            </w:r>
            <w:proofErr w:type="spellEnd"/>
            <w:r w:rsidRPr="00D72FEB">
              <w:rPr>
                <w:color w:val="000000"/>
                <w:sz w:val="23"/>
                <w:szCs w:val="23"/>
              </w:rPr>
              <w:t>)</w:t>
            </w: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Количество работ, подаваемых на конкурс на лучшую научную работу среди обучающихся (всего)</w:t>
            </w:r>
          </w:p>
        </w:tc>
        <w:tc>
          <w:tcPr>
            <w:tcW w:w="677" w:type="pct"/>
            <w:vAlign w:val="center"/>
          </w:tcPr>
          <w:p w:rsidR="00532B2B" w:rsidRPr="007F7F9A" w:rsidRDefault="00532B2B" w:rsidP="003148BD">
            <w:pPr>
              <w:rPr>
                <w:color w:val="000000"/>
              </w:rPr>
            </w:pPr>
            <w:r>
              <w:rPr>
                <w:color w:val="000000"/>
              </w:rPr>
              <w:t>13</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24.2</w:t>
            </w:r>
          </w:p>
        </w:tc>
        <w:tc>
          <w:tcPr>
            <w:tcW w:w="709" w:type="pct"/>
            <w:gridSpan w:val="2"/>
            <w:vMerge/>
            <w:vAlign w:val="center"/>
          </w:tcPr>
          <w:p w:rsidR="00532B2B" w:rsidRPr="00D72FEB" w:rsidRDefault="00532B2B" w:rsidP="003148BD">
            <w:pPr>
              <w:rPr>
                <w:color w:val="000000"/>
                <w:sz w:val="23"/>
                <w:szCs w:val="23"/>
              </w:rPr>
            </w:pP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Количество научных публикаций обучающихся</w:t>
            </w:r>
          </w:p>
        </w:tc>
        <w:tc>
          <w:tcPr>
            <w:tcW w:w="677" w:type="pct"/>
            <w:vAlign w:val="center"/>
          </w:tcPr>
          <w:p w:rsidR="00532B2B" w:rsidRPr="007F7F9A" w:rsidRDefault="00532B2B" w:rsidP="003148BD">
            <w:pPr>
              <w:rPr>
                <w:color w:val="000000"/>
              </w:rPr>
            </w:pPr>
            <w:r>
              <w:rPr>
                <w:color w:val="000000"/>
              </w:rPr>
              <w:t>52</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24.3</w:t>
            </w:r>
          </w:p>
        </w:tc>
        <w:tc>
          <w:tcPr>
            <w:tcW w:w="709" w:type="pct"/>
            <w:gridSpan w:val="2"/>
            <w:vMerge/>
            <w:vAlign w:val="center"/>
          </w:tcPr>
          <w:p w:rsidR="00532B2B" w:rsidRPr="00D72FEB" w:rsidRDefault="00532B2B" w:rsidP="003148BD">
            <w:pPr>
              <w:rPr>
                <w:color w:val="000000"/>
                <w:sz w:val="23"/>
                <w:szCs w:val="23"/>
              </w:rPr>
            </w:pP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Количество научных публикаций обучающихся без соавторов-сотрудников вуза</w:t>
            </w:r>
          </w:p>
        </w:tc>
        <w:tc>
          <w:tcPr>
            <w:tcW w:w="677" w:type="pct"/>
            <w:vAlign w:val="center"/>
          </w:tcPr>
          <w:p w:rsidR="00532B2B" w:rsidRPr="007F7F9A" w:rsidRDefault="00532B2B" w:rsidP="003148BD">
            <w:pPr>
              <w:rPr>
                <w:color w:val="000000"/>
              </w:rPr>
            </w:pPr>
            <w:r>
              <w:rPr>
                <w:color w:val="000000"/>
              </w:rPr>
              <w:t>26</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24.4</w:t>
            </w:r>
          </w:p>
        </w:tc>
        <w:tc>
          <w:tcPr>
            <w:tcW w:w="709" w:type="pct"/>
            <w:gridSpan w:val="2"/>
            <w:vMerge/>
            <w:vAlign w:val="center"/>
          </w:tcPr>
          <w:p w:rsidR="00532B2B" w:rsidRPr="00D72FEB" w:rsidRDefault="00532B2B" w:rsidP="003148BD">
            <w:pPr>
              <w:rPr>
                <w:color w:val="000000"/>
                <w:sz w:val="23"/>
                <w:szCs w:val="23"/>
              </w:rPr>
            </w:pP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Количество грантов, выигранных обучающихся</w:t>
            </w:r>
          </w:p>
        </w:tc>
        <w:tc>
          <w:tcPr>
            <w:tcW w:w="677" w:type="pct"/>
            <w:vAlign w:val="center"/>
          </w:tcPr>
          <w:p w:rsidR="00532B2B" w:rsidRPr="007F7F9A" w:rsidRDefault="00532B2B" w:rsidP="003148BD">
            <w:pPr>
              <w:rPr>
                <w:color w:val="000000"/>
                <w:lang w:val="en-US"/>
              </w:rPr>
            </w:pP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24.5</w:t>
            </w:r>
          </w:p>
        </w:tc>
        <w:tc>
          <w:tcPr>
            <w:tcW w:w="709" w:type="pct"/>
            <w:gridSpan w:val="2"/>
            <w:vMerge/>
            <w:vAlign w:val="center"/>
          </w:tcPr>
          <w:p w:rsidR="00532B2B" w:rsidRPr="00D72FEB" w:rsidRDefault="00532B2B" w:rsidP="003148BD">
            <w:pPr>
              <w:rPr>
                <w:color w:val="000000"/>
                <w:sz w:val="23"/>
                <w:szCs w:val="23"/>
              </w:rPr>
            </w:pP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Количество проведенных научно-практических конференций обучающихся</w:t>
            </w:r>
          </w:p>
        </w:tc>
        <w:tc>
          <w:tcPr>
            <w:tcW w:w="677" w:type="pct"/>
            <w:vAlign w:val="center"/>
          </w:tcPr>
          <w:p w:rsidR="00532B2B" w:rsidRPr="007F7F9A" w:rsidRDefault="00532B2B" w:rsidP="003148BD">
            <w:r>
              <w:t>2</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24.6</w:t>
            </w:r>
          </w:p>
        </w:tc>
        <w:tc>
          <w:tcPr>
            <w:tcW w:w="709" w:type="pct"/>
            <w:gridSpan w:val="2"/>
            <w:vMerge/>
            <w:vAlign w:val="center"/>
          </w:tcPr>
          <w:p w:rsidR="00532B2B" w:rsidRPr="00D72FEB" w:rsidRDefault="00532B2B" w:rsidP="003148BD">
            <w:pPr>
              <w:rPr>
                <w:color w:val="000000"/>
                <w:sz w:val="23"/>
                <w:szCs w:val="23"/>
              </w:rPr>
            </w:pP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Общее количество дипломов</w:t>
            </w:r>
          </w:p>
        </w:tc>
        <w:tc>
          <w:tcPr>
            <w:tcW w:w="677" w:type="pct"/>
            <w:vAlign w:val="center"/>
          </w:tcPr>
          <w:p w:rsidR="00532B2B" w:rsidRPr="007F7F9A" w:rsidRDefault="00532B2B" w:rsidP="003148BD">
            <w:r>
              <w:t>5</w:t>
            </w:r>
          </w:p>
        </w:tc>
      </w:tr>
      <w:tr w:rsidR="00532B2B" w:rsidRPr="00D72FEB" w:rsidTr="003148BD">
        <w:trPr>
          <w:trHeight w:val="55"/>
        </w:trPr>
        <w:tc>
          <w:tcPr>
            <w:tcW w:w="288" w:type="pct"/>
            <w:noWrap/>
            <w:vAlign w:val="center"/>
          </w:tcPr>
          <w:p w:rsidR="00532B2B" w:rsidRPr="00D72FEB" w:rsidRDefault="00532B2B" w:rsidP="003148BD">
            <w:pPr>
              <w:rPr>
                <w:color w:val="000000"/>
                <w:sz w:val="23"/>
                <w:szCs w:val="23"/>
              </w:rPr>
            </w:pPr>
            <w:r w:rsidRPr="00D72FEB">
              <w:rPr>
                <w:color w:val="000000"/>
                <w:sz w:val="23"/>
                <w:szCs w:val="23"/>
              </w:rPr>
              <w:t>24.7</w:t>
            </w:r>
          </w:p>
        </w:tc>
        <w:tc>
          <w:tcPr>
            <w:tcW w:w="709" w:type="pct"/>
            <w:gridSpan w:val="2"/>
            <w:vMerge/>
            <w:vAlign w:val="center"/>
          </w:tcPr>
          <w:p w:rsidR="00532B2B" w:rsidRPr="00D72FEB" w:rsidRDefault="00532B2B" w:rsidP="003148BD">
            <w:pPr>
              <w:rPr>
                <w:color w:val="000000"/>
                <w:sz w:val="23"/>
                <w:szCs w:val="23"/>
              </w:rPr>
            </w:pPr>
          </w:p>
        </w:tc>
        <w:tc>
          <w:tcPr>
            <w:tcW w:w="3326" w:type="pct"/>
            <w:gridSpan w:val="2"/>
            <w:vAlign w:val="center"/>
          </w:tcPr>
          <w:p w:rsidR="00532B2B" w:rsidRPr="00D72FEB" w:rsidRDefault="00532B2B" w:rsidP="003148BD">
            <w:pPr>
              <w:jc w:val="both"/>
              <w:rPr>
                <w:color w:val="000000"/>
                <w:sz w:val="23"/>
                <w:szCs w:val="23"/>
              </w:rPr>
            </w:pPr>
            <w:r w:rsidRPr="00D72FEB">
              <w:rPr>
                <w:color w:val="000000"/>
                <w:sz w:val="23"/>
                <w:szCs w:val="23"/>
              </w:rPr>
              <w:t>Общее количество грамот</w:t>
            </w:r>
          </w:p>
        </w:tc>
        <w:tc>
          <w:tcPr>
            <w:tcW w:w="677" w:type="pct"/>
            <w:vAlign w:val="center"/>
          </w:tcPr>
          <w:p w:rsidR="00532B2B" w:rsidRPr="00157E2E" w:rsidRDefault="00532B2B" w:rsidP="003148BD">
            <w:r>
              <w:t>4</w:t>
            </w:r>
          </w:p>
        </w:tc>
      </w:tr>
      <w:tr w:rsidR="00532B2B" w:rsidRPr="00D72FEB" w:rsidTr="003148BD">
        <w:trPr>
          <w:trHeight w:val="55"/>
        </w:trPr>
        <w:tc>
          <w:tcPr>
            <w:tcW w:w="288" w:type="pct"/>
            <w:tcBorders>
              <w:bottom w:val="single" w:sz="8" w:space="0" w:color="000000"/>
            </w:tcBorders>
            <w:noWrap/>
            <w:vAlign w:val="center"/>
          </w:tcPr>
          <w:p w:rsidR="00532B2B" w:rsidRPr="00D72FEB" w:rsidRDefault="00532B2B" w:rsidP="003148BD">
            <w:pPr>
              <w:rPr>
                <w:color w:val="000000"/>
                <w:sz w:val="23"/>
                <w:szCs w:val="23"/>
              </w:rPr>
            </w:pPr>
            <w:r w:rsidRPr="00D72FEB">
              <w:rPr>
                <w:color w:val="000000"/>
                <w:sz w:val="23"/>
                <w:szCs w:val="23"/>
              </w:rPr>
              <w:t>24.8</w:t>
            </w:r>
          </w:p>
        </w:tc>
        <w:tc>
          <w:tcPr>
            <w:tcW w:w="709" w:type="pct"/>
            <w:gridSpan w:val="2"/>
            <w:vMerge/>
            <w:tcBorders>
              <w:bottom w:val="single" w:sz="8" w:space="0" w:color="000000"/>
            </w:tcBorders>
            <w:vAlign w:val="center"/>
          </w:tcPr>
          <w:p w:rsidR="00532B2B" w:rsidRPr="00D72FEB" w:rsidRDefault="00532B2B" w:rsidP="003148BD">
            <w:pPr>
              <w:rPr>
                <w:color w:val="000000"/>
                <w:sz w:val="23"/>
                <w:szCs w:val="23"/>
              </w:rPr>
            </w:pPr>
          </w:p>
        </w:tc>
        <w:tc>
          <w:tcPr>
            <w:tcW w:w="3326" w:type="pct"/>
            <w:gridSpan w:val="2"/>
            <w:tcBorders>
              <w:bottom w:val="single" w:sz="8" w:space="0" w:color="000000"/>
            </w:tcBorders>
            <w:vAlign w:val="center"/>
          </w:tcPr>
          <w:p w:rsidR="00532B2B" w:rsidRPr="00D72FEB" w:rsidRDefault="00532B2B" w:rsidP="003148BD">
            <w:pPr>
              <w:jc w:val="both"/>
              <w:rPr>
                <w:color w:val="000000"/>
                <w:sz w:val="23"/>
                <w:szCs w:val="23"/>
              </w:rPr>
            </w:pPr>
            <w:r w:rsidRPr="00D72FEB">
              <w:rPr>
                <w:color w:val="000000"/>
                <w:sz w:val="23"/>
                <w:szCs w:val="23"/>
              </w:rPr>
              <w:t>Количество полученных медалей</w:t>
            </w:r>
          </w:p>
        </w:tc>
        <w:tc>
          <w:tcPr>
            <w:tcW w:w="677" w:type="pct"/>
            <w:tcBorders>
              <w:bottom w:val="single" w:sz="8" w:space="0" w:color="000000"/>
            </w:tcBorders>
            <w:vAlign w:val="center"/>
          </w:tcPr>
          <w:p w:rsidR="00532B2B" w:rsidRPr="007F7F9A" w:rsidRDefault="00532B2B" w:rsidP="003148BD"/>
        </w:tc>
      </w:tr>
    </w:tbl>
    <w:p w:rsidR="00532B2B" w:rsidRPr="007F7F9A" w:rsidRDefault="00532B2B" w:rsidP="001B3F44">
      <w:pPr>
        <w:jc w:val="right"/>
        <w:rPr>
          <w:b/>
          <w:sz w:val="28"/>
          <w:szCs w:val="28"/>
        </w:rPr>
      </w:pPr>
      <w:r w:rsidRPr="007F7F9A">
        <w:rPr>
          <w:b/>
          <w:sz w:val="28"/>
          <w:szCs w:val="28"/>
        </w:rPr>
        <w:lastRenderedPageBreak/>
        <w:t>Приложение 2</w:t>
      </w:r>
    </w:p>
    <w:p w:rsidR="00532B2B" w:rsidRPr="00FA5FDC" w:rsidRDefault="00532B2B" w:rsidP="00E517F9">
      <w:pPr>
        <w:jc w:val="center"/>
        <w:rPr>
          <w:b/>
          <w:sz w:val="28"/>
          <w:szCs w:val="28"/>
        </w:rPr>
      </w:pPr>
      <w:r w:rsidRPr="00FA5FDC">
        <w:rPr>
          <w:b/>
          <w:sz w:val="28"/>
          <w:szCs w:val="28"/>
        </w:rPr>
        <w:t>Список научных публикаций</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00"/>
        <w:gridCol w:w="11"/>
        <w:gridCol w:w="1985"/>
        <w:gridCol w:w="4237"/>
        <w:gridCol w:w="1316"/>
        <w:gridCol w:w="2488"/>
      </w:tblGrid>
      <w:tr w:rsidR="00532B2B" w:rsidRPr="00FA5FDC" w:rsidTr="00DA27AA">
        <w:trPr>
          <w:trHeight w:val="453"/>
        </w:trPr>
        <w:tc>
          <w:tcPr>
            <w:tcW w:w="425" w:type="dxa"/>
            <w:vAlign w:val="center"/>
          </w:tcPr>
          <w:p w:rsidR="00532B2B" w:rsidRPr="00FA5FDC" w:rsidRDefault="00532B2B" w:rsidP="00132A93">
            <w:pPr>
              <w:rPr>
                <w:sz w:val="20"/>
                <w:szCs w:val="20"/>
              </w:rPr>
            </w:pPr>
            <w:r w:rsidRPr="00FA5FDC">
              <w:rPr>
                <w:sz w:val="20"/>
                <w:szCs w:val="20"/>
              </w:rPr>
              <w:t>№п/п</w:t>
            </w:r>
          </w:p>
        </w:tc>
        <w:tc>
          <w:tcPr>
            <w:tcW w:w="3600" w:type="dxa"/>
            <w:vAlign w:val="center"/>
          </w:tcPr>
          <w:p w:rsidR="00532B2B" w:rsidRPr="00FA5FDC" w:rsidRDefault="00532B2B" w:rsidP="00132A93">
            <w:pPr>
              <w:rPr>
                <w:sz w:val="20"/>
                <w:szCs w:val="20"/>
              </w:rPr>
            </w:pPr>
            <w:r w:rsidRPr="00FA5FDC">
              <w:rPr>
                <w:sz w:val="20"/>
                <w:szCs w:val="20"/>
              </w:rPr>
              <w:t>Наименование работы, ее вид</w:t>
            </w:r>
          </w:p>
        </w:tc>
        <w:tc>
          <w:tcPr>
            <w:tcW w:w="1996" w:type="dxa"/>
            <w:gridSpan w:val="2"/>
            <w:vAlign w:val="center"/>
          </w:tcPr>
          <w:p w:rsidR="00532B2B" w:rsidRPr="00FA5FDC" w:rsidRDefault="00532B2B" w:rsidP="00132A93">
            <w:pPr>
              <w:rPr>
                <w:sz w:val="20"/>
                <w:szCs w:val="20"/>
              </w:rPr>
            </w:pPr>
            <w:r w:rsidRPr="00FA5FDC">
              <w:rPr>
                <w:sz w:val="20"/>
                <w:szCs w:val="20"/>
              </w:rPr>
              <w:t>Форма работы</w:t>
            </w:r>
          </w:p>
        </w:tc>
        <w:tc>
          <w:tcPr>
            <w:tcW w:w="4237" w:type="dxa"/>
            <w:vAlign w:val="center"/>
          </w:tcPr>
          <w:p w:rsidR="00532B2B" w:rsidRPr="00FA5FDC" w:rsidRDefault="00532B2B" w:rsidP="00132A93">
            <w:pPr>
              <w:rPr>
                <w:sz w:val="20"/>
                <w:szCs w:val="20"/>
              </w:rPr>
            </w:pPr>
            <w:r w:rsidRPr="00FA5FDC">
              <w:rPr>
                <w:sz w:val="20"/>
                <w:szCs w:val="20"/>
              </w:rPr>
              <w:t>Выходные данные</w:t>
            </w:r>
          </w:p>
        </w:tc>
        <w:tc>
          <w:tcPr>
            <w:tcW w:w="1316" w:type="dxa"/>
            <w:vAlign w:val="center"/>
          </w:tcPr>
          <w:p w:rsidR="00532B2B" w:rsidRPr="00FA5FDC" w:rsidRDefault="00532B2B" w:rsidP="00132A93">
            <w:pPr>
              <w:rPr>
                <w:sz w:val="20"/>
                <w:szCs w:val="20"/>
              </w:rPr>
            </w:pPr>
            <w:r w:rsidRPr="00FA5FDC">
              <w:rPr>
                <w:sz w:val="20"/>
                <w:szCs w:val="20"/>
              </w:rPr>
              <w:t>Объем стр.</w:t>
            </w:r>
          </w:p>
        </w:tc>
        <w:tc>
          <w:tcPr>
            <w:tcW w:w="2488" w:type="dxa"/>
            <w:vAlign w:val="center"/>
          </w:tcPr>
          <w:p w:rsidR="00532B2B" w:rsidRPr="00FA5FDC" w:rsidRDefault="00532B2B" w:rsidP="00132A93">
            <w:pPr>
              <w:rPr>
                <w:sz w:val="20"/>
                <w:szCs w:val="20"/>
              </w:rPr>
            </w:pPr>
            <w:r w:rsidRPr="00FA5FDC">
              <w:rPr>
                <w:sz w:val="20"/>
                <w:szCs w:val="20"/>
              </w:rPr>
              <w:t>Авторы</w:t>
            </w:r>
          </w:p>
        </w:tc>
      </w:tr>
      <w:tr w:rsidR="00532B2B" w:rsidRPr="00FA5FDC" w:rsidTr="00DA27AA">
        <w:trPr>
          <w:trHeight w:val="227"/>
        </w:trPr>
        <w:tc>
          <w:tcPr>
            <w:tcW w:w="14062" w:type="dxa"/>
            <w:gridSpan w:val="7"/>
          </w:tcPr>
          <w:p w:rsidR="00532B2B" w:rsidRPr="00FA5FDC" w:rsidRDefault="00532B2B" w:rsidP="00BD0C12">
            <w:pPr>
              <w:rPr>
                <w:b/>
                <w:bCs/>
                <w:color w:val="000000"/>
                <w:sz w:val="20"/>
                <w:szCs w:val="20"/>
              </w:rPr>
            </w:pPr>
            <w:r w:rsidRPr="00FA5FDC">
              <w:rPr>
                <w:b/>
                <w:bCs/>
                <w:color w:val="000000"/>
                <w:sz w:val="20"/>
                <w:szCs w:val="20"/>
              </w:rPr>
              <w:t>1. В журналах, рекомендуемых ВАК</w:t>
            </w:r>
          </w:p>
        </w:tc>
      </w:tr>
      <w:tr w:rsidR="00532B2B" w:rsidRPr="00FA5FDC" w:rsidTr="00DA27AA">
        <w:trPr>
          <w:trHeight w:val="227"/>
        </w:trPr>
        <w:tc>
          <w:tcPr>
            <w:tcW w:w="425" w:type="dxa"/>
          </w:tcPr>
          <w:p w:rsidR="00532B2B" w:rsidRPr="00FA5FDC" w:rsidRDefault="00532B2B" w:rsidP="001E0DB2">
            <w:pPr>
              <w:rPr>
                <w:sz w:val="20"/>
                <w:szCs w:val="20"/>
              </w:rPr>
            </w:pPr>
            <w:r w:rsidRPr="00FA5FDC">
              <w:rPr>
                <w:sz w:val="20"/>
                <w:szCs w:val="20"/>
              </w:rPr>
              <w:t>1</w:t>
            </w:r>
          </w:p>
        </w:tc>
        <w:tc>
          <w:tcPr>
            <w:tcW w:w="3600" w:type="dxa"/>
          </w:tcPr>
          <w:p w:rsidR="00532B2B" w:rsidRPr="00FA5FDC" w:rsidRDefault="00532B2B" w:rsidP="001E0DB2">
            <w:pPr>
              <w:widowControl w:val="0"/>
              <w:jc w:val="both"/>
              <w:rPr>
                <w:sz w:val="20"/>
                <w:szCs w:val="20"/>
              </w:rPr>
            </w:pPr>
            <w:r w:rsidRPr="00FA5FDC">
              <w:rPr>
                <w:sz w:val="20"/>
                <w:szCs w:val="20"/>
              </w:rPr>
              <w:t xml:space="preserve">Методические основы сегментирования бухгалтерской информации при аудите операций с основными средствами </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1E0DB2">
            <w:pPr>
              <w:adjustRightInd w:val="0"/>
              <w:rPr>
                <w:sz w:val="20"/>
                <w:szCs w:val="20"/>
                <w:lang w:eastAsia="en-US"/>
              </w:rPr>
            </w:pPr>
            <w:r w:rsidRPr="00FA5FDC">
              <w:rPr>
                <w:sz w:val="20"/>
                <w:szCs w:val="20"/>
              </w:rPr>
              <w:t>АУДИТ. 2018. № 4. С. 26 – 34</w:t>
            </w:r>
          </w:p>
        </w:tc>
        <w:tc>
          <w:tcPr>
            <w:tcW w:w="1316" w:type="dxa"/>
          </w:tcPr>
          <w:p w:rsidR="00532B2B" w:rsidRPr="00FA5FDC" w:rsidRDefault="00532B2B" w:rsidP="00E4140D">
            <w:pPr>
              <w:pStyle w:val="a6"/>
              <w:shd w:val="clear" w:color="auto" w:fill="FFFFFF"/>
              <w:spacing w:before="0" w:beforeAutospacing="0" w:after="0" w:afterAutospacing="0"/>
              <w:jc w:val="center"/>
              <w:rPr>
                <w:sz w:val="20"/>
                <w:lang w:val="en-US"/>
              </w:rPr>
            </w:pPr>
            <w:r w:rsidRPr="00FA5FDC">
              <w:rPr>
                <w:sz w:val="20"/>
                <w:lang w:val="en-US"/>
              </w:rPr>
              <w:t>9</w:t>
            </w:r>
          </w:p>
        </w:tc>
        <w:tc>
          <w:tcPr>
            <w:tcW w:w="2488" w:type="dxa"/>
          </w:tcPr>
          <w:p w:rsidR="00532B2B" w:rsidRPr="00FA5FDC" w:rsidRDefault="00532B2B" w:rsidP="001E0DB2">
            <w:pPr>
              <w:rPr>
                <w:iCs/>
                <w:sz w:val="20"/>
                <w:szCs w:val="20"/>
              </w:rPr>
            </w:pPr>
            <w:proofErr w:type="spellStart"/>
            <w:r w:rsidRPr="00FA5FDC">
              <w:rPr>
                <w:iCs/>
                <w:sz w:val="20"/>
                <w:szCs w:val="20"/>
                <w:lang w:val="en-US"/>
              </w:rPr>
              <w:t>Шабанникова</w:t>
            </w:r>
            <w:proofErr w:type="spellEnd"/>
            <w:r w:rsidRPr="00FA5FDC">
              <w:rPr>
                <w:iCs/>
                <w:sz w:val="20"/>
                <w:szCs w:val="20"/>
                <w:lang w:val="en-US"/>
              </w:rPr>
              <w:t xml:space="preserve"> Н. Н.</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2</w:t>
            </w:r>
          </w:p>
        </w:tc>
        <w:tc>
          <w:tcPr>
            <w:tcW w:w="3600" w:type="dxa"/>
          </w:tcPr>
          <w:p w:rsidR="00532B2B" w:rsidRPr="00FA5FDC" w:rsidRDefault="00532B2B" w:rsidP="00BA4CF7">
            <w:pPr>
              <w:widowControl w:val="0"/>
              <w:jc w:val="both"/>
              <w:rPr>
                <w:sz w:val="20"/>
                <w:szCs w:val="20"/>
              </w:rPr>
            </w:pPr>
            <w:r w:rsidRPr="00FA5FDC">
              <w:rPr>
                <w:sz w:val="20"/>
                <w:szCs w:val="20"/>
              </w:rPr>
              <w:t>Риск-ориентированный подход к проведению внутреннего аудита операций с основными средствами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lang w:eastAsia="en-US"/>
              </w:rPr>
            </w:pPr>
            <w:r w:rsidRPr="00FA5FDC">
              <w:rPr>
                <w:sz w:val="20"/>
                <w:szCs w:val="20"/>
              </w:rPr>
              <w:t>АУДИТ. 2018. № 6. С. 15 – 23.</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9</w:t>
            </w:r>
          </w:p>
        </w:tc>
        <w:tc>
          <w:tcPr>
            <w:tcW w:w="2488" w:type="dxa"/>
          </w:tcPr>
          <w:p w:rsidR="00532B2B" w:rsidRPr="00FA5FDC" w:rsidRDefault="00532B2B" w:rsidP="00C47859">
            <w:pPr>
              <w:rPr>
                <w:sz w:val="20"/>
                <w:szCs w:val="20"/>
              </w:rPr>
            </w:pPr>
            <w:r w:rsidRPr="00FA5FDC">
              <w:rPr>
                <w:sz w:val="20"/>
                <w:szCs w:val="20"/>
              </w:rPr>
              <w:t>Сидоренко О. В.</w:t>
            </w:r>
          </w:p>
          <w:p w:rsidR="00532B2B" w:rsidRPr="00FA5FDC" w:rsidRDefault="00532B2B" w:rsidP="00C47859">
            <w:pPr>
              <w:rPr>
                <w:iCs/>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3</w:t>
            </w:r>
          </w:p>
        </w:tc>
        <w:tc>
          <w:tcPr>
            <w:tcW w:w="3600" w:type="dxa"/>
          </w:tcPr>
          <w:p w:rsidR="00532B2B" w:rsidRPr="00FA5FDC" w:rsidRDefault="00532B2B" w:rsidP="00BA4CF7">
            <w:pPr>
              <w:pStyle w:val="Pa6"/>
              <w:spacing w:line="240" w:lineRule="auto"/>
              <w:rPr>
                <w:sz w:val="20"/>
                <w:szCs w:val="20"/>
              </w:rPr>
            </w:pPr>
            <w:r w:rsidRPr="00FA5FDC">
              <w:rPr>
                <w:sz w:val="20"/>
                <w:szCs w:val="20"/>
              </w:rPr>
              <w:t>Структурный анализ инвестиций в основной капитал и направления повышения эффективности инвестиционной деятельности в Орловской области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lang w:eastAsia="en-US"/>
              </w:rPr>
            </w:pPr>
            <w:r w:rsidRPr="00FA5FDC">
              <w:rPr>
                <w:sz w:val="20"/>
                <w:szCs w:val="20"/>
              </w:rPr>
              <w:t>Аграрная Россия. 2018. № 7 С. 37 – 43.</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7</w:t>
            </w:r>
          </w:p>
        </w:tc>
        <w:tc>
          <w:tcPr>
            <w:tcW w:w="2488" w:type="dxa"/>
          </w:tcPr>
          <w:p w:rsidR="00532B2B" w:rsidRPr="00FA5FDC" w:rsidRDefault="00532B2B" w:rsidP="00C47859">
            <w:pPr>
              <w:rPr>
                <w:iCs/>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4</w:t>
            </w:r>
          </w:p>
        </w:tc>
        <w:tc>
          <w:tcPr>
            <w:tcW w:w="3600" w:type="dxa"/>
          </w:tcPr>
          <w:p w:rsidR="00532B2B" w:rsidRPr="00FA5FDC" w:rsidRDefault="00532B2B" w:rsidP="00B83612">
            <w:pPr>
              <w:pStyle w:val="Pa6"/>
              <w:spacing w:line="240" w:lineRule="auto"/>
              <w:rPr>
                <w:sz w:val="20"/>
                <w:szCs w:val="20"/>
              </w:rPr>
            </w:pPr>
            <w:r w:rsidRPr="00FA5FDC">
              <w:rPr>
                <w:sz w:val="20"/>
                <w:szCs w:val="20"/>
              </w:rPr>
              <w:t>Методические подходы к определению нормативных значений финансовых коэффициентов</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Финансы и кредит. – 2018. -  Т.24, №7. – С. 1597-1608.</w:t>
            </w:r>
          </w:p>
          <w:p w:rsidR="00532B2B" w:rsidRPr="00FA5FDC" w:rsidRDefault="00532B2B" w:rsidP="00B83612">
            <w:pPr>
              <w:adjustRightInd w:val="0"/>
              <w:rPr>
                <w:sz w:val="20"/>
                <w:szCs w:val="20"/>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12</w:t>
            </w:r>
          </w:p>
        </w:tc>
        <w:tc>
          <w:tcPr>
            <w:tcW w:w="2488" w:type="dxa"/>
          </w:tcPr>
          <w:p w:rsidR="00532B2B" w:rsidRPr="00FA5FDC" w:rsidRDefault="00532B2B" w:rsidP="00B83612">
            <w:pPr>
              <w:rPr>
                <w:iCs/>
                <w:sz w:val="20"/>
                <w:szCs w:val="20"/>
              </w:rPr>
            </w:pPr>
            <w:r w:rsidRPr="00FA5FDC">
              <w:rPr>
                <w:sz w:val="20"/>
                <w:szCs w:val="20"/>
              </w:rPr>
              <w:t>Сидоренко О.В., Ильина И.В.</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5</w:t>
            </w:r>
          </w:p>
        </w:tc>
        <w:tc>
          <w:tcPr>
            <w:tcW w:w="3600" w:type="dxa"/>
          </w:tcPr>
          <w:p w:rsidR="00532B2B" w:rsidRPr="00FA5FDC" w:rsidRDefault="00532B2B" w:rsidP="00B83612">
            <w:pPr>
              <w:pStyle w:val="Pa6"/>
              <w:spacing w:line="240" w:lineRule="auto"/>
              <w:rPr>
                <w:sz w:val="20"/>
                <w:szCs w:val="20"/>
              </w:rPr>
            </w:pPr>
            <w:r w:rsidRPr="00FA5FDC">
              <w:rPr>
                <w:sz w:val="20"/>
                <w:szCs w:val="20"/>
              </w:rPr>
              <w:t>Зерновое производство Орловской области: состояние и приоритеты развития</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Зернобобовые и крупяные культуры. – 2018. -  №1. – С. 4-11.</w:t>
            </w:r>
          </w:p>
          <w:p w:rsidR="00532B2B" w:rsidRPr="00FA5FDC" w:rsidRDefault="00532B2B" w:rsidP="00B83612">
            <w:pPr>
              <w:spacing w:line="16" w:lineRule="atLeast"/>
              <w:jc w:val="both"/>
              <w:rPr>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8</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Ильина И.В.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6</w:t>
            </w:r>
          </w:p>
        </w:tc>
        <w:tc>
          <w:tcPr>
            <w:tcW w:w="3600" w:type="dxa"/>
          </w:tcPr>
          <w:p w:rsidR="00532B2B" w:rsidRPr="00FA5FDC" w:rsidRDefault="00532B2B" w:rsidP="00B83612">
            <w:pPr>
              <w:pStyle w:val="Pa6"/>
              <w:spacing w:line="240" w:lineRule="auto"/>
              <w:rPr>
                <w:sz w:val="20"/>
                <w:szCs w:val="20"/>
              </w:rPr>
            </w:pPr>
            <w:r w:rsidRPr="00FA5FDC">
              <w:rPr>
                <w:sz w:val="20"/>
                <w:szCs w:val="20"/>
              </w:rPr>
              <w:t>Крупное сельскохозяйственное производство как фактор обеспечения продовольственного и финансового суверенитетов</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Аграрная Россия. – 2018. -  № 1. – С. 34-38.</w:t>
            </w:r>
          </w:p>
          <w:p w:rsidR="00532B2B" w:rsidRPr="00FA5FDC" w:rsidRDefault="00532B2B" w:rsidP="00B83612">
            <w:pPr>
              <w:spacing w:line="16" w:lineRule="atLeast"/>
              <w:jc w:val="both"/>
              <w:rPr>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Ильина И.В.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7</w:t>
            </w:r>
          </w:p>
        </w:tc>
        <w:tc>
          <w:tcPr>
            <w:tcW w:w="3600" w:type="dxa"/>
          </w:tcPr>
          <w:p w:rsidR="00532B2B" w:rsidRPr="00FA5FDC" w:rsidRDefault="00532B2B" w:rsidP="00B83612">
            <w:pPr>
              <w:pStyle w:val="Pa6"/>
              <w:spacing w:line="240" w:lineRule="auto"/>
              <w:rPr>
                <w:sz w:val="20"/>
                <w:szCs w:val="20"/>
              </w:rPr>
            </w:pPr>
            <w:r w:rsidRPr="00FA5FDC">
              <w:rPr>
                <w:sz w:val="20"/>
                <w:szCs w:val="20"/>
              </w:rPr>
              <w:t xml:space="preserve">Эффективное использование земельных ресурсов как основа </w:t>
            </w:r>
            <w:proofErr w:type="spellStart"/>
            <w:r w:rsidRPr="00FA5FDC">
              <w:rPr>
                <w:sz w:val="20"/>
                <w:szCs w:val="20"/>
              </w:rPr>
              <w:t>импортозамещения</w:t>
            </w:r>
            <w:proofErr w:type="spellEnd"/>
            <w:r w:rsidRPr="00FA5FDC">
              <w:rPr>
                <w:sz w:val="20"/>
                <w:szCs w:val="20"/>
              </w:rPr>
              <w:t xml:space="preserve"> в АПК</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Земледелие. – 2018. -  № 4. С. 3-5.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3</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 Сидоренко О.В., Ильина И.В. </w:t>
            </w:r>
          </w:p>
          <w:p w:rsidR="00532B2B" w:rsidRPr="00FA5FDC" w:rsidRDefault="00532B2B" w:rsidP="00B83612">
            <w:pPr>
              <w:spacing w:line="16" w:lineRule="atLeast"/>
              <w:jc w:val="both"/>
              <w:rPr>
                <w:b/>
                <w:sz w:val="20"/>
                <w:szCs w:val="20"/>
              </w:rPr>
            </w:pPr>
          </w:p>
        </w:tc>
      </w:tr>
      <w:tr w:rsidR="00532B2B" w:rsidRPr="00FA5FDC" w:rsidTr="0094649E">
        <w:trPr>
          <w:trHeight w:val="227"/>
        </w:trPr>
        <w:tc>
          <w:tcPr>
            <w:tcW w:w="425" w:type="dxa"/>
          </w:tcPr>
          <w:p w:rsidR="00532B2B" w:rsidRPr="00FA5FDC" w:rsidRDefault="00532B2B" w:rsidP="00E42AC2">
            <w:pPr>
              <w:tabs>
                <w:tab w:val="left" w:pos="720"/>
              </w:tabs>
              <w:rPr>
                <w:sz w:val="20"/>
                <w:szCs w:val="20"/>
              </w:rPr>
            </w:pPr>
            <w:r w:rsidRPr="00FA5FDC">
              <w:rPr>
                <w:sz w:val="20"/>
                <w:szCs w:val="20"/>
              </w:rPr>
              <w:t>8</w:t>
            </w:r>
          </w:p>
        </w:tc>
        <w:tc>
          <w:tcPr>
            <w:tcW w:w="3600" w:type="dxa"/>
            <w:vAlign w:val="center"/>
          </w:tcPr>
          <w:p w:rsidR="00532B2B" w:rsidRPr="00FA5FDC" w:rsidRDefault="00532B2B" w:rsidP="00E42AC2">
            <w:pPr>
              <w:tabs>
                <w:tab w:val="left" w:pos="720"/>
              </w:tabs>
              <w:rPr>
                <w:sz w:val="20"/>
                <w:szCs w:val="20"/>
              </w:rPr>
            </w:pPr>
            <w:r w:rsidRPr="00FA5FDC">
              <w:rPr>
                <w:sz w:val="20"/>
                <w:szCs w:val="20"/>
              </w:rPr>
              <w:t>Формирование эффективного механизма кадрового обеспечения аграрного сектора экономики</w:t>
            </w:r>
            <w:r w:rsidRPr="00FA5FDC">
              <w:rPr>
                <w:sz w:val="20"/>
                <w:szCs w:val="20"/>
              </w:rPr>
              <w:br/>
            </w:r>
          </w:p>
        </w:tc>
        <w:tc>
          <w:tcPr>
            <w:tcW w:w="1996" w:type="dxa"/>
            <w:gridSpan w:val="2"/>
          </w:tcPr>
          <w:p w:rsidR="00532B2B" w:rsidRPr="00FA5FDC" w:rsidRDefault="00532B2B" w:rsidP="00E42AC2">
            <w:pPr>
              <w:tabs>
                <w:tab w:val="left" w:pos="720"/>
              </w:tabs>
              <w:jc w:val="center"/>
              <w:rPr>
                <w:sz w:val="20"/>
                <w:szCs w:val="20"/>
              </w:rPr>
            </w:pPr>
            <w:r w:rsidRPr="00FA5FDC">
              <w:rPr>
                <w:sz w:val="20"/>
                <w:szCs w:val="20"/>
              </w:rPr>
              <w:t>Печатная</w:t>
            </w:r>
          </w:p>
        </w:tc>
        <w:tc>
          <w:tcPr>
            <w:tcW w:w="4237" w:type="dxa"/>
          </w:tcPr>
          <w:p w:rsidR="00532B2B" w:rsidRPr="00FA5FDC" w:rsidRDefault="00532B2B" w:rsidP="0094649E">
            <w:pPr>
              <w:tabs>
                <w:tab w:val="left" w:pos="720"/>
              </w:tabs>
              <w:rPr>
                <w:sz w:val="20"/>
                <w:szCs w:val="20"/>
              </w:rPr>
            </w:pPr>
            <w:r w:rsidRPr="00FA5FDC">
              <w:rPr>
                <w:sz w:val="20"/>
                <w:szCs w:val="20"/>
              </w:rPr>
              <w:t>Вестник Курской государственной сельскохозяйственной академии. 2018. </w:t>
            </w:r>
            <w:hyperlink r:id="rId39" w:history="1">
              <w:r w:rsidRPr="00FA5FDC">
                <w:rPr>
                  <w:sz w:val="20"/>
                  <w:szCs w:val="20"/>
                </w:rPr>
                <w:t>№ 7</w:t>
              </w:r>
            </w:hyperlink>
            <w:r w:rsidRPr="00FA5FDC">
              <w:rPr>
                <w:sz w:val="20"/>
                <w:szCs w:val="20"/>
              </w:rPr>
              <w:t>. С. 158-167.</w:t>
            </w:r>
          </w:p>
        </w:tc>
        <w:tc>
          <w:tcPr>
            <w:tcW w:w="1316" w:type="dxa"/>
          </w:tcPr>
          <w:p w:rsidR="00532B2B" w:rsidRPr="00FA5FDC" w:rsidRDefault="00532B2B" w:rsidP="00E42AC2">
            <w:pPr>
              <w:tabs>
                <w:tab w:val="left" w:pos="720"/>
              </w:tabs>
              <w:jc w:val="center"/>
              <w:rPr>
                <w:sz w:val="20"/>
                <w:szCs w:val="20"/>
              </w:rPr>
            </w:pPr>
            <w:r w:rsidRPr="00FA5FDC">
              <w:rPr>
                <w:sz w:val="20"/>
                <w:szCs w:val="20"/>
              </w:rPr>
              <w:t>10</w:t>
            </w:r>
          </w:p>
        </w:tc>
        <w:tc>
          <w:tcPr>
            <w:tcW w:w="2488" w:type="dxa"/>
          </w:tcPr>
          <w:p w:rsidR="00532B2B" w:rsidRPr="00FA5FDC" w:rsidRDefault="00532B2B" w:rsidP="00E42AC2">
            <w:pPr>
              <w:tabs>
                <w:tab w:val="left" w:pos="720"/>
              </w:tabs>
              <w:rPr>
                <w:sz w:val="20"/>
                <w:szCs w:val="20"/>
              </w:rPr>
            </w:pPr>
            <w:r w:rsidRPr="00FA5FDC">
              <w:rPr>
                <w:sz w:val="20"/>
                <w:szCs w:val="20"/>
              </w:rPr>
              <w:t xml:space="preserve">Калиничева Е.Ю., Гуляева Т.И., Климова С.П., </w:t>
            </w:r>
            <w:proofErr w:type="spellStart"/>
            <w:r w:rsidRPr="00FA5FDC">
              <w:rPr>
                <w:sz w:val="20"/>
                <w:szCs w:val="20"/>
              </w:rPr>
              <w:t>Кондыков</w:t>
            </w:r>
            <w:proofErr w:type="spellEnd"/>
            <w:r w:rsidRPr="00FA5FDC">
              <w:rPr>
                <w:sz w:val="20"/>
                <w:szCs w:val="20"/>
              </w:rPr>
              <w:t xml:space="preserve"> А.В.</w:t>
            </w:r>
            <w:r w:rsidRPr="00FA5FDC">
              <w:rPr>
                <w:sz w:val="20"/>
                <w:szCs w:val="20"/>
              </w:rPr>
              <w:br/>
            </w:r>
          </w:p>
        </w:tc>
      </w:tr>
      <w:tr w:rsidR="00532B2B" w:rsidRPr="00FA5FDC" w:rsidTr="0094649E">
        <w:trPr>
          <w:trHeight w:val="227"/>
        </w:trPr>
        <w:tc>
          <w:tcPr>
            <w:tcW w:w="425" w:type="dxa"/>
          </w:tcPr>
          <w:p w:rsidR="00532B2B" w:rsidRPr="00FA5FDC" w:rsidRDefault="00532B2B" w:rsidP="00E42AC2">
            <w:pPr>
              <w:tabs>
                <w:tab w:val="left" w:pos="720"/>
              </w:tabs>
              <w:rPr>
                <w:sz w:val="20"/>
                <w:szCs w:val="20"/>
              </w:rPr>
            </w:pPr>
            <w:r w:rsidRPr="00FA5FDC">
              <w:rPr>
                <w:sz w:val="20"/>
                <w:szCs w:val="20"/>
              </w:rPr>
              <w:t>9</w:t>
            </w:r>
          </w:p>
        </w:tc>
        <w:tc>
          <w:tcPr>
            <w:tcW w:w="3600" w:type="dxa"/>
            <w:vAlign w:val="center"/>
          </w:tcPr>
          <w:p w:rsidR="00532B2B" w:rsidRDefault="00532B2B" w:rsidP="00E42AC2">
            <w:pPr>
              <w:tabs>
                <w:tab w:val="left" w:pos="720"/>
              </w:tabs>
              <w:rPr>
                <w:sz w:val="20"/>
                <w:szCs w:val="20"/>
              </w:rPr>
            </w:pPr>
            <w:r w:rsidRPr="00FA5FDC">
              <w:rPr>
                <w:sz w:val="20"/>
                <w:szCs w:val="20"/>
              </w:rPr>
              <w:t>Экономика российской селекции и семеноводства: современное состояние и пути развития.</w:t>
            </w:r>
          </w:p>
          <w:p w:rsidR="00532B2B" w:rsidRDefault="00532B2B" w:rsidP="00E42AC2">
            <w:pPr>
              <w:tabs>
                <w:tab w:val="left" w:pos="720"/>
              </w:tabs>
              <w:rPr>
                <w:sz w:val="20"/>
                <w:szCs w:val="20"/>
              </w:rPr>
            </w:pPr>
          </w:p>
          <w:p w:rsidR="00532B2B" w:rsidRPr="00FA5FDC" w:rsidRDefault="00532B2B" w:rsidP="00E42AC2">
            <w:pPr>
              <w:tabs>
                <w:tab w:val="left" w:pos="720"/>
              </w:tabs>
              <w:rPr>
                <w:sz w:val="20"/>
                <w:szCs w:val="20"/>
              </w:rPr>
            </w:pPr>
          </w:p>
        </w:tc>
        <w:tc>
          <w:tcPr>
            <w:tcW w:w="1996" w:type="dxa"/>
            <w:gridSpan w:val="2"/>
          </w:tcPr>
          <w:p w:rsidR="00532B2B" w:rsidRPr="00FA5FDC" w:rsidRDefault="00532B2B" w:rsidP="00E42AC2">
            <w:pPr>
              <w:tabs>
                <w:tab w:val="left" w:pos="720"/>
              </w:tabs>
              <w:jc w:val="center"/>
              <w:rPr>
                <w:sz w:val="20"/>
                <w:szCs w:val="20"/>
              </w:rPr>
            </w:pPr>
            <w:r w:rsidRPr="00FA5FDC">
              <w:rPr>
                <w:sz w:val="20"/>
                <w:szCs w:val="20"/>
              </w:rPr>
              <w:t>Печатная</w:t>
            </w:r>
          </w:p>
        </w:tc>
        <w:tc>
          <w:tcPr>
            <w:tcW w:w="4237" w:type="dxa"/>
          </w:tcPr>
          <w:p w:rsidR="00532B2B" w:rsidRPr="00FA5FDC" w:rsidRDefault="00532B2B" w:rsidP="0094649E">
            <w:pPr>
              <w:tabs>
                <w:tab w:val="left" w:pos="720"/>
              </w:tabs>
              <w:rPr>
                <w:sz w:val="20"/>
                <w:szCs w:val="20"/>
              </w:rPr>
            </w:pPr>
            <w:r w:rsidRPr="00FA5FDC">
              <w:rPr>
                <w:sz w:val="20"/>
                <w:szCs w:val="20"/>
              </w:rPr>
              <w:t>Ученые записки крымского федерального университета имени В.И. Вернадского. Экономика и управление. Принята к печати – декабрь 2018 г.</w:t>
            </w:r>
          </w:p>
        </w:tc>
        <w:tc>
          <w:tcPr>
            <w:tcW w:w="1316" w:type="dxa"/>
          </w:tcPr>
          <w:p w:rsidR="00532B2B" w:rsidRPr="00FA5FDC" w:rsidRDefault="00532B2B" w:rsidP="00E42AC2">
            <w:pPr>
              <w:tabs>
                <w:tab w:val="left" w:pos="720"/>
              </w:tabs>
              <w:jc w:val="center"/>
              <w:rPr>
                <w:sz w:val="20"/>
                <w:szCs w:val="20"/>
              </w:rPr>
            </w:pPr>
          </w:p>
        </w:tc>
        <w:tc>
          <w:tcPr>
            <w:tcW w:w="2488" w:type="dxa"/>
          </w:tcPr>
          <w:p w:rsidR="00532B2B" w:rsidRPr="00FA5FDC" w:rsidRDefault="00532B2B" w:rsidP="00E42AC2">
            <w:pPr>
              <w:tabs>
                <w:tab w:val="left" w:pos="720"/>
              </w:tabs>
              <w:rPr>
                <w:sz w:val="20"/>
                <w:szCs w:val="20"/>
              </w:rPr>
            </w:pPr>
            <w:r w:rsidRPr="00FA5FDC">
              <w:rPr>
                <w:sz w:val="20"/>
                <w:szCs w:val="20"/>
              </w:rPr>
              <w:t>Гуляева Т.И., Савкин В.И., Бураева Е.В</w:t>
            </w:r>
            <w:r>
              <w:rPr>
                <w:sz w:val="20"/>
                <w:szCs w:val="20"/>
              </w:rPr>
              <w:t>.</w:t>
            </w:r>
          </w:p>
        </w:tc>
      </w:tr>
      <w:tr w:rsidR="00532B2B" w:rsidRPr="00952992" w:rsidTr="00DA27AA">
        <w:trPr>
          <w:trHeight w:val="227"/>
        </w:trPr>
        <w:tc>
          <w:tcPr>
            <w:tcW w:w="14062" w:type="dxa"/>
            <w:gridSpan w:val="7"/>
          </w:tcPr>
          <w:p w:rsidR="00532B2B" w:rsidRPr="00FA5FDC" w:rsidRDefault="00532B2B" w:rsidP="00E4140D">
            <w:pPr>
              <w:jc w:val="both"/>
              <w:rPr>
                <w:b/>
                <w:iCs/>
                <w:sz w:val="20"/>
                <w:szCs w:val="20"/>
                <w:lang w:val="en-US"/>
              </w:rPr>
            </w:pPr>
            <w:r w:rsidRPr="00FA5FDC">
              <w:rPr>
                <w:b/>
                <w:iCs/>
                <w:sz w:val="20"/>
                <w:szCs w:val="20"/>
                <w:lang w:val="en-US"/>
              </w:rPr>
              <w:lastRenderedPageBreak/>
              <w:t xml:space="preserve">2. </w:t>
            </w:r>
            <w:r w:rsidRPr="00FA5FDC">
              <w:rPr>
                <w:b/>
                <w:iCs/>
                <w:sz w:val="20"/>
                <w:szCs w:val="20"/>
              </w:rPr>
              <w:t>В</w:t>
            </w:r>
            <w:r w:rsidRPr="00FA5FDC">
              <w:rPr>
                <w:b/>
                <w:iCs/>
                <w:sz w:val="20"/>
                <w:szCs w:val="20"/>
                <w:lang w:val="en-US"/>
              </w:rPr>
              <w:t xml:space="preserve"> </w:t>
            </w:r>
            <w:r w:rsidRPr="00FA5FDC">
              <w:rPr>
                <w:b/>
                <w:iCs/>
                <w:sz w:val="20"/>
                <w:szCs w:val="20"/>
              </w:rPr>
              <w:t>журналах</w:t>
            </w:r>
            <w:r w:rsidRPr="00FA5FDC">
              <w:rPr>
                <w:b/>
                <w:iCs/>
                <w:sz w:val="20"/>
                <w:szCs w:val="20"/>
                <w:lang w:val="en-US"/>
              </w:rPr>
              <w:t xml:space="preserve"> </w:t>
            </w:r>
            <w:r w:rsidRPr="00FA5FDC">
              <w:rPr>
                <w:b/>
                <w:bCs/>
                <w:sz w:val="20"/>
                <w:szCs w:val="20"/>
                <w:lang w:val="en-US"/>
              </w:rPr>
              <w:t>Web</w:t>
            </w:r>
            <w:r w:rsidRPr="00FA5FDC">
              <w:rPr>
                <w:b/>
                <w:sz w:val="20"/>
                <w:szCs w:val="20"/>
                <w:lang w:val="en-US"/>
              </w:rPr>
              <w:t xml:space="preserve"> </w:t>
            </w:r>
            <w:r w:rsidRPr="00FA5FDC">
              <w:rPr>
                <w:b/>
                <w:bCs/>
                <w:sz w:val="20"/>
                <w:szCs w:val="20"/>
                <w:lang w:val="en-US"/>
              </w:rPr>
              <w:t>of</w:t>
            </w:r>
            <w:r w:rsidRPr="00FA5FDC">
              <w:rPr>
                <w:b/>
                <w:sz w:val="20"/>
                <w:szCs w:val="20"/>
                <w:lang w:val="en-US"/>
              </w:rPr>
              <w:t xml:space="preserve"> </w:t>
            </w:r>
            <w:r w:rsidRPr="00FA5FDC">
              <w:rPr>
                <w:b/>
                <w:bCs/>
                <w:sz w:val="20"/>
                <w:szCs w:val="20"/>
                <w:lang w:val="en-US"/>
              </w:rPr>
              <w:t xml:space="preserve">Science </w:t>
            </w:r>
            <w:r w:rsidRPr="00FA5FDC">
              <w:rPr>
                <w:b/>
                <w:bCs/>
                <w:sz w:val="20"/>
                <w:szCs w:val="20"/>
              </w:rPr>
              <w:t>и</w:t>
            </w:r>
            <w:r w:rsidRPr="00FA5FDC">
              <w:rPr>
                <w:b/>
                <w:bCs/>
                <w:sz w:val="20"/>
                <w:szCs w:val="20"/>
                <w:lang w:val="en-US"/>
              </w:rPr>
              <w:t xml:space="preserve"> Scopus</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w:t>
            </w:r>
          </w:p>
        </w:tc>
        <w:tc>
          <w:tcPr>
            <w:tcW w:w="3600" w:type="dxa"/>
          </w:tcPr>
          <w:p w:rsidR="00532B2B" w:rsidRPr="00FA5FDC" w:rsidRDefault="00532B2B" w:rsidP="00B83612">
            <w:pPr>
              <w:spacing w:line="16" w:lineRule="atLeast"/>
              <w:jc w:val="both"/>
              <w:rPr>
                <w:sz w:val="20"/>
                <w:szCs w:val="20"/>
                <w:lang w:val="en-US"/>
              </w:rPr>
            </w:pPr>
            <w:r w:rsidRPr="00FA5FDC">
              <w:rPr>
                <w:sz w:val="20"/>
                <w:szCs w:val="20"/>
                <w:lang w:val="en-US"/>
              </w:rPr>
              <w:t>Successful experience of formation of industry 4.0 in various countries.</w:t>
            </w:r>
          </w:p>
          <w:p w:rsidR="00532B2B" w:rsidRPr="00FA5FDC" w:rsidRDefault="00532B2B" w:rsidP="00B83612">
            <w:pPr>
              <w:spacing w:line="16" w:lineRule="atLeast"/>
              <w:jc w:val="both"/>
              <w:rPr>
                <w:sz w:val="20"/>
                <w:szCs w:val="20"/>
                <w:lang w:val="en-US"/>
              </w:rPr>
            </w:pP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F908D9" w:rsidP="00B83612">
            <w:pPr>
              <w:spacing w:line="16" w:lineRule="atLeast"/>
              <w:jc w:val="both"/>
              <w:rPr>
                <w:sz w:val="20"/>
                <w:szCs w:val="20"/>
                <w:lang w:val="en-US"/>
              </w:rPr>
            </w:pPr>
            <w:hyperlink r:id="rId40" w:history="1">
              <w:r w:rsidR="00532B2B" w:rsidRPr="00FA5FDC">
                <w:rPr>
                  <w:sz w:val="20"/>
                  <w:szCs w:val="20"/>
                  <w:lang w:val="en-US"/>
                </w:rPr>
                <w:t>Studies in Systems, Decision and Control</w:t>
              </w:r>
            </w:hyperlink>
            <w:r w:rsidR="00532B2B" w:rsidRPr="00FA5FDC">
              <w:rPr>
                <w:sz w:val="20"/>
                <w:szCs w:val="20"/>
                <w:lang w:val="en-US"/>
              </w:rPr>
              <w:t xml:space="preserve">. 2019. </w:t>
            </w:r>
            <w:r w:rsidR="00532B2B" w:rsidRPr="00FA5FDC">
              <w:rPr>
                <w:sz w:val="20"/>
                <w:szCs w:val="20"/>
              </w:rPr>
              <w:t>Т</w:t>
            </w:r>
            <w:r w:rsidR="00532B2B" w:rsidRPr="00FA5FDC">
              <w:rPr>
                <w:sz w:val="20"/>
                <w:szCs w:val="20"/>
                <w:lang w:val="en-US"/>
              </w:rPr>
              <w:t xml:space="preserve">. 169. </w:t>
            </w:r>
            <w:r w:rsidR="00532B2B" w:rsidRPr="00FA5FDC">
              <w:rPr>
                <w:sz w:val="20"/>
                <w:szCs w:val="20"/>
              </w:rPr>
              <w:t>С</w:t>
            </w:r>
            <w:r w:rsidR="00532B2B" w:rsidRPr="00FA5FDC">
              <w:rPr>
                <w:sz w:val="20"/>
                <w:szCs w:val="20"/>
                <w:lang w:val="en-US"/>
              </w:rPr>
              <w:t>. 121-129.</w:t>
            </w:r>
          </w:p>
          <w:p w:rsidR="00532B2B" w:rsidRPr="00FA5FDC" w:rsidRDefault="00532B2B" w:rsidP="00B83612">
            <w:pPr>
              <w:adjustRightInd w:val="0"/>
              <w:rPr>
                <w:sz w:val="20"/>
                <w:szCs w:val="20"/>
                <w:lang w:val="en-US"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9</w:t>
            </w:r>
          </w:p>
        </w:tc>
        <w:tc>
          <w:tcPr>
            <w:tcW w:w="2488" w:type="dxa"/>
          </w:tcPr>
          <w:p w:rsidR="00532B2B" w:rsidRPr="00FA5FDC" w:rsidRDefault="00532B2B" w:rsidP="00B83612">
            <w:pPr>
              <w:rPr>
                <w:iCs/>
                <w:sz w:val="20"/>
                <w:szCs w:val="20"/>
              </w:rPr>
            </w:pPr>
            <w:proofErr w:type="spellStart"/>
            <w:r w:rsidRPr="00FA5FDC">
              <w:rPr>
                <w:iCs/>
                <w:sz w:val="20"/>
                <w:szCs w:val="20"/>
                <w:lang w:val="en-US"/>
              </w:rPr>
              <w:t>Lobova</w:t>
            </w:r>
            <w:proofErr w:type="spellEnd"/>
            <w:r w:rsidRPr="00FA5FDC">
              <w:rPr>
                <w:iCs/>
                <w:sz w:val="20"/>
                <w:szCs w:val="20"/>
              </w:rPr>
              <w:t xml:space="preserve"> </w:t>
            </w:r>
            <w:r w:rsidRPr="00FA5FDC">
              <w:rPr>
                <w:iCs/>
                <w:sz w:val="20"/>
                <w:szCs w:val="20"/>
                <w:lang w:val="en-US"/>
              </w:rPr>
              <w:t>S</w:t>
            </w:r>
            <w:r w:rsidRPr="00FA5FDC">
              <w:rPr>
                <w:iCs/>
                <w:sz w:val="20"/>
                <w:szCs w:val="20"/>
              </w:rPr>
              <w:t>.</w:t>
            </w:r>
            <w:r w:rsidRPr="00FA5FDC">
              <w:rPr>
                <w:iCs/>
                <w:sz w:val="20"/>
                <w:szCs w:val="20"/>
                <w:lang w:val="en-US"/>
              </w:rPr>
              <w:t>V</w:t>
            </w:r>
            <w:r w:rsidRPr="00FA5FDC">
              <w:rPr>
                <w:iCs/>
                <w:sz w:val="20"/>
                <w:szCs w:val="20"/>
              </w:rPr>
              <w:t xml:space="preserve">., </w:t>
            </w:r>
            <w:proofErr w:type="spellStart"/>
            <w:r w:rsidRPr="00FA5FDC">
              <w:rPr>
                <w:iCs/>
                <w:sz w:val="20"/>
                <w:szCs w:val="20"/>
                <w:lang w:val="en-US"/>
              </w:rPr>
              <w:t>Bykovskaya</w:t>
            </w:r>
            <w:proofErr w:type="spellEnd"/>
            <w:r w:rsidRPr="00FA5FDC">
              <w:rPr>
                <w:iCs/>
                <w:sz w:val="20"/>
                <w:szCs w:val="20"/>
              </w:rPr>
              <w:t xml:space="preserve"> </w:t>
            </w:r>
            <w:r w:rsidRPr="00FA5FDC">
              <w:rPr>
                <w:iCs/>
                <w:sz w:val="20"/>
                <w:szCs w:val="20"/>
                <w:lang w:val="en-US"/>
              </w:rPr>
              <w:t>N</w:t>
            </w:r>
            <w:r w:rsidRPr="00FA5FDC">
              <w:rPr>
                <w:iCs/>
                <w:sz w:val="20"/>
                <w:szCs w:val="20"/>
              </w:rPr>
              <w:t>.</w:t>
            </w:r>
            <w:r w:rsidRPr="00FA5FDC">
              <w:rPr>
                <w:iCs/>
                <w:sz w:val="20"/>
                <w:szCs w:val="20"/>
                <w:lang w:val="en-US"/>
              </w:rPr>
              <w:t>V</w:t>
            </w:r>
            <w:r w:rsidRPr="00FA5FDC">
              <w:rPr>
                <w:iCs/>
                <w:sz w:val="20"/>
                <w:szCs w:val="20"/>
              </w:rPr>
              <w:t xml:space="preserve">., </w:t>
            </w:r>
            <w:proofErr w:type="spellStart"/>
            <w:r w:rsidRPr="00FA5FDC">
              <w:rPr>
                <w:iCs/>
                <w:sz w:val="20"/>
                <w:szCs w:val="20"/>
                <w:lang w:val="en-US"/>
              </w:rPr>
              <w:t>Vlasova</w:t>
            </w:r>
            <w:proofErr w:type="spellEnd"/>
            <w:r w:rsidRPr="00FA5FDC">
              <w:rPr>
                <w:iCs/>
                <w:sz w:val="20"/>
                <w:szCs w:val="20"/>
              </w:rPr>
              <w:t xml:space="preserve"> </w:t>
            </w:r>
            <w:r w:rsidRPr="00FA5FDC">
              <w:rPr>
                <w:iCs/>
                <w:sz w:val="20"/>
                <w:szCs w:val="20"/>
                <w:lang w:val="en-US"/>
              </w:rPr>
              <w:t>I</w:t>
            </w:r>
            <w:r w:rsidRPr="00FA5FDC">
              <w:rPr>
                <w:iCs/>
                <w:sz w:val="20"/>
                <w:szCs w:val="20"/>
              </w:rPr>
              <w:t>.</w:t>
            </w:r>
            <w:r w:rsidRPr="00FA5FDC">
              <w:rPr>
                <w:iCs/>
                <w:sz w:val="20"/>
                <w:szCs w:val="20"/>
                <w:lang w:val="en-US"/>
              </w:rPr>
              <w:t>M</w:t>
            </w:r>
            <w:r w:rsidRPr="00FA5FDC">
              <w:rPr>
                <w:iCs/>
                <w:sz w:val="20"/>
                <w:szCs w:val="20"/>
              </w:rPr>
              <w:t xml:space="preserve">., </w:t>
            </w:r>
            <w:proofErr w:type="spellStart"/>
            <w:r w:rsidRPr="00FA5FDC">
              <w:rPr>
                <w:iCs/>
                <w:sz w:val="20"/>
                <w:szCs w:val="20"/>
                <w:lang w:val="en-US"/>
              </w:rPr>
              <w:t>Sidorenko</w:t>
            </w:r>
            <w:proofErr w:type="spellEnd"/>
            <w:r w:rsidRPr="00FA5FDC">
              <w:rPr>
                <w:iCs/>
                <w:sz w:val="20"/>
                <w:szCs w:val="20"/>
              </w:rPr>
              <w:t xml:space="preserve"> </w:t>
            </w:r>
            <w:r w:rsidRPr="00FA5FDC">
              <w:rPr>
                <w:iCs/>
                <w:sz w:val="20"/>
                <w:szCs w:val="20"/>
                <w:lang w:val="en-US"/>
              </w:rPr>
              <w:t>O</w:t>
            </w:r>
            <w:r w:rsidRPr="00FA5FDC">
              <w:rPr>
                <w:iCs/>
                <w:sz w:val="20"/>
                <w:szCs w:val="20"/>
              </w:rPr>
              <w:t>.</w:t>
            </w:r>
            <w:r w:rsidRPr="00FA5FDC">
              <w:rPr>
                <w:iCs/>
                <w:sz w:val="20"/>
                <w:szCs w:val="20"/>
                <w:lang w:val="en-US"/>
              </w:rPr>
              <w:t>V</w:t>
            </w:r>
            <w:r w:rsidRPr="00FA5FDC">
              <w:rPr>
                <w:iCs/>
                <w:sz w:val="20"/>
                <w:szCs w:val="20"/>
              </w:rPr>
              <w:t>.</w:t>
            </w:r>
          </w:p>
          <w:p w:rsidR="00532B2B" w:rsidRPr="00FA5FDC" w:rsidRDefault="00532B2B" w:rsidP="00B83612">
            <w:pPr>
              <w:rPr>
                <w:iCs/>
                <w:sz w:val="20"/>
                <w:szCs w:val="20"/>
              </w:rPr>
            </w:pPr>
          </w:p>
        </w:tc>
      </w:tr>
      <w:tr w:rsidR="00532B2B" w:rsidRPr="00FA5FDC" w:rsidTr="00DA27AA">
        <w:trPr>
          <w:trHeight w:val="227"/>
        </w:trPr>
        <w:tc>
          <w:tcPr>
            <w:tcW w:w="425" w:type="dxa"/>
          </w:tcPr>
          <w:p w:rsidR="00532B2B" w:rsidRPr="00FA5FDC" w:rsidRDefault="00532B2B" w:rsidP="00F30370">
            <w:pPr>
              <w:rPr>
                <w:sz w:val="20"/>
                <w:szCs w:val="20"/>
              </w:rPr>
            </w:pPr>
            <w:r w:rsidRPr="00FA5FDC">
              <w:rPr>
                <w:sz w:val="20"/>
                <w:szCs w:val="20"/>
              </w:rPr>
              <w:t>2</w:t>
            </w:r>
          </w:p>
        </w:tc>
        <w:tc>
          <w:tcPr>
            <w:tcW w:w="3600" w:type="dxa"/>
          </w:tcPr>
          <w:p w:rsidR="00532B2B" w:rsidRPr="00FA5FDC" w:rsidRDefault="00532B2B" w:rsidP="00F30370">
            <w:pPr>
              <w:spacing w:line="16" w:lineRule="atLeast"/>
              <w:jc w:val="both"/>
              <w:rPr>
                <w:sz w:val="20"/>
                <w:szCs w:val="20"/>
                <w:lang w:val="en-US"/>
              </w:rPr>
            </w:pPr>
            <w:r w:rsidRPr="00FA5FDC">
              <w:rPr>
                <w:sz w:val="20"/>
                <w:szCs w:val="20"/>
                <w:lang w:val="en-US"/>
              </w:rPr>
              <w:t>Stages of formation of industry 4.0 and the key indicators of its development</w:t>
            </w:r>
            <w:r w:rsidRPr="00FA5FDC">
              <w:rPr>
                <w:sz w:val="20"/>
                <w:szCs w:val="20"/>
                <w:lang w:val="en-US"/>
              </w:rPr>
              <w:br/>
            </w:r>
          </w:p>
        </w:tc>
        <w:tc>
          <w:tcPr>
            <w:tcW w:w="1996" w:type="dxa"/>
            <w:gridSpan w:val="2"/>
          </w:tcPr>
          <w:p w:rsidR="00532B2B" w:rsidRPr="00FA5FDC" w:rsidRDefault="00532B2B" w:rsidP="00F30370">
            <w:pPr>
              <w:jc w:val="center"/>
            </w:pPr>
            <w:r w:rsidRPr="00FA5FDC">
              <w:rPr>
                <w:sz w:val="20"/>
                <w:szCs w:val="20"/>
              </w:rPr>
              <w:t>Печатная</w:t>
            </w:r>
          </w:p>
        </w:tc>
        <w:tc>
          <w:tcPr>
            <w:tcW w:w="4237" w:type="dxa"/>
          </w:tcPr>
          <w:p w:rsidR="00532B2B" w:rsidRPr="00FA5FDC" w:rsidRDefault="00532B2B" w:rsidP="00F30370">
            <w:pPr>
              <w:spacing w:line="16" w:lineRule="atLeast"/>
              <w:jc w:val="both"/>
              <w:rPr>
                <w:sz w:val="20"/>
                <w:szCs w:val="20"/>
                <w:lang w:val="en-US"/>
              </w:rPr>
            </w:pPr>
            <w:r w:rsidRPr="00FA5FDC">
              <w:rPr>
                <w:sz w:val="20"/>
                <w:szCs w:val="20"/>
                <w:lang w:val="en-US"/>
              </w:rPr>
              <w:t>Studies in Systems, Decision and Control. 2019. Т. 169. С. 93-100.</w:t>
            </w:r>
          </w:p>
        </w:tc>
        <w:tc>
          <w:tcPr>
            <w:tcW w:w="1316" w:type="dxa"/>
          </w:tcPr>
          <w:p w:rsidR="00532B2B" w:rsidRPr="0038551C" w:rsidRDefault="00532B2B" w:rsidP="00F30370">
            <w:pPr>
              <w:pStyle w:val="a6"/>
              <w:shd w:val="clear" w:color="auto" w:fill="FFFFFF"/>
              <w:spacing w:before="0" w:beforeAutospacing="0" w:after="0" w:afterAutospacing="0"/>
              <w:jc w:val="center"/>
              <w:rPr>
                <w:sz w:val="20"/>
              </w:rPr>
            </w:pPr>
            <w:r w:rsidRPr="0038551C">
              <w:rPr>
                <w:sz w:val="20"/>
              </w:rPr>
              <w:t>8</w:t>
            </w:r>
          </w:p>
        </w:tc>
        <w:tc>
          <w:tcPr>
            <w:tcW w:w="2488" w:type="dxa"/>
          </w:tcPr>
          <w:p w:rsidR="00532B2B" w:rsidRPr="00FA5FDC" w:rsidRDefault="00532B2B" w:rsidP="00F30370">
            <w:pPr>
              <w:rPr>
                <w:iCs/>
                <w:sz w:val="20"/>
                <w:szCs w:val="20"/>
              </w:rPr>
            </w:pPr>
            <w:r w:rsidRPr="00FA5FDC">
              <w:rPr>
                <w:sz w:val="20"/>
                <w:szCs w:val="20"/>
                <w:lang w:val="en-US"/>
              </w:rPr>
              <w:t>Alekseev</w:t>
            </w:r>
            <w:r w:rsidRPr="00FA5FDC">
              <w:rPr>
                <w:sz w:val="20"/>
                <w:szCs w:val="20"/>
              </w:rPr>
              <w:t xml:space="preserve"> </w:t>
            </w:r>
            <w:r w:rsidRPr="00FA5FDC">
              <w:rPr>
                <w:sz w:val="20"/>
                <w:szCs w:val="20"/>
                <w:lang w:val="en-US"/>
              </w:rPr>
              <w:t>A</w:t>
            </w:r>
            <w:r w:rsidRPr="00FA5FDC">
              <w:rPr>
                <w:sz w:val="20"/>
                <w:szCs w:val="20"/>
              </w:rPr>
              <w:t>.</w:t>
            </w:r>
            <w:r w:rsidRPr="00FA5FDC">
              <w:rPr>
                <w:sz w:val="20"/>
                <w:szCs w:val="20"/>
                <w:lang w:val="en-US"/>
              </w:rPr>
              <w:t>N</w:t>
            </w:r>
            <w:r w:rsidRPr="00FA5FDC">
              <w:rPr>
                <w:sz w:val="20"/>
                <w:szCs w:val="20"/>
              </w:rPr>
              <w:t xml:space="preserve">., </w:t>
            </w:r>
            <w:proofErr w:type="spellStart"/>
            <w:r w:rsidRPr="00FA5FDC">
              <w:rPr>
                <w:sz w:val="20"/>
                <w:szCs w:val="20"/>
                <w:lang w:val="en-US"/>
              </w:rPr>
              <w:t>Buraeva</w:t>
            </w:r>
            <w:proofErr w:type="spellEnd"/>
            <w:r w:rsidRPr="00FA5FDC">
              <w:rPr>
                <w:sz w:val="20"/>
                <w:szCs w:val="20"/>
              </w:rPr>
              <w:t xml:space="preserve"> </w:t>
            </w:r>
            <w:r w:rsidRPr="00FA5FDC">
              <w:rPr>
                <w:sz w:val="20"/>
                <w:szCs w:val="20"/>
                <w:lang w:val="en-US"/>
              </w:rPr>
              <w:t>E</w:t>
            </w:r>
            <w:r w:rsidRPr="00FA5FDC">
              <w:rPr>
                <w:sz w:val="20"/>
                <w:szCs w:val="20"/>
              </w:rPr>
              <w:t>.</w:t>
            </w:r>
            <w:r w:rsidRPr="00FA5FDC">
              <w:rPr>
                <w:sz w:val="20"/>
                <w:szCs w:val="20"/>
                <w:lang w:val="en-US"/>
              </w:rPr>
              <w:t>V</w:t>
            </w:r>
            <w:r w:rsidRPr="00FA5FDC">
              <w:rPr>
                <w:sz w:val="20"/>
                <w:szCs w:val="20"/>
              </w:rPr>
              <w:t xml:space="preserve">., </w:t>
            </w:r>
            <w:proofErr w:type="spellStart"/>
            <w:r w:rsidRPr="00FA5FDC">
              <w:rPr>
                <w:sz w:val="20"/>
                <w:szCs w:val="20"/>
                <w:lang w:val="en-US"/>
              </w:rPr>
              <w:t>Kletskova</w:t>
            </w:r>
            <w:proofErr w:type="spellEnd"/>
            <w:r w:rsidRPr="00FA5FDC">
              <w:rPr>
                <w:sz w:val="20"/>
                <w:szCs w:val="20"/>
              </w:rPr>
              <w:t xml:space="preserve"> </w:t>
            </w:r>
            <w:r w:rsidRPr="00FA5FDC">
              <w:rPr>
                <w:sz w:val="20"/>
                <w:szCs w:val="20"/>
                <w:lang w:val="en-US"/>
              </w:rPr>
              <w:t>E</w:t>
            </w:r>
            <w:r w:rsidRPr="00FA5FDC">
              <w:rPr>
                <w:sz w:val="20"/>
                <w:szCs w:val="20"/>
              </w:rPr>
              <w:t>.</w:t>
            </w:r>
            <w:r w:rsidRPr="00FA5FDC">
              <w:rPr>
                <w:sz w:val="20"/>
                <w:szCs w:val="20"/>
                <w:lang w:val="en-US"/>
              </w:rPr>
              <w:t>V</w:t>
            </w:r>
            <w:r w:rsidRPr="00FA5FDC">
              <w:rPr>
                <w:sz w:val="20"/>
                <w:szCs w:val="20"/>
              </w:rPr>
              <w:t xml:space="preserve">., </w:t>
            </w:r>
            <w:proofErr w:type="spellStart"/>
            <w:r w:rsidRPr="00FA5FDC">
              <w:rPr>
                <w:sz w:val="20"/>
                <w:szCs w:val="20"/>
                <w:lang w:val="en-US"/>
              </w:rPr>
              <w:t>Rykhtikova</w:t>
            </w:r>
            <w:proofErr w:type="spellEnd"/>
            <w:r w:rsidRPr="00FA5FDC">
              <w:rPr>
                <w:sz w:val="20"/>
                <w:szCs w:val="20"/>
              </w:rPr>
              <w:t xml:space="preserve"> </w:t>
            </w:r>
            <w:r w:rsidRPr="00FA5FDC">
              <w:rPr>
                <w:sz w:val="20"/>
                <w:szCs w:val="20"/>
                <w:lang w:val="en-US"/>
              </w:rPr>
              <w:t>N</w:t>
            </w:r>
            <w:r w:rsidRPr="00FA5FDC">
              <w:rPr>
                <w:sz w:val="20"/>
                <w:szCs w:val="20"/>
              </w:rPr>
              <w:t>.</w:t>
            </w:r>
            <w:r w:rsidRPr="00FA5FDC">
              <w:rPr>
                <w:sz w:val="20"/>
                <w:szCs w:val="20"/>
                <w:lang w:val="en-US"/>
              </w:rPr>
              <w:t>A</w:t>
            </w:r>
            <w:r w:rsidRPr="00FA5FDC">
              <w:rPr>
                <w:sz w:val="20"/>
                <w:szCs w:val="20"/>
              </w:rPr>
              <w:t>.</w:t>
            </w:r>
          </w:p>
        </w:tc>
      </w:tr>
      <w:tr w:rsidR="00532B2B" w:rsidRPr="00952992" w:rsidTr="00DA27AA">
        <w:trPr>
          <w:trHeight w:val="227"/>
        </w:trPr>
        <w:tc>
          <w:tcPr>
            <w:tcW w:w="425" w:type="dxa"/>
          </w:tcPr>
          <w:p w:rsidR="00532B2B" w:rsidRPr="00FA5FDC" w:rsidRDefault="00532B2B" w:rsidP="00F30370">
            <w:pPr>
              <w:rPr>
                <w:sz w:val="20"/>
                <w:szCs w:val="20"/>
              </w:rPr>
            </w:pPr>
            <w:r w:rsidRPr="00FA5FDC">
              <w:rPr>
                <w:sz w:val="20"/>
                <w:szCs w:val="20"/>
              </w:rPr>
              <w:t>3</w:t>
            </w:r>
          </w:p>
        </w:tc>
        <w:tc>
          <w:tcPr>
            <w:tcW w:w="3600" w:type="dxa"/>
          </w:tcPr>
          <w:p w:rsidR="00532B2B" w:rsidRPr="00FA5FDC" w:rsidRDefault="00532B2B" w:rsidP="00F30370">
            <w:pPr>
              <w:spacing w:line="16" w:lineRule="atLeast"/>
              <w:jc w:val="both"/>
              <w:rPr>
                <w:sz w:val="20"/>
                <w:szCs w:val="20"/>
                <w:lang w:val="en-US"/>
              </w:rPr>
            </w:pPr>
            <w:r w:rsidRPr="00FA5FDC">
              <w:rPr>
                <w:sz w:val="20"/>
                <w:szCs w:val="20"/>
                <w:lang w:val="en-US"/>
              </w:rPr>
              <w:t>Peculiarities and problems of formation of industry 4.0 in modern Russia</w:t>
            </w:r>
            <w:r w:rsidRPr="00FA5FDC">
              <w:rPr>
                <w:sz w:val="20"/>
                <w:szCs w:val="20"/>
                <w:lang w:val="en-US"/>
              </w:rPr>
              <w:br/>
            </w:r>
          </w:p>
        </w:tc>
        <w:tc>
          <w:tcPr>
            <w:tcW w:w="1996" w:type="dxa"/>
            <w:gridSpan w:val="2"/>
          </w:tcPr>
          <w:p w:rsidR="00532B2B" w:rsidRPr="00FA5FDC" w:rsidRDefault="00532B2B" w:rsidP="00F30370">
            <w:pPr>
              <w:jc w:val="center"/>
            </w:pPr>
            <w:r w:rsidRPr="00FA5FDC">
              <w:rPr>
                <w:sz w:val="20"/>
                <w:szCs w:val="20"/>
              </w:rPr>
              <w:t>Печатная</w:t>
            </w:r>
          </w:p>
        </w:tc>
        <w:tc>
          <w:tcPr>
            <w:tcW w:w="4237" w:type="dxa"/>
          </w:tcPr>
          <w:p w:rsidR="00532B2B" w:rsidRPr="00FA5FDC" w:rsidRDefault="00532B2B" w:rsidP="00F30370">
            <w:pPr>
              <w:spacing w:line="16" w:lineRule="atLeast"/>
              <w:jc w:val="both"/>
              <w:rPr>
                <w:sz w:val="20"/>
                <w:szCs w:val="20"/>
                <w:lang w:val="en-US"/>
              </w:rPr>
            </w:pPr>
            <w:r w:rsidRPr="00FA5FDC">
              <w:rPr>
                <w:sz w:val="20"/>
                <w:szCs w:val="20"/>
                <w:lang w:val="en-US"/>
              </w:rPr>
              <w:t>Studies in Systems, Decision and Control. 2019. Т. 169. С. 145-153.</w:t>
            </w:r>
          </w:p>
        </w:tc>
        <w:tc>
          <w:tcPr>
            <w:tcW w:w="1316" w:type="dxa"/>
          </w:tcPr>
          <w:p w:rsidR="00532B2B" w:rsidRPr="0038551C" w:rsidRDefault="00532B2B" w:rsidP="00F30370">
            <w:pPr>
              <w:pStyle w:val="a6"/>
              <w:shd w:val="clear" w:color="auto" w:fill="FFFFFF"/>
              <w:spacing w:before="0" w:beforeAutospacing="0" w:after="0" w:afterAutospacing="0"/>
              <w:jc w:val="center"/>
              <w:rPr>
                <w:sz w:val="20"/>
              </w:rPr>
            </w:pPr>
            <w:r w:rsidRPr="0038551C">
              <w:rPr>
                <w:sz w:val="20"/>
              </w:rPr>
              <w:t>9</w:t>
            </w:r>
          </w:p>
        </w:tc>
        <w:tc>
          <w:tcPr>
            <w:tcW w:w="2488" w:type="dxa"/>
          </w:tcPr>
          <w:p w:rsidR="00532B2B" w:rsidRPr="00FA5FDC" w:rsidRDefault="00532B2B" w:rsidP="00F30370">
            <w:pPr>
              <w:rPr>
                <w:sz w:val="20"/>
                <w:szCs w:val="20"/>
                <w:lang w:val="en-US"/>
              </w:rPr>
            </w:pPr>
            <w:proofErr w:type="spellStart"/>
            <w:r w:rsidRPr="00FA5FDC">
              <w:rPr>
                <w:sz w:val="20"/>
                <w:szCs w:val="20"/>
                <w:lang w:val="en-US"/>
              </w:rPr>
              <w:t>Stroiteleva</w:t>
            </w:r>
            <w:proofErr w:type="spellEnd"/>
            <w:r w:rsidRPr="00FA5FDC">
              <w:rPr>
                <w:sz w:val="20"/>
                <w:szCs w:val="20"/>
                <w:lang w:val="en-US"/>
              </w:rPr>
              <w:t xml:space="preserve"> T.G., </w:t>
            </w:r>
            <w:proofErr w:type="spellStart"/>
            <w:r w:rsidRPr="00FA5FDC">
              <w:rPr>
                <w:sz w:val="20"/>
                <w:szCs w:val="20"/>
                <w:lang w:val="en-US"/>
              </w:rPr>
              <w:t>Kalinicheva</w:t>
            </w:r>
            <w:proofErr w:type="spellEnd"/>
            <w:r w:rsidRPr="00FA5FDC">
              <w:rPr>
                <w:sz w:val="20"/>
                <w:szCs w:val="20"/>
                <w:lang w:val="en-US"/>
              </w:rPr>
              <w:t xml:space="preserve"> E.Y., </w:t>
            </w:r>
            <w:proofErr w:type="spellStart"/>
            <w:r w:rsidRPr="00FA5FDC">
              <w:rPr>
                <w:sz w:val="20"/>
                <w:szCs w:val="20"/>
                <w:lang w:val="en-US"/>
              </w:rPr>
              <w:t>Vukovich</w:t>
            </w:r>
            <w:proofErr w:type="spellEnd"/>
            <w:r w:rsidRPr="00FA5FDC">
              <w:rPr>
                <w:sz w:val="20"/>
                <w:szCs w:val="20"/>
                <w:lang w:val="en-US"/>
              </w:rPr>
              <w:t xml:space="preserve"> G.G., </w:t>
            </w:r>
            <w:proofErr w:type="spellStart"/>
            <w:r w:rsidRPr="00FA5FDC">
              <w:rPr>
                <w:sz w:val="20"/>
                <w:szCs w:val="20"/>
                <w:lang w:val="en-US"/>
              </w:rPr>
              <w:t>Osipov</w:t>
            </w:r>
            <w:proofErr w:type="spellEnd"/>
            <w:r w:rsidRPr="00FA5FDC">
              <w:rPr>
                <w:sz w:val="20"/>
                <w:szCs w:val="20"/>
                <w:lang w:val="en-US"/>
              </w:rPr>
              <w:t xml:space="preserve"> V.S.</w:t>
            </w:r>
          </w:p>
        </w:tc>
      </w:tr>
      <w:tr w:rsidR="00532B2B" w:rsidRPr="00952992" w:rsidTr="00DA27AA">
        <w:trPr>
          <w:trHeight w:val="227"/>
        </w:trPr>
        <w:tc>
          <w:tcPr>
            <w:tcW w:w="425" w:type="dxa"/>
          </w:tcPr>
          <w:p w:rsidR="00532B2B" w:rsidRPr="00FA5FDC" w:rsidRDefault="00532B2B" w:rsidP="00F30370">
            <w:pPr>
              <w:rPr>
                <w:sz w:val="20"/>
                <w:szCs w:val="20"/>
              </w:rPr>
            </w:pPr>
            <w:r w:rsidRPr="00FA5FDC">
              <w:rPr>
                <w:sz w:val="20"/>
                <w:szCs w:val="20"/>
              </w:rPr>
              <w:t>4</w:t>
            </w:r>
          </w:p>
        </w:tc>
        <w:tc>
          <w:tcPr>
            <w:tcW w:w="3600" w:type="dxa"/>
          </w:tcPr>
          <w:p w:rsidR="00532B2B" w:rsidRPr="00FA5FDC" w:rsidRDefault="00532B2B" w:rsidP="00F30370">
            <w:pPr>
              <w:spacing w:line="16" w:lineRule="atLeast"/>
              <w:jc w:val="both"/>
              <w:rPr>
                <w:sz w:val="20"/>
                <w:szCs w:val="20"/>
                <w:lang w:val="en-US"/>
              </w:rPr>
            </w:pPr>
            <w:r w:rsidRPr="00FA5FDC">
              <w:rPr>
                <w:sz w:val="20"/>
                <w:szCs w:val="20"/>
                <w:lang w:val="en-US"/>
              </w:rPr>
              <w:t>Transformation changes in the system of professional competences of a modern specialists in the conditions of knowledge economy’s formation and the innovational approach to training</w:t>
            </w:r>
          </w:p>
        </w:tc>
        <w:tc>
          <w:tcPr>
            <w:tcW w:w="1996" w:type="dxa"/>
            <w:gridSpan w:val="2"/>
          </w:tcPr>
          <w:p w:rsidR="00532B2B" w:rsidRPr="00FA5FDC" w:rsidRDefault="00532B2B" w:rsidP="00F30370">
            <w:pPr>
              <w:jc w:val="center"/>
              <w:rPr>
                <w:sz w:val="20"/>
                <w:szCs w:val="20"/>
                <w:lang w:val="en-US"/>
              </w:rPr>
            </w:pPr>
            <w:r w:rsidRPr="00FA5FDC">
              <w:rPr>
                <w:sz w:val="20"/>
                <w:szCs w:val="20"/>
              </w:rPr>
              <w:t>Печатная</w:t>
            </w:r>
          </w:p>
        </w:tc>
        <w:tc>
          <w:tcPr>
            <w:tcW w:w="4237" w:type="dxa"/>
          </w:tcPr>
          <w:p w:rsidR="00532B2B" w:rsidRPr="00FA5FDC" w:rsidRDefault="00532B2B" w:rsidP="00F30370">
            <w:pPr>
              <w:spacing w:line="16" w:lineRule="atLeast"/>
              <w:jc w:val="both"/>
              <w:rPr>
                <w:sz w:val="20"/>
                <w:szCs w:val="20"/>
                <w:lang w:val="en-US"/>
              </w:rPr>
            </w:pPr>
            <w:r w:rsidRPr="00FA5FDC">
              <w:rPr>
                <w:sz w:val="20"/>
                <w:szCs w:val="20"/>
                <w:lang w:val="en-US"/>
              </w:rPr>
              <w:t>Studies in Systems, Decision and Control. 2019. Т. 169. С. 193-200.</w:t>
            </w:r>
          </w:p>
        </w:tc>
        <w:tc>
          <w:tcPr>
            <w:tcW w:w="1316" w:type="dxa"/>
          </w:tcPr>
          <w:p w:rsidR="00532B2B" w:rsidRPr="00FA5FDC" w:rsidRDefault="00532B2B" w:rsidP="00F30370">
            <w:pPr>
              <w:pStyle w:val="a6"/>
              <w:shd w:val="clear" w:color="auto" w:fill="FFFFFF"/>
              <w:spacing w:before="0" w:beforeAutospacing="0" w:after="0" w:afterAutospacing="0"/>
              <w:jc w:val="center"/>
              <w:rPr>
                <w:sz w:val="20"/>
                <w:lang w:val="en-US"/>
              </w:rPr>
            </w:pPr>
          </w:p>
        </w:tc>
        <w:tc>
          <w:tcPr>
            <w:tcW w:w="2488" w:type="dxa"/>
          </w:tcPr>
          <w:p w:rsidR="00532B2B" w:rsidRPr="00FA5FDC" w:rsidRDefault="00532B2B" w:rsidP="00F30370">
            <w:pPr>
              <w:rPr>
                <w:sz w:val="20"/>
                <w:szCs w:val="20"/>
                <w:lang w:val="en-US"/>
              </w:rPr>
            </w:pPr>
            <w:proofErr w:type="spellStart"/>
            <w:r w:rsidRPr="00FA5FDC">
              <w:rPr>
                <w:sz w:val="20"/>
                <w:szCs w:val="20"/>
                <w:lang w:val="en-US"/>
              </w:rPr>
              <w:t>Bogoviz</w:t>
            </w:r>
            <w:proofErr w:type="spellEnd"/>
            <w:r w:rsidRPr="00FA5FDC">
              <w:rPr>
                <w:sz w:val="20"/>
                <w:szCs w:val="20"/>
                <w:lang w:val="en-US"/>
              </w:rPr>
              <w:t xml:space="preserve"> A.V., </w:t>
            </w:r>
            <w:proofErr w:type="spellStart"/>
            <w:r w:rsidRPr="00FA5FDC">
              <w:rPr>
                <w:sz w:val="20"/>
                <w:szCs w:val="20"/>
                <w:lang w:val="en-US"/>
              </w:rPr>
              <w:t>Semenova</w:t>
            </w:r>
            <w:proofErr w:type="spellEnd"/>
            <w:r w:rsidRPr="00FA5FDC">
              <w:rPr>
                <w:sz w:val="20"/>
                <w:szCs w:val="20"/>
                <w:lang w:val="en-US"/>
              </w:rPr>
              <w:t xml:space="preserve"> E.I., </w:t>
            </w:r>
            <w:proofErr w:type="spellStart"/>
            <w:r w:rsidRPr="00FA5FDC">
              <w:rPr>
                <w:sz w:val="20"/>
                <w:szCs w:val="20"/>
                <w:lang w:val="en-US"/>
              </w:rPr>
              <w:t>Gulyaeva</w:t>
            </w:r>
            <w:proofErr w:type="spellEnd"/>
            <w:r w:rsidRPr="00FA5FDC">
              <w:rPr>
                <w:sz w:val="20"/>
                <w:szCs w:val="20"/>
                <w:lang w:val="en-US"/>
              </w:rPr>
              <w:t xml:space="preserve"> T.I., </w:t>
            </w:r>
            <w:proofErr w:type="spellStart"/>
            <w:r w:rsidRPr="00FA5FDC">
              <w:rPr>
                <w:sz w:val="20"/>
                <w:szCs w:val="20"/>
                <w:lang w:val="en-US"/>
              </w:rPr>
              <w:t>Lobova</w:t>
            </w:r>
            <w:proofErr w:type="spellEnd"/>
            <w:r w:rsidRPr="00FA5FDC">
              <w:rPr>
                <w:sz w:val="20"/>
                <w:szCs w:val="20"/>
                <w:lang w:val="en-US"/>
              </w:rPr>
              <w:t xml:space="preserve"> S.V.</w:t>
            </w:r>
          </w:p>
        </w:tc>
      </w:tr>
      <w:tr w:rsidR="00532B2B" w:rsidRPr="00FA5FDC" w:rsidTr="00DA27AA">
        <w:trPr>
          <w:trHeight w:val="227"/>
        </w:trPr>
        <w:tc>
          <w:tcPr>
            <w:tcW w:w="14062" w:type="dxa"/>
            <w:gridSpan w:val="7"/>
          </w:tcPr>
          <w:p w:rsidR="00532B2B" w:rsidRPr="00FA5FDC" w:rsidRDefault="00532B2B" w:rsidP="00C47859">
            <w:pPr>
              <w:rPr>
                <w:b/>
                <w:bCs/>
                <w:color w:val="000000"/>
                <w:sz w:val="20"/>
                <w:szCs w:val="20"/>
              </w:rPr>
            </w:pPr>
            <w:r w:rsidRPr="00FA5FDC">
              <w:rPr>
                <w:b/>
                <w:bCs/>
                <w:color w:val="000000"/>
                <w:sz w:val="20"/>
                <w:szCs w:val="20"/>
              </w:rPr>
              <w:t>3. Зарубежные публикации:</w:t>
            </w:r>
          </w:p>
          <w:p w:rsidR="00532B2B" w:rsidRPr="00FA5FDC" w:rsidRDefault="00532B2B" w:rsidP="00C47859">
            <w:pPr>
              <w:rPr>
                <w:iCs/>
                <w:sz w:val="20"/>
                <w:szCs w:val="20"/>
              </w:rPr>
            </w:pPr>
            <w:r w:rsidRPr="00FA5FDC">
              <w:rPr>
                <w:b/>
                <w:bCs/>
                <w:color w:val="000000"/>
                <w:sz w:val="20"/>
                <w:szCs w:val="20"/>
              </w:rPr>
              <w:t>- индексируемые в РИНЦ</w:t>
            </w:r>
          </w:p>
        </w:tc>
      </w:tr>
      <w:tr w:rsidR="00532B2B" w:rsidRPr="00FA5FDC" w:rsidTr="00DA27AA">
        <w:trPr>
          <w:trHeight w:val="227"/>
        </w:trPr>
        <w:tc>
          <w:tcPr>
            <w:tcW w:w="425" w:type="dxa"/>
          </w:tcPr>
          <w:p w:rsidR="00532B2B" w:rsidRPr="00FA5FDC" w:rsidRDefault="00532B2B" w:rsidP="00C47859">
            <w:pPr>
              <w:rPr>
                <w:sz w:val="20"/>
                <w:szCs w:val="20"/>
              </w:rPr>
            </w:pPr>
          </w:p>
        </w:tc>
        <w:tc>
          <w:tcPr>
            <w:tcW w:w="3600" w:type="dxa"/>
          </w:tcPr>
          <w:p w:rsidR="00532B2B" w:rsidRPr="00FA5FDC" w:rsidRDefault="00532B2B" w:rsidP="00B83612">
            <w:pPr>
              <w:spacing w:line="16" w:lineRule="atLeast"/>
              <w:jc w:val="both"/>
              <w:rPr>
                <w:sz w:val="20"/>
                <w:szCs w:val="20"/>
              </w:rPr>
            </w:pPr>
          </w:p>
        </w:tc>
        <w:tc>
          <w:tcPr>
            <w:tcW w:w="1996" w:type="dxa"/>
            <w:gridSpan w:val="2"/>
          </w:tcPr>
          <w:p w:rsidR="00532B2B" w:rsidRPr="00FA5FDC" w:rsidRDefault="00532B2B" w:rsidP="00E4140D">
            <w:pPr>
              <w:autoSpaceDE w:val="0"/>
              <w:autoSpaceDN w:val="0"/>
              <w:jc w:val="center"/>
              <w:rPr>
                <w:sz w:val="20"/>
                <w:szCs w:val="20"/>
              </w:rPr>
            </w:pPr>
          </w:p>
        </w:tc>
        <w:tc>
          <w:tcPr>
            <w:tcW w:w="4237" w:type="dxa"/>
          </w:tcPr>
          <w:p w:rsidR="00532B2B" w:rsidRPr="00FA5FDC" w:rsidRDefault="00532B2B" w:rsidP="00B83612">
            <w:pPr>
              <w:adjustRightInd w:val="0"/>
              <w:rPr>
                <w:sz w:val="20"/>
                <w:szCs w:val="20"/>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p>
        </w:tc>
        <w:tc>
          <w:tcPr>
            <w:tcW w:w="2488" w:type="dxa"/>
          </w:tcPr>
          <w:p w:rsidR="00532B2B" w:rsidRPr="00FA5FDC" w:rsidRDefault="00532B2B" w:rsidP="00B83612">
            <w:pPr>
              <w:rPr>
                <w:iCs/>
                <w:sz w:val="20"/>
                <w:szCs w:val="20"/>
              </w:rPr>
            </w:pPr>
          </w:p>
        </w:tc>
      </w:tr>
      <w:tr w:rsidR="00532B2B" w:rsidRPr="00FA5FDC" w:rsidTr="00DA27AA">
        <w:trPr>
          <w:trHeight w:val="227"/>
        </w:trPr>
        <w:tc>
          <w:tcPr>
            <w:tcW w:w="425" w:type="dxa"/>
          </w:tcPr>
          <w:p w:rsidR="00532B2B" w:rsidRPr="00FA5FDC" w:rsidRDefault="00532B2B" w:rsidP="00C47859">
            <w:pPr>
              <w:rPr>
                <w:sz w:val="20"/>
                <w:szCs w:val="20"/>
              </w:rPr>
            </w:pPr>
          </w:p>
        </w:tc>
        <w:tc>
          <w:tcPr>
            <w:tcW w:w="3600" w:type="dxa"/>
          </w:tcPr>
          <w:p w:rsidR="00532B2B" w:rsidRPr="00FA5FDC" w:rsidRDefault="00532B2B" w:rsidP="00C47859">
            <w:pPr>
              <w:pStyle w:val="Pa6"/>
              <w:spacing w:line="240" w:lineRule="auto"/>
              <w:rPr>
                <w:sz w:val="20"/>
                <w:szCs w:val="20"/>
              </w:rPr>
            </w:pPr>
          </w:p>
        </w:tc>
        <w:tc>
          <w:tcPr>
            <w:tcW w:w="1996" w:type="dxa"/>
            <w:gridSpan w:val="2"/>
          </w:tcPr>
          <w:p w:rsidR="00532B2B" w:rsidRPr="00FA5FDC" w:rsidRDefault="00532B2B" w:rsidP="00C47859">
            <w:pPr>
              <w:autoSpaceDE w:val="0"/>
              <w:autoSpaceDN w:val="0"/>
              <w:rPr>
                <w:sz w:val="20"/>
                <w:szCs w:val="20"/>
              </w:rPr>
            </w:pPr>
          </w:p>
        </w:tc>
        <w:tc>
          <w:tcPr>
            <w:tcW w:w="4237" w:type="dxa"/>
          </w:tcPr>
          <w:p w:rsidR="00532B2B" w:rsidRPr="00FA5FDC" w:rsidRDefault="00532B2B" w:rsidP="00C47859">
            <w:pPr>
              <w:adjustRightInd w:val="0"/>
              <w:rPr>
                <w:sz w:val="20"/>
                <w:szCs w:val="20"/>
                <w:lang w:eastAsia="en-US"/>
              </w:rPr>
            </w:pPr>
          </w:p>
        </w:tc>
        <w:tc>
          <w:tcPr>
            <w:tcW w:w="1316" w:type="dxa"/>
          </w:tcPr>
          <w:p w:rsidR="00532B2B" w:rsidRPr="0038551C" w:rsidRDefault="00532B2B" w:rsidP="00C47859">
            <w:pPr>
              <w:pStyle w:val="a6"/>
              <w:shd w:val="clear" w:color="auto" w:fill="FFFFFF"/>
              <w:spacing w:before="0" w:beforeAutospacing="0" w:after="0" w:afterAutospacing="0"/>
              <w:rPr>
                <w:sz w:val="20"/>
              </w:rPr>
            </w:pPr>
          </w:p>
        </w:tc>
        <w:tc>
          <w:tcPr>
            <w:tcW w:w="2488" w:type="dxa"/>
          </w:tcPr>
          <w:p w:rsidR="00532B2B" w:rsidRPr="00FA5FDC" w:rsidRDefault="00532B2B" w:rsidP="00C47859">
            <w:pPr>
              <w:rPr>
                <w:iCs/>
                <w:sz w:val="20"/>
                <w:szCs w:val="20"/>
              </w:rPr>
            </w:pPr>
          </w:p>
        </w:tc>
      </w:tr>
      <w:tr w:rsidR="00532B2B" w:rsidRPr="00FA5FDC" w:rsidTr="00DA27AA">
        <w:trPr>
          <w:trHeight w:val="227"/>
        </w:trPr>
        <w:tc>
          <w:tcPr>
            <w:tcW w:w="14062" w:type="dxa"/>
            <w:gridSpan w:val="7"/>
          </w:tcPr>
          <w:p w:rsidR="00532B2B" w:rsidRPr="00FA5FDC" w:rsidRDefault="00532B2B" w:rsidP="00C47859">
            <w:pPr>
              <w:rPr>
                <w:iCs/>
                <w:sz w:val="20"/>
                <w:szCs w:val="20"/>
              </w:rPr>
            </w:pPr>
            <w:r w:rsidRPr="00FA5FDC">
              <w:rPr>
                <w:b/>
                <w:iCs/>
                <w:sz w:val="20"/>
                <w:szCs w:val="20"/>
              </w:rPr>
              <w:t>- прочие</w:t>
            </w:r>
          </w:p>
        </w:tc>
      </w:tr>
      <w:tr w:rsidR="00532B2B" w:rsidRPr="00FA5FDC" w:rsidTr="00DA27AA">
        <w:trPr>
          <w:trHeight w:val="227"/>
        </w:trPr>
        <w:tc>
          <w:tcPr>
            <w:tcW w:w="425" w:type="dxa"/>
          </w:tcPr>
          <w:p w:rsidR="00532B2B" w:rsidRPr="00FA5FDC" w:rsidRDefault="00532B2B" w:rsidP="00C47859">
            <w:pPr>
              <w:rPr>
                <w:sz w:val="20"/>
                <w:szCs w:val="20"/>
              </w:rPr>
            </w:pPr>
          </w:p>
        </w:tc>
        <w:tc>
          <w:tcPr>
            <w:tcW w:w="3600" w:type="dxa"/>
          </w:tcPr>
          <w:p w:rsidR="00532B2B" w:rsidRPr="00FA5FDC" w:rsidRDefault="00532B2B" w:rsidP="00C47859">
            <w:pPr>
              <w:pStyle w:val="Pa6"/>
              <w:spacing w:line="240" w:lineRule="auto"/>
              <w:rPr>
                <w:sz w:val="20"/>
                <w:szCs w:val="20"/>
              </w:rPr>
            </w:pPr>
          </w:p>
        </w:tc>
        <w:tc>
          <w:tcPr>
            <w:tcW w:w="1996" w:type="dxa"/>
            <w:gridSpan w:val="2"/>
          </w:tcPr>
          <w:p w:rsidR="00532B2B" w:rsidRPr="00FA5FDC" w:rsidRDefault="00532B2B" w:rsidP="00C47859">
            <w:pPr>
              <w:autoSpaceDE w:val="0"/>
              <w:autoSpaceDN w:val="0"/>
              <w:rPr>
                <w:sz w:val="20"/>
                <w:szCs w:val="20"/>
              </w:rPr>
            </w:pPr>
          </w:p>
        </w:tc>
        <w:tc>
          <w:tcPr>
            <w:tcW w:w="4237" w:type="dxa"/>
          </w:tcPr>
          <w:p w:rsidR="00532B2B" w:rsidRPr="00FA5FDC" w:rsidRDefault="00532B2B" w:rsidP="00C47859">
            <w:pPr>
              <w:adjustRightInd w:val="0"/>
              <w:rPr>
                <w:sz w:val="20"/>
                <w:szCs w:val="20"/>
                <w:lang w:eastAsia="en-US"/>
              </w:rPr>
            </w:pPr>
          </w:p>
        </w:tc>
        <w:tc>
          <w:tcPr>
            <w:tcW w:w="1316" w:type="dxa"/>
          </w:tcPr>
          <w:p w:rsidR="00532B2B" w:rsidRPr="0038551C" w:rsidRDefault="00532B2B" w:rsidP="00C47859">
            <w:pPr>
              <w:pStyle w:val="a6"/>
              <w:shd w:val="clear" w:color="auto" w:fill="FFFFFF"/>
              <w:spacing w:before="0" w:beforeAutospacing="0" w:after="0" w:afterAutospacing="0"/>
              <w:rPr>
                <w:sz w:val="20"/>
              </w:rPr>
            </w:pPr>
          </w:p>
        </w:tc>
        <w:tc>
          <w:tcPr>
            <w:tcW w:w="2488" w:type="dxa"/>
          </w:tcPr>
          <w:p w:rsidR="00532B2B" w:rsidRPr="00FA5FDC" w:rsidRDefault="00532B2B" w:rsidP="00C47859">
            <w:pPr>
              <w:rPr>
                <w:iCs/>
                <w:sz w:val="20"/>
                <w:szCs w:val="20"/>
              </w:rPr>
            </w:pPr>
          </w:p>
        </w:tc>
      </w:tr>
      <w:tr w:rsidR="00532B2B" w:rsidRPr="00FA5FDC" w:rsidTr="00DA27AA">
        <w:trPr>
          <w:trHeight w:val="227"/>
        </w:trPr>
        <w:tc>
          <w:tcPr>
            <w:tcW w:w="425" w:type="dxa"/>
          </w:tcPr>
          <w:p w:rsidR="00532B2B" w:rsidRPr="00FA5FDC" w:rsidRDefault="00532B2B" w:rsidP="00C47859">
            <w:pPr>
              <w:rPr>
                <w:sz w:val="20"/>
                <w:szCs w:val="20"/>
              </w:rPr>
            </w:pPr>
          </w:p>
        </w:tc>
        <w:tc>
          <w:tcPr>
            <w:tcW w:w="3600" w:type="dxa"/>
          </w:tcPr>
          <w:p w:rsidR="00532B2B" w:rsidRPr="00FA5FDC" w:rsidRDefault="00532B2B" w:rsidP="00C47859">
            <w:pPr>
              <w:rPr>
                <w:sz w:val="20"/>
                <w:szCs w:val="20"/>
                <w:lang w:eastAsia="en-US"/>
              </w:rPr>
            </w:pPr>
          </w:p>
        </w:tc>
        <w:tc>
          <w:tcPr>
            <w:tcW w:w="1996" w:type="dxa"/>
            <w:gridSpan w:val="2"/>
          </w:tcPr>
          <w:p w:rsidR="00532B2B" w:rsidRPr="00FA5FDC" w:rsidRDefault="00532B2B" w:rsidP="00C47859">
            <w:pPr>
              <w:autoSpaceDE w:val="0"/>
              <w:autoSpaceDN w:val="0"/>
              <w:rPr>
                <w:sz w:val="20"/>
                <w:szCs w:val="20"/>
              </w:rPr>
            </w:pPr>
          </w:p>
        </w:tc>
        <w:tc>
          <w:tcPr>
            <w:tcW w:w="4237" w:type="dxa"/>
          </w:tcPr>
          <w:p w:rsidR="00532B2B" w:rsidRPr="00FA5FDC" w:rsidRDefault="00532B2B" w:rsidP="00C47859">
            <w:pPr>
              <w:adjustRightInd w:val="0"/>
              <w:rPr>
                <w:sz w:val="20"/>
                <w:szCs w:val="20"/>
                <w:lang w:eastAsia="en-US"/>
              </w:rPr>
            </w:pPr>
          </w:p>
        </w:tc>
        <w:tc>
          <w:tcPr>
            <w:tcW w:w="1316" w:type="dxa"/>
          </w:tcPr>
          <w:p w:rsidR="00532B2B" w:rsidRPr="0038551C" w:rsidRDefault="00532B2B" w:rsidP="00C47859">
            <w:pPr>
              <w:pStyle w:val="a6"/>
              <w:shd w:val="clear" w:color="auto" w:fill="FFFFFF"/>
              <w:spacing w:before="0" w:beforeAutospacing="0" w:after="0" w:afterAutospacing="0"/>
              <w:rPr>
                <w:sz w:val="20"/>
              </w:rPr>
            </w:pPr>
          </w:p>
        </w:tc>
        <w:tc>
          <w:tcPr>
            <w:tcW w:w="2488" w:type="dxa"/>
          </w:tcPr>
          <w:p w:rsidR="00532B2B" w:rsidRPr="00FA5FDC" w:rsidRDefault="00532B2B" w:rsidP="00C47859">
            <w:pPr>
              <w:rPr>
                <w:iCs/>
                <w:sz w:val="20"/>
                <w:szCs w:val="20"/>
              </w:rPr>
            </w:pPr>
          </w:p>
        </w:tc>
      </w:tr>
      <w:tr w:rsidR="00532B2B" w:rsidRPr="00FA5FDC" w:rsidTr="00DA27AA">
        <w:trPr>
          <w:trHeight w:val="227"/>
        </w:trPr>
        <w:tc>
          <w:tcPr>
            <w:tcW w:w="14062" w:type="dxa"/>
            <w:gridSpan w:val="7"/>
          </w:tcPr>
          <w:p w:rsidR="00532B2B" w:rsidRPr="00FA5FDC" w:rsidRDefault="00532B2B" w:rsidP="00C47859">
            <w:pPr>
              <w:rPr>
                <w:b/>
                <w:sz w:val="20"/>
                <w:szCs w:val="20"/>
              </w:rPr>
            </w:pPr>
            <w:r w:rsidRPr="00FA5FDC">
              <w:rPr>
                <w:b/>
                <w:sz w:val="20"/>
                <w:szCs w:val="20"/>
              </w:rPr>
              <w:t>4. Научные статьи, опубликованные с обучающимися:</w:t>
            </w:r>
          </w:p>
          <w:p w:rsidR="00532B2B" w:rsidRPr="00FA5FDC" w:rsidRDefault="00532B2B" w:rsidP="00C47859">
            <w:pPr>
              <w:rPr>
                <w:iCs/>
                <w:sz w:val="20"/>
                <w:szCs w:val="20"/>
              </w:rPr>
            </w:pPr>
            <w:r w:rsidRPr="00FA5FDC">
              <w:rPr>
                <w:b/>
                <w:sz w:val="20"/>
                <w:szCs w:val="20"/>
              </w:rPr>
              <w:t>- индексируемые в РИНЦ</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w:t>
            </w:r>
          </w:p>
        </w:tc>
        <w:tc>
          <w:tcPr>
            <w:tcW w:w="3611" w:type="dxa"/>
            <w:gridSpan w:val="2"/>
          </w:tcPr>
          <w:p w:rsidR="00532B2B" w:rsidRPr="00FA5FDC" w:rsidRDefault="00532B2B" w:rsidP="00BA4CF7">
            <w:pPr>
              <w:widowControl w:val="0"/>
              <w:jc w:val="both"/>
              <w:rPr>
                <w:sz w:val="20"/>
                <w:szCs w:val="20"/>
              </w:rPr>
            </w:pPr>
            <w:r w:rsidRPr="00FA5FDC">
              <w:rPr>
                <w:sz w:val="20"/>
                <w:szCs w:val="20"/>
              </w:rPr>
              <w:t>Совершенствование учета работы грузового автотранспорта в сельскохозяйственных организациях</w:t>
            </w:r>
          </w:p>
          <w:p w:rsidR="00532B2B" w:rsidRPr="00FA5FDC" w:rsidRDefault="00532B2B" w:rsidP="00C47859">
            <w:pPr>
              <w:rPr>
                <w:sz w:val="20"/>
                <w:szCs w:val="20"/>
              </w:rPr>
            </w:pPr>
          </w:p>
        </w:tc>
        <w:tc>
          <w:tcPr>
            <w:tcW w:w="1985" w:type="dxa"/>
          </w:tcPr>
          <w:p w:rsidR="00532B2B" w:rsidRPr="00FA5FDC" w:rsidRDefault="00532B2B" w:rsidP="00E4140D">
            <w:pPr>
              <w:jc w:val="center"/>
              <w:rPr>
                <w:sz w:val="20"/>
                <w:szCs w:val="20"/>
              </w:rPr>
            </w:pPr>
            <w:r w:rsidRPr="00FA5FDC">
              <w:rPr>
                <w:sz w:val="20"/>
                <w:szCs w:val="20"/>
              </w:rPr>
              <w:t>Печатная</w:t>
            </w:r>
          </w:p>
        </w:tc>
        <w:tc>
          <w:tcPr>
            <w:tcW w:w="4237" w:type="dxa"/>
          </w:tcPr>
          <w:p w:rsidR="00532B2B" w:rsidRPr="00FA5FDC" w:rsidRDefault="00532B2B" w:rsidP="00C47859">
            <w:pPr>
              <w:rPr>
                <w:sz w:val="20"/>
                <w:szCs w:val="20"/>
              </w:rPr>
            </w:pPr>
            <w:r w:rsidRPr="00FA5FDC">
              <w:rPr>
                <w:sz w:val="20"/>
                <w:szCs w:val="20"/>
              </w:rPr>
              <w:t>Сборник статей VIII Межрегиональной научно-практической конференции с международным участием «Управление регионом: тенденции, закономерности, проблемы» (2-4 июля 2018 г.). г. Горно-Алтайск. 2018. С. 341-345.</w:t>
            </w:r>
          </w:p>
        </w:tc>
        <w:tc>
          <w:tcPr>
            <w:tcW w:w="1316" w:type="dxa"/>
          </w:tcPr>
          <w:p w:rsidR="00532B2B" w:rsidRPr="00FA5FDC" w:rsidRDefault="00532B2B" w:rsidP="00E4140D">
            <w:pPr>
              <w:jc w:val="center"/>
              <w:rPr>
                <w:sz w:val="20"/>
                <w:szCs w:val="20"/>
              </w:rPr>
            </w:pPr>
            <w:r w:rsidRPr="00FA5FDC">
              <w:rPr>
                <w:sz w:val="20"/>
                <w:szCs w:val="20"/>
              </w:rPr>
              <w:t>5</w:t>
            </w:r>
          </w:p>
        </w:tc>
        <w:tc>
          <w:tcPr>
            <w:tcW w:w="2488" w:type="dxa"/>
          </w:tcPr>
          <w:p w:rsidR="00532B2B" w:rsidRPr="00FA5FDC" w:rsidRDefault="00532B2B" w:rsidP="00C47859">
            <w:pPr>
              <w:rPr>
                <w:sz w:val="20"/>
                <w:szCs w:val="20"/>
              </w:rPr>
            </w:pPr>
            <w:r w:rsidRPr="00FA5FDC">
              <w:rPr>
                <w:sz w:val="20"/>
                <w:szCs w:val="20"/>
              </w:rPr>
              <w:t>Толкачева Д. С.</w:t>
            </w:r>
          </w:p>
          <w:p w:rsidR="00532B2B" w:rsidRPr="00FA5FDC" w:rsidRDefault="00532B2B" w:rsidP="00C47859">
            <w:pPr>
              <w:rPr>
                <w:sz w:val="20"/>
                <w:szCs w:val="20"/>
              </w:rPr>
            </w:pPr>
            <w:r w:rsidRPr="00FA5FDC">
              <w:rPr>
                <w:sz w:val="20"/>
                <w:szCs w:val="20"/>
              </w:rPr>
              <w:t>Руководитель</w:t>
            </w:r>
          </w:p>
          <w:p w:rsidR="00532B2B" w:rsidRPr="00FA5FDC" w:rsidRDefault="00532B2B" w:rsidP="00C47859">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w:t>
            </w:r>
          </w:p>
        </w:tc>
        <w:tc>
          <w:tcPr>
            <w:tcW w:w="3611" w:type="dxa"/>
            <w:gridSpan w:val="2"/>
          </w:tcPr>
          <w:p w:rsidR="00532B2B" w:rsidRPr="00FA5FDC" w:rsidRDefault="00532B2B" w:rsidP="00BA4CF7">
            <w:pPr>
              <w:rPr>
                <w:sz w:val="20"/>
                <w:szCs w:val="20"/>
              </w:rPr>
            </w:pPr>
            <w:r w:rsidRPr="00FA5FDC">
              <w:rPr>
                <w:sz w:val="20"/>
                <w:szCs w:val="20"/>
              </w:rPr>
              <w:t xml:space="preserve">Методы учета затрат: современные подходы к </w:t>
            </w:r>
            <w:proofErr w:type="spellStart"/>
            <w:r w:rsidRPr="00FA5FDC">
              <w:rPr>
                <w:sz w:val="20"/>
                <w:szCs w:val="20"/>
              </w:rPr>
              <w:t>калькулированию</w:t>
            </w:r>
            <w:proofErr w:type="spellEnd"/>
            <w:r w:rsidRPr="00FA5FDC">
              <w:rPr>
                <w:sz w:val="20"/>
                <w:szCs w:val="20"/>
              </w:rPr>
              <w:t xml:space="preserve"> себестоимости продукции</w:t>
            </w:r>
          </w:p>
        </w:tc>
        <w:tc>
          <w:tcPr>
            <w:tcW w:w="1985" w:type="dxa"/>
          </w:tcPr>
          <w:p w:rsidR="00532B2B" w:rsidRPr="00FA5FDC" w:rsidRDefault="00532B2B" w:rsidP="00E4140D">
            <w:pPr>
              <w:jc w:val="center"/>
              <w:rPr>
                <w:sz w:val="20"/>
                <w:szCs w:val="20"/>
              </w:rPr>
            </w:pPr>
            <w:r w:rsidRPr="00FA5FDC">
              <w:rPr>
                <w:sz w:val="20"/>
                <w:szCs w:val="20"/>
              </w:rPr>
              <w:t>Печатная</w:t>
            </w:r>
          </w:p>
        </w:tc>
        <w:tc>
          <w:tcPr>
            <w:tcW w:w="4237" w:type="dxa"/>
          </w:tcPr>
          <w:p w:rsidR="00532B2B" w:rsidRPr="00FA5FDC" w:rsidRDefault="00532B2B" w:rsidP="00C47859">
            <w:pPr>
              <w:rPr>
                <w:sz w:val="20"/>
                <w:szCs w:val="20"/>
              </w:rPr>
            </w:pPr>
            <w:r w:rsidRPr="00FA5FDC">
              <w:rPr>
                <w:sz w:val="20"/>
                <w:szCs w:val="20"/>
              </w:rPr>
              <w:t>Сборник статей VIII Межрегиональной научно-практической конференции с международным участием «Управление регионом: тенденции, закономерности, проблемы» (2-4 июля 2018 г.). г. Горно-Алтайск. 2018. С. 368-373.</w:t>
            </w:r>
          </w:p>
        </w:tc>
        <w:tc>
          <w:tcPr>
            <w:tcW w:w="1316" w:type="dxa"/>
          </w:tcPr>
          <w:p w:rsidR="00532B2B" w:rsidRPr="00FA5FDC" w:rsidRDefault="00532B2B" w:rsidP="00E4140D">
            <w:pPr>
              <w:jc w:val="center"/>
              <w:rPr>
                <w:sz w:val="20"/>
                <w:szCs w:val="20"/>
              </w:rPr>
            </w:pPr>
            <w:r w:rsidRPr="00FA5FDC">
              <w:rPr>
                <w:sz w:val="20"/>
                <w:szCs w:val="20"/>
              </w:rPr>
              <w:t>6</w:t>
            </w:r>
          </w:p>
        </w:tc>
        <w:tc>
          <w:tcPr>
            <w:tcW w:w="2488" w:type="dxa"/>
          </w:tcPr>
          <w:p w:rsidR="00532B2B" w:rsidRPr="00FA5FDC" w:rsidRDefault="00532B2B" w:rsidP="00BA4CF7">
            <w:pPr>
              <w:rPr>
                <w:sz w:val="20"/>
                <w:szCs w:val="20"/>
              </w:rPr>
            </w:pPr>
            <w:r w:rsidRPr="00FA5FDC">
              <w:rPr>
                <w:sz w:val="20"/>
                <w:szCs w:val="20"/>
              </w:rPr>
              <w:t>Шпилева Н. П.</w:t>
            </w:r>
          </w:p>
          <w:p w:rsidR="00532B2B" w:rsidRPr="00FA5FDC" w:rsidRDefault="00532B2B" w:rsidP="00BA4CF7">
            <w:pPr>
              <w:rPr>
                <w:sz w:val="20"/>
                <w:szCs w:val="20"/>
              </w:rPr>
            </w:pPr>
            <w:r w:rsidRPr="00FA5FDC">
              <w:rPr>
                <w:sz w:val="20"/>
                <w:szCs w:val="20"/>
              </w:rPr>
              <w:t>Руководитель</w:t>
            </w:r>
          </w:p>
          <w:p w:rsidR="00532B2B" w:rsidRPr="00FA5FDC" w:rsidRDefault="00532B2B" w:rsidP="00BA4CF7">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3</w:t>
            </w:r>
          </w:p>
        </w:tc>
        <w:tc>
          <w:tcPr>
            <w:tcW w:w="3611" w:type="dxa"/>
            <w:gridSpan w:val="2"/>
          </w:tcPr>
          <w:p w:rsidR="00532B2B" w:rsidRPr="00FA5FDC" w:rsidRDefault="00532B2B" w:rsidP="00BA4CF7">
            <w:pPr>
              <w:rPr>
                <w:rStyle w:val="bigtext"/>
                <w:bCs/>
                <w:sz w:val="20"/>
                <w:szCs w:val="20"/>
              </w:rPr>
            </w:pPr>
            <w:r w:rsidRPr="00FA5FDC">
              <w:rPr>
                <w:sz w:val="20"/>
                <w:szCs w:val="20"/>
              </w:rPr>
              <w:t xml:space="preserve">Методические основы учета и </w:t>
            </w:r>
            <w:proofErr w:type="spellStart"/>
            <w:r w:rsidRPr="00FA5FDC">
              <w:rPr>
                <w:sz w:val="20"/>
                <w:szCs w:val="20"/>
              </w:rPr>
              <w:t>калькулирования</w:t>
            </w:r>
            <w:proofErr w:type="spellEnd"/>
            <w:r w:rsidRPr="00FA5FDC">
              <w:rPr>
                <w:sz w:val="20"/>
                <w:szCs w:val="20"/>
              </w:rPr>
              <w:t xml:space="preserve"> себестоимости в молочном </w:t>
            </w:r>
            <w:r w:rsidRPr="00FA5FDC">
              <w:rPr>
                <w:sz w:val="20"/>
                <w:szCs w:val="20"/>
              </w:rPr>
              <w:lastRenderedPageBreak/>
              <w:t>скотоводстве</w:t>
            </w:r>
          </w:p>
        </w:tc>
        <w:tc>
          <w:tcPr>
            <w:tcW w:w="1985" w:type="dxa"/>
          </w:tcPr>
          <w:p w:rsidR="00532B2B" w:rsidRPr="00FA5FDC" w:rsidRDefault="00532B2B" w:rsidP="00E4140D">
            <w:pPr>
              <w:jc w:val="center"/>
              <w:rPr>
                <w:sz w:val="20"/>
                <w:szCs w:val="20"/>
              </w:rPr>
            </w:pPr>
            <w:r w:rsidRPr="00FA5FDC">
              <w:rPr>
                <w:sz w:val="20"/>
                <w:szCs w:val="20"/>
              </w:rPr>
              <w:lastRenderedPageBreak/>
              <w:t>Печатная</w:t>
            </w:r>
          </w:p>
        </w:tc>
        <w:tc>
          <w:tcPr>
            <w:tcW w:w="4237" w:type="dxa"/>
          </w:tcPr>
          <w:p w:rsidR="00532B2B" w:rsidRPr="00FA5FDC" w:rsidRDefault="00532B2B" w:rsidP="00C47859">
            <w:pPr>
              <w:rPr>
                <w:sz w:val="20"/>
                <w:szCs w:val="20"/>
              </w:rPr>
            </w:pPr>
            <w:r w:rsidRPr="00FA5FDC">
              <w:rPr>
                <w:sz w:val="20"/>
                <w:szCs w:val="20"/>
              </w:rPr>
              <w:t>Сборник статей VIII Межрегиональной научно-практической конференции с международ</w:t>
            </w:r>
            <w:r w:rsidRPr="00FA5FDC">
              <w:rPr>
                <w:sz w:val="20"/>
                <w:szCs w:val="20"/>
              </w:rPr>
              <w:lastRenderedPageBreak/>
              <w:t>ным участием «Управление регионом: тенденции, закономерности, проблемы» (2-4 июля 2018 г.). г. Горно-Алтайск. 2018. С. 345-350.</w:t>
            </w:r>
          </w:p>
        </w:tc>
        <w:tc>
          <w:tcPr>
            <w:tcW w:w="1316" w:type="dxa"/>
          </w:tcPr>
          <w:p w:rsidR="00532B2B" w:rsidRPr="00FA5FDC" w:rsidRDefault="00532B2B" w:rsidP="00E4140D">
            <w:pPr>
              <w:jc w:val="center"/>
              <w:rPr>
                <w:sz w:val="20"/>
                <w:szCs w:val="20"/>
              </w:rPr>
            </w:pPr>
            <w:r w:rsidRPr="00FA5FDC">
              <w:rPr>
                <w:sz w:val="20"/>
                <w:szCs w:val="20"/>
              </w:rPr>
              <w:lastRenderedPageBreak/>
              <w:t>6</w:t>
            </w:r>
          </w:p>
        </w:tc>
        <w:tc>
          <w:tcPr>
            <w:tcW w:w="2488" w:type="dxa"/>
          </w:tcPr>
          <w:p w:rsidR="00532B2B" w:rsidRPr="00FA5FDC" w:rsidRDefault="00532B2B" w:rsidP="00BA4CF7">
            <w:pPr>
              <w:rPr>
                <w:sz w:val="20"/>
                <w:szCs w:val="20"/>
              </w:rPr>
            </w:pPr>
            <w:proofErr w:type="spellStart"/>
            <w:r w:rsidRPr="00FA5FDC">
              <w:rPr>
                <w:sz w:val="20"/>
                <w:szCs w:val="20"/>
              </w:rPr>
              <w:t>Буханцева</w:t>
            </w:r>
            <w:proofErr w:type="spellEnd"/>
            <w:r w:rsidRPr="00FA5FDC">
              <w:rPr>
                <w:sz w:val="20"/>
                <w:szCs w:val="20"/>
              </w:rPr>
              <w:t xml:space="preserve"> А. Р.</w:t>
            </w:r>
          </w:p>
          <w:p w:rsidR="00532B2B" w:rsidRPr="00FA5FDC" w:rsidRDefault="00532B2B" w:rsidP="00727C13">
            <w:pPr>
              <w:rPr>
                <w:sz w:val="20"/>
                <w:szCs w:val="20"/>
              </w:rPr>
            </w:pPr>
            <w:r w:rsidRPr="00FA5FDC">
              <w:rPr>
                <w:sz w:val="20"/>
                <w:szCs w:val="20"/>
              </w:rPr>
              <w:t>Руководитель</w:t>
            </w:r>
          </w:p>
          <w:p w:rsidR="00532B2B" w:rsidRPr="00FA5FDC" w:rsidRDefault="00532B2B" w:rsidP="00727C13">
            <w:pPr>
              <w:rPr>
                <w:sz w:val="20"/>
                <w:szCs w:val="20"/>
              </w:rPr>
            </w:pPr>
            <w:proofErr w:type="spellStart"/>
            <w:r w:rsidRPr="00FA5FDC">
              <w:rPr>
                <w:sz w:val="20"/>
                <w:szCs w:val="20"/>
              </w:rPr>
              <w:lastRenderedPageBreak/>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lastRenderedPageBreak/>
              <w:t>4</w:t>
            </w:r>
          </w:p>
        </w:tc>
        <w:tc>
          <w:tcPr>
            <w:tcW w:w="3611" w:type="dxa"/>
            <w:gridSpan w:val="2"/>
          </w:tcPr>
          <w:p w:rsidR="00532B2B" w:rsidRPr="00FA5FDC" w:rsidRDefault="00532B2B" w:rsidP="00727C13">
            <w:pPr>
              <w:rPr>
                <w:sz w:val="20"/>
                <w:szCs w:val="20"/>
              </w:rPr>
            </w:pPr>
            <w:r w:rsidRPr="00FA5FDC">
              <w:rPr>
                <w:sz w:val="20"/>
                <w:szCs w:val="20"/>
              </w:rPr>
              <w:t>Направления совершенствования учета и оценки основных средств в сельскохозяйственных организациях в соответствии с требованиями МСФО</w:t>
            </w:r>
          </w:p>
        </w:tc>
        <w:tc>
          <w:tcPr>
            <w:tcW w:w="1985" w:type="dxa"/>
          </w:tcPr>
          <w:p w:rsidR="00532B2B" w:rsidRPr="00FA5FDC" w:rsidRDefault="00532B2B" w:rsidP="00E4140D">
            <w:pPr>
              <w:jc w:val="center"/>
              <w:rPr>
                <w:sz w:val="20"/>
                <w:szCs w:val="20"/>
              </w:rPr>
            </w:pPr>
            <w:r w:rsidRPr="00FA5FDC">
              <w:rPr>
                <w:sz w:val="20"/>
                <w:szCs w:val="20"/>
              </w:rPr>
              <w:t>Печатная</w:t>
            </w:r>
          </w:p>
        </w:tc>
        <w:tc>
          <w:tcPr>
            <w:tcW w:w="4237" w:type="dxa"/>
          </w:tcPr>
          <w:p w:rsidR="00532B2B" w:rsidRPr="00FA5FDC" w:rsidRDefault="00532B2B" w:rsidP="00C47859">
            <w:pPr>
              <w:rPr>
                <w:sz w:val="20"/>
                <w:szCs w:val="20"/>
              </w:rPr>
            </w:pPr>
            <w:r w:rsidRPr="00FA5FDC">
              <w:rPr>
                <w:sz w:val="20"/>
                <w:szCs w:val="20"/>
              </w:rPr>
              <w:t>Научный журнал молодых ученых. 2018. № 2 (11). С. 51-55.</w:t>
            </w:r>
          </w:p>
        </w:tc>
        <w:tc>
          <w:tcPr>
            <w:tcW w:w="1316" w:type="dxa"/>
          </w:tcPr>
          <w:p w:rsidR="00532B2B" w:rsidRPr="00FA5FDC" w:rsidRDefault="00532B2B" w:rsidP="00E4140D">
            <w:pPr>
              <w:jc w:val="center"/>
              <w:rPr>
                <w:sz w:val="20"/>
                <w:szCs w:val="20"/>
              </w:rPr>
            </w:pPr>
            <w:r w:rsidRPr="00FA5FDC">
              <w:rPr>
                <w:sz w:val="20"/>
                <w:szCs w:val="20"/>
              </w:rPr>
              <w:t>5</w:t>
            </w:r>
          </w:p>
        </w:tc>
        <w:tc>
          <w:tcPr>
            <w:tcW w:w="2488" w:type="dxa"/>
          </w:tcPr>
          <w:p w:rsidR="00532B2B" w:rsidRPr="00FA5FDC" w:rsidRDefault="00532B2B" w:rsidP="00C47859">
            <w:pPr>
              <w:rPr>
                <w:sz w:val="20"/>
                <w:szCs w:val="20"/>
              </w:rPr>
            </w:pPr>
            <w:proofErr w:type="spellStart"/>
            <w:r w:rsidRPr="00FA5FDC">
              <w:rPr>
                <w:sz w:val="20"/>
                <w:szCs w:val="20"/>
              </w:rPr>
              <w:t>Батунова</w:t>
            </w:r>
            <w:proofErr w:type="spellEnd"/>
            <w:r w:rsidRPr="00FA5FDC">
              <w:rPr>
                <w:sz w:val="20"/>
                <w:szCs w:val="20"/>
              </w:rPr>
              <w:t xml:space="preserve"> Ю. С.</w:t>
            </w:r>
          </w:p>
          <w:p w:rsidR="00532B2B" w:rsidRPr="00FA5FDC" w:rsidRDefault="00532B2B" w:rsidP="00DA27AA">
            <w:pPr>
              <w:rPr>
                <w:sz w:val="20"/>
                <w:szCs w:val="20"/>
              </w:rPr>
            </w:pPr>
            <w:r w:rsidRPr="00FA5FDC">
              <w:rPr>
                <w:sz w:val="20"/>
                <w:szCs w:val="20"/>
              </w:rPr>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5</w:t>
            </w:r>
          </w:p>
        </w:tc>
        <w:tc>
          <w:tcPr>
            <w:tcW w:w="3611" w:type="dxa"/>
            <w:gridSpan w:val="2"/>
          </w:tcPr>
          <w:p w:rsidR="00532B2B" w:rsidRPr="00FA5FDC" w:rsidRDefault="00532B2B" w:rsidP="00727C13">
            <w:pPr>
              <w:widowControl w:val="0"/>
              <w:jc w:val="both"/>
              <w:rPr>
                <w:sz w:val="20"/>
                <w:szCs w:val="20"/>
              </w:rPr>
            </w:pPr>
            <w:r w:rsidRPr="00FA5FDC">
              <w:rPr>
                <w:sz w:val="20"/>
                <w:szCs w:val="20"/>
              </w:rPr>
              <w:t>Понятие и классификация аналитических процедур при аудите основных средств</w:t>
            </w:r>
          </w:p>
          <w:p w:rsidR="00532B2B" w:rsidRPr="00FA5FDC" w:rsidRDefault="00532B2B" w:rsidP="00C47859">
            <w:pPr>
              <w:rPr>
                <w:sz w:val="20"/>
                <w:szCs w:val="20"/>
              </w:rPr>
            </w:pPr>
          </w:p>
        </w:tc>
        <w:tc>
          <w:tcPr>
            <w:tcW w:w="1985" w:type="dxa"/>
          </w:tcPr>
          <w:p w:rsidR="00532B2B" w:rsidRPr="00FA5FDC" w:rsidRDefault="00532B2B" w:rsidP="00E4140D">
            <w:pPr>
              <w:jc w:val="center"/>
              <w:rPr>
                <w:sz w:val="20"/>
                <w:szCs w:val="20"/>
              </w:rPr>
            </w:pPr>
            <w:r w:rsidRPr="00FA5FDC">
              <w:rPr>
                <w:sz w:val="20"/>
                <w:szCs w:val="20"/>
              </w:rPr>
              <w:t>Печатная</w:t>
            </w:r>
          </w:p>
        </w:tc>
        <w:tc>
          <w:tcPr>
            <w:tcW w:w="4237" w:type="dxa"/>
          </w:tcPr>
          <w:p w:rsidR="00532B2B" w:rsidRPr="00FA5FDC" w:rsidRDefault="00532B2B" w:rsidP="00C47859">
            <w:pPr>
              <w:rPr>
                <w:sz w:val="20"/>
                <w:szCs w:val="20"/>
              </w:rPr>
            </w:pPr>
            <w:r w:rsidRPr="00FA5FDC">
              <w:rPr>
                <w:sz w:val="20"/>
                <w:szCs w:val="20"/>
              </w:rPr>
              <w:t>Сборник научных трудов 3 Международной научно-практической конференции «Молодые исследователи агропромышленного и лесного комплексов - регионам» (26 апреля 2018 г.). Вологда – Молочное. 2018 С. 100 – 105.</w:t>
            </w:r>
          </w:p>
          <w:p w:rsidR="00532B2B" w:rsidRPr="00FA5FDC" w:rsidRDefault="00532B2B" w:rsidP="00C47859">
            <w:pPr>
              <w:rPr>
                <w:sz w:val="20"/>
                <w:szCs w:val="20"/>
              </w:rPr>
            </w:pPr>
          </w:p>
          <w:p w:rsidR="00532B2B" w:rsidRPr="00FA5FDC" w:rsidRDefault="00532B2B" w:rsidP="00C47859">
            <w:pPr>
              <w:rPr>
                <w:sz w:val="20"/>
                <w:szCs w:val="20"/>
              </w:rPr>
            </w:pPr>
          </w:p>
          <w:p w:rsidR="00532B2B" w:rsidRPr="00FA5FDC" w:rsidRDefault="00532B2B" w:rsidP="00C47859">
            <w:pPr>
              <w:rPr>
                <w:sz w:val="20"/>
                <w:szCs w:val="20"/>
              </w:rPr>
            </w:pPr>
          </w:p>
          <w:p w:rsidR="00532B2B" w:rsidRPr="00FA5FDC" w:rsidRDefault="00532B2B" w:rsidP="00C47859">
            <w:pPr>
              <w:rPr>
                <w:sz w:val="20"/>
                <w:szCs w:val="20"/>
              </w:rPr>
            </w:pPr>
          </w:p>
        </w:tc>
        <w:tc>
          <w:tcPr>
            <w:tcW w:w="1316" w:type="dxa"/>
          </w:tcPr>
          <w:p w:rsidR="00532B2B" w:rsidRPr="00FA5FDC" w:rsidRDefault="00532B2B" w:rsidP="00E4140D">
            <w:pPr>
              <w:jc w:val="center"/>
              <w:rPr>
                <w:sz w:val="20"/>
                <w:szCs w:val="20"/>
              </w:rPr>
            </w:pPr>
            <w:r w:rsidRPr="00FA5FDC">
              <w:rPr>
                <w:sz w:val="20"/>
                <w:szCs w:val="20"/>
              </w:rPr>
              <w:t>6</w:t>
            </w:r>
          </w:p>
        </w:tc>
        <w:tc>
          <w:tcPr>
            <w:tcW w:w="2488" w:type="dxa"/>
          </w:tcPr>
          <w:p w:rsidR="00532B2B" w:rsidRPr="00FA5FDC" w:rsidRDefault="00532B2B" w:rsidP="00C47859">
            <w:pPr>
              <w:rPr>
                <w:sz w:val="20"/>
                <w:szCs w:val="20"/>
              </w:rPr>
            </w:pPr>
            <w:proofErr w:type="spellStart"/>
            <w:r w:rsidRPr="00FA5FDC">
              <w:rPr>
                <w:sz w:val="20"/>
                <w:szCs w:val="20"/>
              </w:rPr>
              <w:t>Кутенкова</w:t>
            </w:r>
            <w:proofErr w:type="spellEnd"/>
            <w:r w:rsidRPr="00FA5FDC">
              <w:rPr>
                <w:sz w:val="20"/>
                <w:szCs w:val="20"/>
              </w:rPr>
              <w:t xml:space="preserve"> И. Л.</w:t>
            </w:r>
          </w:p>
          <w:p w:rsidR="00532B2B" w:rsidRPr="00FA5FDC" w:rsidRDefault="00532B2B" w:rsidP="00C47859">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6</w:t>
            </w:r>
          </w:p>
        </w:tc>
        <w:tc>
          <w:tcPr>
            <w:tcW w:w="3611" w:type="dxa"/>
            <w:gridSpan w:val="2"/>
          </w:tcPr>
          <w:p w:rsidR="00532B2B" w:rsidRPr="00FA5FDC" w:rsidRDefault="00532B2B" w:rsidP="00A15757">
            <w:pPr>
              <w:rPr>
                <w:sz w:val="20"/>
                <w:szCs w:val="20"/>
              </w:rPr>
            </w:pPr>
            <w:r w:rsidRPr="00FA5FDC">
              <w:rPr>
                <w:sz w:val="20"/>
                <w:szCs w:val="20"/>
              </w:rPr>
              <w:t>Направления совершенствования учета основных средств  в условиях адаптации  к требованиям МСФО</w:t>
            </w:r>
          </w:p>
        </w:tc>
        <w:tc>
          <w:tcPr>
            <w:tcW w:w="1985" w:type="dxa"/>
          </w:tcPr>
          <w:p w:rsidR="00532B2B" w:rsidRPr="00FA5FDC" w:rsidRDefault="00532B2B" w:rsidP="00E4140D">
            <w:pPr>
              <w:jc w:val="center"/>
              <w:rPr>
                <w:sz w:val="20"/>
                <w:szCs w:val="20"/>
              </w:rPr>
            </w:pPr>
            <w:r w:rsidRPr="00FA5FDC">
              <w:rPr>
                <w:sz w:val="20"/>
                <w:szCs w:val="20"/>
              </w:rPr>
              <w:t>Печатная</w:t>
            </w:r>
          </w:p>
        </w:tc>
        <w:tc>
          <w:tcPr>
            <w:tcW w:w="4237" w:type="dxa"/>
          </w:tcPr>
          <w:p w:rsidR="00532B2B" w:rsidRPr="00FA5FDC" w:rsidRDefault="00532B2B" w:rsidP="00C47859">
            <w:pPr>
              <w:rPr>
                <w:sz w:val="20"/>
                <w:szCs w:val="20"/>
              </w:rPr>
            </w:pPr>
            <w:r w:rsidRPr="00FA5FDC">
              <w:rPr>
                <w:sz w:val="20"/>
                <w:szCs w:val="20"/>
              </w:rPr>
              <w:t>Сборник научных трудов V Всероссийского фестиваля науки студентов, аспирантов и молодых ученых с международным участием  «Наука и молодежь: новые идеи  и решения в АПК», посвященного 100-летию высшего аграрного образования в Ивановской области (2-6 апреля 2018 г.). – Иваново. 2018.  С. 238-241</w:t>
            </w:r>
          </w:p>
        </w:tc>
        <w:tc>
          <w:tcPr>
            <w:tcW w:w="1316" w:type="dxa"/>
          </w:tcPr>
          <w:p w:rsidR="00532B2B" w:rsidRPr="00FA5FDC" w:rsidRDefault="00532B2B" w:rsidP="00E4140D">
            <w:pPr>
              <w:jc w:val="center"/>
              <w:rPr>
                <w:sz w:val="20"/>
                <w:szCs w:val="20"/>
              </w:rPr>
            </w:pPr>
            <w:r w:rsidRPr="00FA5FDC">
              <w:rPr>
                <w:sz w:val="20"/>
                <w:szCs w:val="20"/>
              </w:rPr>
              <w:t>4</w:t>
            </w:r>
          </w:p>
        </w:tc>
        <w:tc>
          <w:tcPr>
            <w:tcW w:w="2488" w:type="dxa"/>
          </w:tcPr>
          <w:p w:rsidR="00532B2B" w:rsidRPr="00FA5FDC" w:rsidRDefault="00532B2B" w:rsidP="00C47859">
            <w:pPr>
              <w:rPr>
                <w:sz w:val="20"/>
                <w:szCs w:val="20"/>
              </w:rPr>
            </w:pPr>
            <w:proofErr w:type="spellStart"/>
            <w:r w:rsidRPr="00FA5FDC">
              <w:rPr>
                <w:sz w:val="20"/>
                <w:szCs w:val="20"/>
              </w:rPr>
              <w:t>Кутенкова</w:t>
            </w:r>
            <w:proofErr w:type="spellEnd"/>
            <w:r w:rsidRPr="00FA5FDC">
              <w:rPr>
                <w:sz w:val="20"/>
                <w:szCs w:val="20"/>
              </w:rPr>
              <w:t xml:space="preserve"> И. Л.</w:t>
            </w:r>
          </w:p>
          <w:p w:rsidR="00532B2B" w:rsidRPr="00FA5FDC" w:rsidRDefault="00532B2B" w:rsidP="00C47859">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7</w:t>
            </w:r>
          </w:p>
        </w:tc>
        <w:tc>
          <w:tcPr>
            <w:tcW w:w="3611" w:type="dxa"/>
            <w:gridSpan w:val="2"/>
          </w:tcPr>
          <w:p w:rsidR="00532B2B" w:rsidRPr="00FA5FDC" w:rsidRDefault="00532B2B" w:rsidP="001E0DB2">
            <w:pPr>
              <w:jc w:val="both"/>
              <w:rPr>
                <w:sz w:val="20"/>
                <w:szCs w:val="20"/>
              </w:rPr>
            </w:pPr>
            <w:r w:rsidRPr="00FA5FDC">
              <w:rPr>
                <w:sz w:val="20"/>
                <w:szCs w:val="20"/>
              </w:rPr>
              <w:t xml:space="preserve">Особенности ведения учёта финансовых результатов деятельности предприятия в управленческом учёте </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jc w:val="both"/>
              <w:rPr>
                <w:sz w:val="20"/>
                <w:szCs w:val="20"/>
              </w:rPr>
            </w:pPr>
            <w:r w:rsidRPr="00FA5FDC">
              <w:rPr>
                <w:sz w:val="20"/>
                <w:szCs w:val="20"/>
              </w:rPr>
              <w:t>Сборник научных трудов 3 Международной научно-практической конференции «Молодые исследователи агропромышленного и лесного комплексов - регионам» (26 апреля 2018 г.). Вологда – Молочное. 2018. С. 96 – 100.</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r w:rsidRPr="00FA5FDC">
              <w:rPr>
                <w:sz w:val="20"/>
                <w:szCs w:val="20"/>
              </w:rPr>
              <w:t>Козлова А. С.</w:t>
            </w:r>
          </w:p>
          <w:p w:rsidR="00532B2B" w:rsidRPr="00FA5FDC" w:rsidRDefault="00532B2B" w:rsidP="00DA27AA">
            <w:pPr>
              <w:rPr>
                <w:sz w:val="20"/>
                <w:szCs w:val="20"/>
              </w:rPr>
            </w:pPr>
            <w:r w:rsidRPr="00FA5FDC">
              <w:rPr>
                <w:sz w:val="20"/>
                <w:szCs w:val="20"/>
              </w:rPr>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8</w:t>
            </w:r>
          </w:p>
        </w:tc>
        <w:tc>
          <w:tcPr>
            <w:tcW w:w="3611" w:type="dxa"/>
            <w:gridSpan w:val="2"/>
          </w:tcPr>
          <w:p w:rsidR="00532B2B" w:rsidRPr="00FA5FDC" w:rsidRDefault="00532B2B" w:rsidP="00DA27AA">
            <w:pPr>
              <w:jc w:val="both"/>
              <w:rPr>
                <w:sz w:val="20"/>
                <w:szCs w:val="20"/>
              </w:rPr>
            </w:pPr>
            <w:r w:rsidRPr="00FA5FDC">
              <w:rPr>
                <w:sz w:val="20"/>
                <w:szCs w:val="20"/>
              </w:rPr>
              <w:t xml:space="preserve">Организация учета затрат и </w:t>
            </w:r>
            <w:proofErr w:type="spellStart"/>
            <w:r w:rsidRPr="00FA5FDC">
              <w:rPr>
                <w:sz w:val="20"/>
                <w:szCs w:val="20"/>
              </w:rPr>
              <w:t>калькулирования</w:t>
            </w:r>
            <w:proofErr w:type="spellEnd"/>
            <w:r w:rsidRPr="00FA5FDC">
              <w:rPr>
                <w:sz w:val="20"/>
                <w:szCs w:val="20"/>
              </w:rPr>
              <w:t xml:space="preserve"> себестоимости продукции растениеводства </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jc w:val="both"/>
              <w:rPr>
                <w:sz w:val="20"/>
                <w:szCs w:val="20"/>
              </w:rPr>
            </w:pPr>
            <w:r w:rsidRPr="00FA5FDC">
              <w:rPr>
                <w:sz w:val="20"/>
                <w:szCs w:val="20"/>
              </w:rPr>
              <w:t>Сборник научных трудов 3 Международной научно-практической конференции «Молодые исследователи агропромышленного и лесного комплексов - регионам» (26 апреля 2018 г.). Вологда – Молочное. 2018. – С. 130 – 135.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6</w:t>
            </w:r>
          </w:p>
        </w:tc>
        <w:tc>
          <w:tcPr>
            <w:tcW w:w="2488" w:type="dxa"/>
          </w:tcPr>
          <w:p w:rsidR="00532B2B" w:rsidRPr="00FA5FDC" w:rsidRDefault="00532B2B" w:rsidP="00C47859">
            <w:pPr>
              <w:rPr>
                <w:sz w:val="20"/>
                <w:szCs w:val="20"/>
              </w:rPr>
            </w:pPr>
            <w:proofErr w:type="spellStart"/>
            <w:r w:rsidRPr="00FA5FDC">
              <w:rPr>
                <w:sz w:val="20"/>
                <w:szCs w:val="20"/>
              </w:rPr>
              <w:t>Жуковина</w:t>
            </w:r>
            <w:proofErr w:type="spellEnd"/>
            <w:r w:rsidRPr="00FA5FDC">
              <w:rPr>
                <w:sz w:val="20"/>
                <w:szCs w:val="20"/>
              </w:rPr>
              <w:t xml:space="preserve"> Я. Ю.</w:t>
            </w:r>
          </w:p>
          <w:p w:rsidR="00532B2B" w:rsidRPr="00FA5FDC" w:rsidRDefault="00532B2B" w:rsidP="00DA27AA">
            <w:pPr>
              <w:rPr>
                <w:sz w:val="20"/>
                <w:szCs w:val="20"/>
              </w:rPr>
            </w:pPr>
            <w:r w:rsidRPr="00FA5FDC">
              <w:rPr>
                <w:sz w:val="20"/>
                <w:szCs w:val="20"/>
              </w:rPr>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9</w:t>
            </w:r>
          </w:p>
        </w:tc>
        <w:tc>
          <w:tcPr>
            <w:tcW w:w="3611" w:type="dxa"/>
            <w:gridSpan w:val="2"/>
          </w:tcPr>
          <w:p w:rsidR="00532B2B" w:rsidRPr="00FA5FDC" w:rsidRDefault="00532B2B" w:rsidP="00DA27AA">
            <w:pPr>
              <w:jc w:val="both"/>
              <w:rPr>
                <w:sz w:val="20"/>
                <w:szCs w:val="20"/>
              </w:rPr>
            </w:pPr>
            <w:r w:rsidRPr="00FA5FDC">
              <w:rPr>
                <w:sz w:val="20"/>
                <w:szCs w:val="20"/>
              </w:rPr>
              <w:t>Совершенствование учета и оценки основных средств в соответствии с требованиями МСФО</w:t>
            </w:r>
            <w:r w:rsidRPr="00FA5FDC">
              <w:rPr>
                <w:sz w:val="20"/>
                <w:szCs w:val="20"/>
              </w:rPr>
              <w:br/>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DA27AA">
            <w:pPr>
              <w:jc w:val="both"/>
              <w:rPr>
                <w:sz w:val="20"/>
                <w:szCs w:val="20"/>
              </w:rPr>
            </w:pPr>
            <w:r w:rsidRPr="00FA5FDC">
              <w:rPr>
                <w:sz w:val="20"/>
                <w:szCs w:val="20"/>
              </w:rPr>
              <w:t>Сборник «Паритетность отношений в аграрном секторе экономики: научно-практическое обеспечение и механизмы реализации» Материалы Всероссийской научно-практической конференции. 2018. С. 149-153.</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proofErr w:type="spellStart"/>
            <w:r w:rsidRPr="00FA5FDC">
              <w:rPr>
                <w:sz w:val="20"/>
                <w:szCs w:val="20"/>
              </w:rPr>
              <w:t>Батунова</w:t>
            </w:r>
            <w:proofErr w:type="spellEnd"/>
            <w:r w:rsidRPr="00FA5FDC">
              <w:rPr>
                <w:sz w:val="20"/>
                <w:szCs w:val="20"/>
              </w:rPr>
              <w:t xml:space="preserve"> Ю.С.</w:t>
            </w:r>
          </w:p>
          <w:p w:rsidR="00532B2B" w:rsidRPr="00FA5FDC" w:rsidRDefault="00532B2B" w:rsidP="00DA27AA">
            <w:pPr>
              <w:rPr>
                <w:sz w:val="20"/>
                <w:szCs w:val="20"/>
              </w:rPr>
            </w:pPr>
            <w:r w:rsidRPr="00FA5FDC">
              <w:rPr>
                <w:sz w:val="20"/>
                <w:szCs w:val="20"/>
              </w:rPr>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10</w:t>
            </w:r>
          </w:p>
        </w:tc>
        <w:tc>
          <w:tcPr>
            <w:tcW w:w="3611" w:type="dxa"/>
            <w:gridSpan w:val="2"/>
          </w:tcPr>
          <w:p w:rsidR="00532B2B" w:rsidRPr="00FA5FDC" w:rsidRDefault="00532B2B" w:rsidP="00DA27AA">
            <w:pPr>
              <w:jc w:val="both"/>
              <w:rPr>
                <w:sz w:val="20"/>
                <w:szCs w:val="20"/>
              </w:rPr>
            </w:pPr>
            <w:r w:rsidRPr="00FA5FDC">
              <w:rPr>
                <w:sz w:val="20"/>
                <w:szCs w:val="20"/>
              </w:rPr>
              <w:t xml:space="preserve">Обзор функциональных возможностей </w:t>
            </w:r>
            <w:r w:rsidRPr="00FA5FDC">
              <w:rPr>
                <w:sz w:val="20"/>
                <w:szCs w:val="20"/>
              </w:rPr>
              <w:lastRenderedPageBreak/>
              <w:t>программных продуктов для ведения бухгалтерского учета в России</w:t>
            </w:r>
          </w:p>
          <w:p w:rsidR="00532B2B" w:rsidRPr="00FA5FDC" w:rsidRDefault="00532B2B" w:rsidP="00DA27AA">
            <w:pPr>
              <w:jc w:val="both"/>
              <w:rPr>
                <w:sz w:val="20"/>
                <w:szCs w:val="20"/>
              </w:rPr>
            </w:pPr>
          </w:p>
        </w:tc>
        <w:tc>
          <w:tcPr>
            <w:tcW w:w="1985" w:type="dxa"/>
          </w:tcPr>
          <w:p w:rsidR="00532B2B" w:rsidRPr="00FA5FDC" w:rsidRDefault="00532B2B" w:rsidP="00E4140D">
            <w:pPr>
              <w:autoSpaceDE w:val="0"/>
              <w:autoSpaceDN w:val="0"/>
              <w:jc w:val="center"/>
              <w:rPr>
                <w:sz w:val="20"/>
                <w:szCs w:val="20"/>
              </w:rPr>
            </w:pPr>
            <w:r w:rsidRPr="00FA5FDC">
              <w:rPr>
                <w:sz w:val="20"/>
                <w:szCs w:val="20"/>
              </w:rPr>
              <w:lastRenderedPageBreak/>
              <w:t>Печатная</w:t>
            </w:r>
          </w:p>
        </w:tc>
        <w:tc>
          <w:tcPr>
            <w:tcW w:w="4237" w:type="dxa"/>
          </w:tcPr>
          <w:p w:rsidR="00532B2B" w:rsidRPr="00FA5FDC" w:rsidRDefault="00532B2B" w:rsidP="00DA27AA">
            <w:pPr>
              <w:jc w:val="both"/>
              <w:rPr>
                <w:sz w:val="20"/>
                <w:szCs w:val="20"/>
              </w:rPr>
            </w:pPr>
            <w:r w:rsidRPr="00FA5FDC">
              <w:rPr>
                <w:sz w:val="20"/>
                <w:szCs w:val="20"/>
              </w:rPr>
              <w:t>Сборник «Аграрный сектор экономики Рос</w:t>
            </w:r>
            <w:r w:rsidRPr="00FA5FDC">
              <w:rPr>
                <w:sz w:val="20"/>
                <w:szCs w:val="20"/>
              </w:rPr>
              <w:lastRenderedPageBreak/>
              <w:t>сии: опыт, проблемы и перспективы развития» Материалы Всероссийской молодежной научной конференции. 2018. С. 177-181.</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lastRenderedPageBreak/>
              <w:t>5</w:t>
            </w:r>
          </w:p>
        </w:tc>
        <w:tc>
          <w:tcPr>
            <w:tcW w:w="2488" w:type="dxa"/>
          </w:tcPr>
          <w:p w:rsidR="00532B2B" w:rsidRPr="00FA5FDC" w:rsidRDefault="00532B2B" w:rsidP="00DA27AA">
            <w:pPr>
              <w:rPr>
                <w:sz w:val="20"/>
                <w:szCs w:val="20"/>
              </w:rPr>
            </w:pPr>
            <w:r w:rsidRPr="00FA5FDC">
              <w:rPr>
                <w:sz w:val="20"/>
                <w:szCs w:val="20"/>
              </w:rPr>
              <w:t>Лаврова М.В.</w:t>
            </w:r>
          </w:p>
          <w:p w:rsidR="00532B2B" w:rsidRPr="00FA5FDC" w:rsidRDefault="00532B2B" w:rsidP="00DA27AA">
            <w:pPr>
              <w:rPr>
                <w:sz w:val="20"/>
                <w:szCs w:val="20"/>
              </w:rPr>
            </w:pPr>
            <w:r w:rsidRPr="00FA5FDC">
              <w:rPr>
                <w:sz w:val="20"/>
                <w:szCs w:val="20"/>
              </w:rPr>
              <w:lastRenderedPageBreak/>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lastRenderedPageBreak/>
              <w:t>11</w:t>
            </w:r>
          </w:p>
        </w:tc>
        <w:tc>
          <w:tcPr>
            <w:tcW w:w="3611" w:type="dxa"/>
            <w:gridSpan w:val="2"/>
          </w:tcPr>
          <w:p w:rsidR="00532B2B" w:rsidRPr="00FA5FDC" w:rsidRDefault="00532B2B" w:rsidP="00DA27AA">
            <w:pPr>
              <w:jc w:val="both"/>
              <w:rPr>
                <w:sz w:val="20"/>
                <w:szCs w:val="20"/>
              </w:rPr>
            </w:pPr>
            <w:r w:rsidRPr="00FA5FDC">
              <w:rPr>
                <w:sz w:val="20"/>
                <w:szCs w:val="20"/>
              </w:rPr>
              <w:t xml:space="preserve">Современные методы учета затрат и </w:t>
            </w:r>
            <w:proofErr w:type="spellStart"/>
            <w:r w:rsidRPr="00FA5FDC">
              <w:rPr>
                <w:sz w:val="20"/>
                <w:szCs w:val="20"/>
              </w:rPr>
              <w:t>калькулирования</w:t>
            </w:r>
            <w:proofErr w:type="spellEnd"/>
            <w:r w:rsidRPr="00FA5FDC">
              <w:rPr>
                <w:sz w:val="20"/>
                <w:szCs w:val="20"/>
              </w:rPr>
              <w:t xml:space="preserve"> себестоимости продукции на предприятии</w:t>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DA27AA">
            <w:pPr>
              <w:jc w:val="both"/>
              <w:rPr>
                <w:sz w:val="20"/>
                <w:szCs w:val="20"/>
              </w:rPr>
            </w:pPr>
            <w:r w:rsidRPr="00FA5FDC">
              <w:rPr>
                <w:sz w:val="20"/>
                <w:szCs w:val="20"/>
              </w:rPr>
              <w:t>Сборник «Аграрный сектор экономики России: опыт, проблемы и перспективы развития» Материалы Всероссийской молодежной научной конференции. 2018. С. 222-226.</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proofErr w:type="spellStart"/>
            <w:r w:rsidRPr="00FA5FDC">
              <w:rPr>
                <w:sz w:val="20"/>
                <w:szCs w:val="20"/>
              </w:rPr>
              <w:t>Шпилёва</w:t>
            </w:r>
            <w:proofErr w:type="spellEnd"/>
            <w:r w:rsidRPr="00FA5FDC">
              <w:rPr>
                <w:sz w:val="20"/>
                <w:szCs w:val="20"/>
              </w:rPr>
              <w:t xml:space="preserve"> Н.П.</w:t>
            </w:r>
          </w:p>
          <w:p w:rsidR="00532B2B" w:rsidRPr="00FA5FDC" w:rsidRDefault="00532B2B" w:rsidP="00DA27AA">
            <w:pPr>
              <w:rPr>
                <w:sz w:val="20"/>
                <w:szCs w:val="20"/>
              </w:rPr>
            </w:pPr>
            <w:r w:rsidRPr="00FA5FDC">
              <w:rPr>
                <w:sz w:val="20"/>
                <w:szCs w:val="20"/>
              </w:rPr>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12</w:t>
            </w:r>
          </w:p>
        </w:tc>
        <w:tc>
          <w:tcPr>
            <w:tcW w:w="3611" w:type="dxa"/>
            <w:gridSpan w:val="2"/>
          </w:tcPr>
          <w:p w:rsidR="00532B2B" w:rsidRPr="00FA5FDC" w:rsidRDefault="00532B2B" w:rsidP="00DA27AA">
            <w:pPr>
              <w:jc w:val="both"/>
              <w:rPr>
                <w:sz w:val="20"/>
                <w:szCs w:val="20"/>
              </w:rPr>
            </w:pPr>
            <w:r w:rsidRPr="00FA5FDC">
              <w:rPr>
                <w:sz w:val="20"/>
                <w:szCs w:val="20"/>
              </w:rPr>
              <w:t>Практические аспекты применения электронных больничных листов</w:t>
            </w:r>
            <w:r w:rsidRPr="00FA5FDC">
              <w:rPr>
                <w:sz w:val="20"/>
                <w:szCs w:val="20"/>
              </w:rPr>
              <w:br/>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DA27AA">
            <w:pPr>
              <w:jc w:val="both"/>
              <w:rPr>
                <w:sz w:val="20"/>
                <w:szCs w:val="20"/>
              </w:rPr>
            </w:pPr>
            <w:r w:rsidRPr="00FA5FDC">
              <w:rPr>
                <w:sz w:val="20"/>
                <w:szCs w:val="20"/>
              </w:rPr>
              <w:t>Сборник «</w:t>
            </w:r>
            <w:hyperlink r:id="rId41" w:history="1">
              <w:r w:rsidRPr="00FA5FDC">
                <w:rPr>
                  <w:sz w:val="20"/>
                  <w:szCs w:val="20"/>
                </w:rPr>
                <w:t>Аграрный сектор экономики России: опыт, проблемы и перспективы развития</w:t>
              </w:r>
            </w:hyperlink>
            <w:r w:rsidRPr="00FA5FDC">
              <w:rPr>
                <w:sz w:val="20"/>
                <w:szCs w:val="20"/>
              </w:rPr>
              <w:t>» Материалы Всероссийской молодежной научной конференции. 2018. С. 182-186.</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r w:rsidRPr="00FA5FDC">
              <w:rPr>
                <w:sz w:val="20"/>
                <w:szCs w:val="20"/>
              </w:rPr>
              <w:t>Москвина Е.А.</w:t>
            </w:r>
          </w:p>
          <w:p w:rsidR="00532B2B" w:rsidRPr="00FA5FDC" w:rsidRDefault="00532B2B" w:rsidP="00DA27AA">
            <w:pPr>
              <w:rPr>
                <w:sz w:val="20"/>
                <w:szCs w:val="20"/>
              </w:rPr>
            </w:pPr>
            <w:r w:rsidRPr="00FA5FDC">
              <w:rPr>
                <w:sz w:val="20"/>
                <w:szCs w:val="20"/>
              </w:rPr>
              <w:t>Руководитель</w:t>
            </w:r>
          </w:p>
          <w:p w:rsidR="00532B2B" w:rsidRPr="00FA5FDC" w:rsidRDefault="00532B2B" w:rsidP="00DA27AA">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13</w:t>
            </w:r>
          </w:p>
        </w:tc>
        <w:tc>
          <w:tcPr>
            <w:tcW w:w="3611" w:type="dxa"/>
            <w:gridSpan w:val="2"/>
          </w:tcPr>
          <w:p w:rsidR="00532B2B" w:rsidRPr="00FA5FDC" w:rsidRDefault="00532B2B" w:rsidP="00DA27AA">
            <w:pPr>
              <w:jc w:val="both"/>
              <w:rPr>
                <w:sz w:val="20"/>
                <w:szCs w:val="20"/>
              </w:rPr>
            </w:pPr>
            <w:r w:rsidRPr="00FA5FDC">
              <w:rPr>
                <w:sz w:val="20"/>
                <w:szCs w:val="20"/>
              </w:rPr>
              <w:t>Проблемы применения онлайн-касс при проведении наличных расчетов с покупателями</w:t>
            </w:r>
          </w:p>
          <w:p w:rsidR="00532B2B" w:rsidRPr="00FA5FDC" w:rsidRDefault="00532B2B" w:rsidP="00DA27AA">
            <w:pPr>
              <w:jc w:val="both"/>
              <w:rPr>
                <w:sz w:val="20"/>
                <w:szCs w:val="20"/>
              </w:rPr>
            </w:pP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334BE1">
            <w:pPr>
              <w:jc w:val="both"/>
              <w:rPr>
                <w:sz w:val="20"/>
                <w:szCs w:val="20"/>
              </w:rPr>
            </w:pPr>
            <w:r w:rsidRPr="00FA5FDC">
              <w:rPr>
                <w:sz w:val="20"/>
                <w:szCs w:val="20"/>
              </w:rPr>
              <w:t>Сборник «Аграрный сектор экономики России: опыт, проблемы и перспективы развития» Материалы Всероссийской молодежной научной конференции. 2018. С. 187-191.</w:t>
            </w:r>
          </w:p>
          <w:p w:rsidR="00532B2B" w:rsidRPr="00FA5FDC" w:rsidRDefault="00532B2B" w:rsidP="00334BE1">
            <w:pPr>
              <w:jc w:val="both"/>
              <w:rPr>
                <w:sz w:val="20"/>
                <w:szCs w:val="20"/>
              </w:rPr>
            </w:pPr>
          </w:p>
          <w:p w:rsidR="00532B2B" w:rsidRPr="00FA5FDC" w:rsidRDefault="00532B2B" w:rsidP="00334BE1">
            <w:pPr>
              <w:jc w:val="both"/>
              <w:rPr>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proofErr w:type="spellStart"/>
            <w:r w:rsidRPr="00FA5FDC">
              <w:rPr>
                <w:sz w:val="20"/>
                <w:szCs w:val="20"/>
              </w:rPr>
              <w:t>Оспенкова</w:t>
            </w:r>
            <w:proofErr w:type="spellEnd"/>
            <w:r w:rsidRPr="00FA5FDC">
              <w:rPr>
                <w:sz w:val="20"/>
                <w:szCs w:val="20"/>
              </w:rPr>
              <w:t xml:space="preserve"> С.А.</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14</w:t>
            </w:r>
          </w:p>
        </w:tc>
        <w:tc>
          <w:tcPr>
            <w:tcW w:w="3611" w:type="dxa"/>
            <w:gridSpan w:val="2"/>
          </w:tcPr>
          <w:p w:rsidR="00532B2B" w:rsidRPr="00FA5FDC" w:rsidRDefault="00532B2B" w:rsidP="00334BE1">
            <w:pPr>
              <w:jc w:val="both"/>
              <w:rPr>
                <w:sz w:val="20"/>
                <w:szCs w:val="20"/>
              </w:rPr>
            </w:pPr>
            <w:r w:rsidRPr="00FA5FDC">
              <w:rPr>
                <w:sz w:val="20"/>
                <w:szCs w:val="20"/>
              </w:rPr>
              <w:t>Автоматизация учёта основных средств с применением программы 1 С: Бухгалтерия 8</w:t>
            </w:r>
          </w:p>
          <w:p w:rsidR="00532B2B" w:rsidRPr="00FA5FDC" w:rsidRDefault="00532B2B" w:rsidP="00334BE1">
            <w:pPr>
              <w:jc w:val="both"/>
              <w:rPr>
                <w:sz w:val="20"/>
                <w:szCs w:val="20"/>
              </w:rPr>
            </w:pP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334BE1">
            <w:pPr>
              <w:jc w:val="both"/>
              <w:rPr>
                <w:sz w:val="20"/>
                <w:szCs w:val="20"/>
              </w:rPr>
            </w:pPr>
            <w:r w:rsidRPr="00FA5FDC">
              <w:rPr>
                <w:sz w:val="20"/>
                <w:szCs w:val="20"/>
              </w:rPr>
              <w:t>Сборник «</w:t>
            </w:r>
            <w:hyperlink r:id="rId42" w:history="1">
              <w:r w:rsidRPr="00FA5FDC">
                <w:rPr>
                  <w:sz w:val="20"/>
                  <w:szCs w:val="20"/>
                </w:rPr>
                <w:t>Аграрный сектор экономики России: опыт, проблемы и перспективы развития</w:t>
              </w:r>
            </w:hyperlink>
            <w:r w:rsidRPr="00FA5FDC">
              <w:rPr>
                <w:sz w:val="20"/>
                <w:szCs w:val="20"/>
              </w:rPr>
              <w:t>» Материалы Всероссийской молодежной научной конференции. 2018. С. 192-198.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7</w:t>
            </w:r>
          </w:p>
        </w:tc>
        <w:tc>
          <w:tcPr>
            <w:tcW w:w="2488" w:type="dxa"/>
          </w:tcPr>
          <w:p w:rsidR="00532B2B" w:rsidRPr="00FA5FDC" w:rsidRDefault="00532B2B" w:rsidP="00334BE1">
            <w:pPr>
              <w:rPr>
                <w:sz w:val="20"/>
                <w:szCs w:val="20"/>
              </w:rPr>
            </w:pPr>
            <w:proofErr w:type="spellStart"/>
            <w:r w:rsidRPr="00FA5FDC">
              <w:rPr>
                <w:sz w:val="20"/>
                <w:szCs w:val="20"/>
              </w:rPr>
              <w:t>Проскуренко</w:t>
            </w:r>
            <w:proofErr w:type="spellEnd"/>
            <w:r w:rsidRPr="00FA5FDC">
              <w:rPr>
                <w:sz w:val="20"/>
                <w:szCs w:val="20"/>
              </w:rPr>
              <w:t xml:space="preserve"> Д.</w:t>
            </w:r>
            <w:r w:rsidRPr="00FA5FDC">
              <w:rPr>
                <w:sz w:val="20"/>
                <w:szCs w:val="20"/>
              </w:rPr>
              <w:br/>
              <w:t>Руководитель</w:t>
            </w:r>
          </w:p>
          <w:p w:rsidR="00532B2B" w:rsidRPr="00FA5FDC" w:rsidRDefault="00532B2B" w:rsidP="00334BE1">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983"/>
        </w:trPr>
        <w:tc>
          <w:tcPr>
            <w:tcW w:w="425" w:type="dxa"/>
          </w:tcPr>
          <w:p w:rsidR="00532B2B" w:rsidRPr="00FA5FDC" w:rsidRDefault="00532B2B" w:rsidP="00C47859">
            <w:pPr>
              <w:rPr>
                <w:sz w:val="20"/>
                <w:szCs w:val="20"/>
              </w:rPr>
            </w:pPr>
            <w:r w:rsidRPr="00FA5FDC">
              <w:rPr>
                <w:sz w:val="20"/>
                <w:szCs w:val="20"/>
              </w:rPr>
              <w:t>15</w:t>
            </w:r>
          </w:p>
        </w:tc>
        <w:tc>
          <w:tcPr>
            <w:tcW w:w="3611" w:type="dxa"/>
            <w:gridSpan w:val="2"/>
          </w:tcPr>
          <w:p w:rsidR="00532B2B" w:rsidRPr="00FA5FDC" w:rsidRDefault="00532B2B" w:rsidP="00334BE1">
            <w:pPr>
              <w:jc w:val="both"/>
              <w:rPr>
                <w:sz w:val="20"/>
                <w:szCs w:val="20"/>
              </w:rPr>
            </w:pPr>
            <w:r w:rsidRPr="00FA5FDC">
              <w:rPr>
                <w:sz w:val="20"/>
                <w:szCs w:val="20"/>
              </w:rPr>
              <w:t>Проблемы организации учета и анализа затрат при применении системы «директ-костинг»</w:t>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334BE1">
            <w:pPr>
              <w:adjustRightInd w:val="0"/>
              <w:rPr>
                <w:sz w:val="20"/>
                <w:szCs w:val="20"/>
                <w:lang w:eastAsia="en-US"/>
              </w:rPr>
            </w:pPr>
            <w:r w:rsidRPr="00FA5FDC">
              <w:rPr>
                <w:sz w:val="20"/>
                <w:szCs w:val="20"/>
              </w:rPr>
              <w:t>Сборнике «</w:t>
            </w:r>
            <w:hyperlink r:id="rId43" w:history="1">
              <w:r w:rsidRPr="00FA5FDC">
                <w:rPr>
                  <w:sz w:val="20"/>
                  <w:szCs w:val="20"/>
                </w:rPr>
                <w:t>Аграрный сектор экономики России: опыт, проблемы и перспективы развития</w:t>
              </w:r>
            </w:hyperlink>
            <w:r w:rsidRPr="00FA5FDC">
              <w:rPr>
                <w:sz w:val="20"/>
                <w:szCs w:val="20"/>
              </w:rPr>
              <w:t>» Материалы Всероссийской молодежной научной конференции. 2018. С. 145-150.</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6</w:t>
            </w:r>
          </w:p>
        </w:tc>
        <w:tc>
          <w:tcPr>
            <w:tcW w:w="2488" w:type="dxa"/>
          </w:tcPr>
          <w:p w:rsidR="00532B2B" w:rsidRPr="00FA5FDC" w:rsidRDefault="00532B2B" w:rsidP="00C47859">
            <w:pPr>
              <w:rPr>
                <w:sz w:val="20"/>
                <w:szCs w:val="20"/>
              </w:rPr>
            </w:pPr>
            <w:r w:rsidRPr="00FA5FDC">
              <w:rPr>
                <w:sz w:val="20"/>
                <w:szCs w:val="20"/>
              </w:rPr>
              <w:t>Данилова С.А.</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sz w:val="20"/>
                <w:szCs w:val="20"/>
              </w:rPr>
            </w:pPr>
            <w:proofErr w:type="spellStart"/>
            <w:r w:rsidRPr="00FA5FDC">
              <w:rPr>
                <w:sz w:val="20"/>
                <w:szCs w:val="20"/>
              </w:rPr>
              <w:t>Шабанникова</w:t>
            </w:r>
            <w:proofErr w:type="spellEnd"/>
            <w:r w:rsidRPr="00FA5FDC">
              <w:rPr>
                <w:sz w:val="20"/>
                <w:szCs w:val="20"/>
              </w:rPr>
              <w:t xml:space="preserve"> Н. Н.</w:t>
            </w:r>
          </w:p>
          <w:p w:rsidR="00532B2B" w:rsidRPr="00FA5FDC" w:rsidRDefault="00532B2B" w:rsidP="00334BE1">
            <w:pPr>
              <w:rPr>
                <w:iCs/>
                <w:sz w:val="20"/>
                <w:szCs w:val="20"/>
              </w:rPr>
            </w:pP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16</w:t>
            </w:r>
          </w:p>
        </w:tc>
        <w:tc>
          <w:tcPr>
            <w:tcW w:w="3611" w:type="dxa"/>
            <w:gridSpan w:val="2"/>
          </w:tcPr>
          <w:p w:rsidR="00532B2B" w:rsidRPr="00FA5FDC" w:rsidRDefault="00532B2B" w:rsidP="00334BE1">
            <w:pPr>
              <w:jc w:val="both"/>
              <w:rPr>
                <w:sz w:val="20"/>
                <w:szCs w:val="20"/>
              </w:rPr>
            </w:pPr>
            <w:r w:rsidRPr="00FA5FDC">
              <w:rPr>
                <w:sz w:val="20"/>
                <w:szCs w:val="20"/>
              </w:rPr>
              <w:t>Совершенствование учета работы грузового автотранспорта в сельскохозяйственных организациях</w:t>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334BE1">
            <w:pPr>
              <w:adjustRightInd w:val="0"/>
              <w:rPr>
                <w:sz w:val="20"/>
                <w:szCs w:val="20"/>
                <w:lang w:eastAsia="en-US"/>
              </w:rPr>
            </w:pPr>
            <w:r w:rsidRPr="00FA5FDC">
              <w:rPr>
                <w:sz w:val="20"/>
                <w:szCs w:val="20"/>
              </w:rPr>
              <w:t>Сборник «Аграрный сектор экономики России: опыт, проблемы и перспективы развития» Материалы Всероссийской молодежной научной конференции. 2018. С. 123-127.</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r w:rsidRPr="00FA5FDC">
              <w:rPr>
                <w:sz w:val="20"/>
                <w:szCs w:val="20"/>
              </w:rPr>
              <w:t>Толкачева Д.С.</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iCs/>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761"/>
        </w:trPr>
        <w:tc>
          <w:tcPr>
            <w:tcW w:w="425" w:type="dxa"/>
          </w:tcPr>
          <w:p w:rsidR="00532B2B" w:rsidRPr="00FA5FDC" w:rsidRDefault="00532B2B" w:rsidP="00C47859">
            <w:pPr>
              <w:rPr>
                <w:sz w:val="20"/>
                <w:szCs w:val="20"/>
              </w:rPr>
            </w:pPr>
            <w:r w:rsidRPr="00FA5FDC">
              <w:rPr>
                <w:sz w:val="20"/>
                <w:szCs w:val="20"/>
              </w:rPr>
              <w:t>17</w:t>
            </w:r>
          </w:p>
        </w:tc>
        <w:tc>
          <w:tcPr>
            <w:tcW w:w="3611" w:type="dxa"/>
            <w:gridSpan w:val="2"/>
          </w:tcPr>
          <w:p w:rsidR="00532B2B" w:rsidRPr="00FA5FDC" w:rsidRDefault="00532B2B" w:rsidP="00334BE1">
            <w:pPr>
              <w:jc w:val="both"/>
              <w:rPr>
                <w:sz w:val="20"/>
                <w:szCs w:val="20"/>
              </w:rPr>
            </w:pPr>
            <w:r w:rsidRPr="00FA5FDC">
              <w:rPr>
                <w:sz w:val="20"/>
                <w:szCs w:val="20"/>
              </w:rPr>
              <w:t>Организация учета затрат при применении системы «директ-костинг»</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334BE1">
            <w:pPr>
              <w:adjustRightInd w:val="0"/>
              <w:rPr>
                <w:sz w:val="20"/>
                <w:szCs w:val="20"/>
              </w:rPr>
            </w:pPr>
            <w:r w:rsidRPr="00FA5FDC">
              <w:rPr>
                <w:sz w:val="20"/>
                <w:szCs w:val="20"/>
              </w:rPr>
              <w:t>Сборник «Молодые исследователи агропромышленного и лесного комплексов – регионам». Материалы III международной молодежной научно-практической конференции. 2018. С. 126-130.</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sz w:val="20"/>
                <w:szCs w:val="20"/>
              </w:rPr>
            </w:pPr>
            <w:proofErr w:type="spellStart"/>
            <w:r w:rsidRPr="00FA5FDC">
              <w:rPr>
                <w:sz w:val="20"/>
                <w:szCs w:val="20"/>
              </w:rPr>
              <w:t>Бобкова</w:t>
            </w:r>
            <w:proofErr w:type="spellEnd"/>
            <w:r w:rsidRPr="00FA5FDC">
              <w:rPr>
                <w:sz w:val="20"/>
                <w:szCs w:val="20"/>
              </w:rPr>
              <w:t xml:space="preserve"> Н.В.</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499"/>
        </w:trPr>
        <w:tc>
          <w:tcPr>
            <w:tcW w:w="425" w:type="dxa"/>
          </w:tcPr>
          <w:p w:rsidR="00532B2B" w:rsidRPr="00FA5FDC" w:rsidRDefault="00532B2B" w:rsidP="00C47859">
            <w:pPr>
              <w:rPr>
                <w:sz w:val="20"/>
                <w:szCs w:val="20"/>
              </w:rPr>
            </w:pPr>
            <w:r w:rsidRPr="00FA5FDC">
              <w:rPr>
                <w:sz w:val="20"/>
                <w:szCs w:val="20"/>
              </w:rPr>
              <w:t>18</w:t>
            </w:r>
          </w:p>
        </w:tc>
        <w:tc>
          <w:tcPr>
            <w:tcW w:w="3611" w:type="dxa"/>
            <w:gridSpan w:val="2"/>
          </w:tcPr>
          <w:p w:rsidR="00532B2B" w:rsidRPr="00FA5FDC" w:rsidRDefault="00532B2B" w:rsidP="00334BE1">
            <w:pPr>
              <w:jc w:val="both"/>
              <w:rPr>
                <w:sz w:val="20"/>
                <w:szCs w:val="20"/>
              </w:rPr>
            </w:pPr>
            <w:r w:rsidRPr="00FA5FDC">
              <w:rPr>
                <w:sz w:val="20"/>
                <w:szCs w:val="20"/>
              </w:rPr>
              <w:t>Основные средства: понятие и классификация в соответствии с требованиями российских и международных стандартов учета</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334BE1">
            <w:pPr>
              <w:adjustRightInd w:val="0"/>
              <w:rPr>
                <w:sz w:val="20"/>
                <w:szCs w:val="20"/>
                <w:lang w:eastAsia="en-US"/>
              </w:rPr>
            </w:pPr>
            <w:r w:rsidRPr="00FA5FDC">
              <w:rPr>
                <w:sz w:val="20"/>
                <w:szCs w:val="20"/>
              </w:rPr>
              <w:t xml:space="preserve">Сборник XX Всероссийской студенческой научно-практической конференции </w:t>
            </w:r>
            <w:proofErr w:type="spellStart"/>
            <w:r w:rsidRPr="00FA5FDC">
              <w:rPr>
                <w:sz w:val="20"/>
                <w:szCs w:val="20"/>
              </w:rPr>
              <w:t>Нижневартовского</w:t>
            </w:r>
            <w:proofErr w:type="spellEnd"/>
            <w:r w:rsidRPr="00FA5FDC">
              <w:rPr>
                <w:sz w:val="20"/>
                <w:szCs w:val="20"/>
              </w:rPr>
              <w:t xml:space="preserve"> государственного университета. 2018. С. 417-420.</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C47859">
            <w:pPr>
              <w:rPr>
                <w:sz w:val="20"/>
                <w:szCs w:val="20"/>
              </w:rPr>
            </w:pPr>
            <w:r w:rsidRPr="00FA5FDC">
              <w:rPr>
                <w:sz w:val="20"/>
                <w:szCs w:val="20"/>
              </w:rPr>
              <w:t>Иванникова Ж.С.</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iCs/>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19</w:t>
            </w:r>
          </w:p>
        </w:tc>
        <w:tc>
          <w:tcPr>
            <w:tcW w:w="3611" w:type="dxa"/>
            <w:gridSpan w:val="2"/>
          </w:tcPr>
          <w:p w:rsidR="00532B2B" w:rsidRPr="00FA5FDC" w:rsidRDefault="00532B2B" w:rsidP="00334BE1">
            <w:pPr>
              <w:jc w:val="both"/>
              <w:rPr>
                <w:sz w:val="20"/>
                <w:szCs w:val="20"/>
              </w:rPr>
            </w:pPr>
            <w:r w:rsidRPr="00FA5FDC">
              <w:rPr>
                <w:sz w:val="20"/>
                <w:szCs w:val="20"/>
              </w:rPr>
              <w:t>Анализ и направления снижения себе</w:t>
            </w:r>
            <w:r w:rsidRPr="00FA5FDC">
              <w:rPr>
                <w:sz w:val="20"/>
                <w:szCs w:val="20"/>
              </w:rPr>
              <w:lastRenderedPageBreak/>
              <w:t>стоимости продукции животноводства</w:t>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lastRenderedPageBreak/>
              <w:t>Печатная</w:t>
            </w:r>
          </w:p>
        </w:tc>
        <w:tc>
          <w:tcPr>
            <w:tcW w:w="4237" w:type="dxa"/>
          </w:tcPr>
          <w:p w:rsidR="00532B2B" w:rsidRPr="00FA5FDC" w:rsidRDefault="00532B2B" w:rsidP="00C47859">
            <w:pPr>
              <w:adjustRightInd w:val="0"/>
              <w:rPr>
                <w:sz w:val="20"/>
                <w:szCs w:val="20"/>
              </w:rPr>
            </w:pPr>
            <w:r w:rsidRPr="00FA5FDC">
              <w:rPr>
                <w:sz w:val="20"/>
                <w:szCs w:val="20"/>
              </w:rPr>
              <w:t xml:space="preserve">Сборник XX Всероссийской студенческой </w:t>
            </w:r>
            <w:r w:rsidRPr="00FA5FDC">
              <w:rPr>
                <w:sz w:val="20"/>
                <w:szCs w:val="20"/>
              </w:rPr>
              <w:lastRenderedPageBreak/>
              <w:t xml:space="preserve">научно-практической конференции </w:t>
            </w:r>
            <w:proofErr w:type="spellStart"/>
            <w:r w:rsidRPr="00FA5FDC">
              <w:rPr>
                <w:sz w:val="20"/>
                <w:szCs w:val="20"/>
              </w:rPr>
              <w:t>Нижневартовского</w:t>
            </w:r>
            <w:proofErr w:type="spellEnd"/>
            <w:r w:rsidRPr="00FA5FDC">
              <w:rPr>
                <w:sz w:val="20"/>
                <w:szCs w:val="20"/>
              </w:rPr>
              <w:t xml:space="preserve"> государственного университета. 2018. С. 371-374.</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lastRenderedPageBreak/>
              <w:t>4</w:t>
            </w:r>
          </w:p>
        </w:tc>
        <w:tc>
          <w:tcPr>
            <w:tcW w:w="2488" w:type="dxa"/>
          </w:tcPr>
          <w:p w:rsidR="00532B2B" w:rsidRPr="00FA5FDC" w:rsidRDefault="00532B2B" w:rsidP="00C47859">
            <w:pPr>
              <w:rPr>
                <w:sz w:val="20"/>
                <w:szCs w:val="20"/>
              </w:rPr>
            </w:pPr>
            <w:proofErr w:type="spellStart"/>
            <w:r w:rsidRPr="00FA5FDC">
              <w:rPr>
                <w:sz w:val="20"/>
                <w:szCs w:val="20"/>
              </w:rPr>
              <w:t>Сотова</w:t>
            </w:r>
            <w:proofErr w:type="spellEnd"/>
            <w:r w:rsidRPr="00FA5FDC">
              <w:rPr>
                <w:sz w:val="20"/>
                <w:szCs w:val="20"/>
              </w:rPr>
              <w:t xml:space="preserve"> А.В.</w:t>
            </w:r>
          </w:p>
          <w:p w:rsidR="00532B2B" w:rsidRPr="00FA5FDC" w:rsidRDefault="00532B2B" w:rsidP="00334BE1">
            <w:pPr>
              <w:rPr>
                <w:sz w:val="20"/>
                <w:szCs w:val="20"/>
              </w:rPr>
            </w:pPr>
            <w:r w:rsidRPr="00FA5FDC">
              <w:rPr>
                <w:sz w:val="20"/>
                <w:szCs w:val="20"/>
              </w:rPr>
              <w:lastRenderedPageBreak/>
              <w:t>Руководитель</w:t>
            </w:r>
          </w:p>
          <w:p w:rsidR="00532B2B" w:rsidRPr="00FA5FDC" w:rsidRDefault="00532B2B" w:rsidP="00334BE1">
            <w:pPr>
              <w:rPr>
                <w:iCs/>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lastRenderedPageBreak/>
              <w:t>20</w:t>
            </w:r>
          </w:p>
        </w:tc>
        <w:tc>
          <w:tcPr>
            <w:tcW w:w="3611" w:type="dxa"/>
            <w:gridSpan w:val="2"/>
          </w:tcPr>
          <w:p w:rsidR="00532B2B" w:rsidRPr="00FA5FDC" w:rsidRDefault="00532B2B" w:rsidP="00334BE1">
            <w:pPr>
              <w:jc w:val="both"/>
              <w:rPr>
                <w:sz w:val="20"/>
                <w:szCs w:val="20"/>
              </w:rPr>
            </w:pPr>
            <w:r w:rsidRPr="00FA5FDC">
              <w:rPr>
                <w:sz w:val="20"/>
                <w:szCs w:val="20"/>
              </w:rPr>
              <w:t>Современное состояние и направления совершенствования учета затрат на производство продукции растениеводства</w:t>
            </w:r>
            <w:r w:rsidRPr="00FA5FDC">
              <w:rPr>
                <w:sz w:val="20"/>
                <w:szCs w:val="20"/>
              </w:rPr>
              <w:br/>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rPr>
            </w:pPr>
            <w:r w:rsidRPr="00FA5FDC">
              <w:rPr>
                <w:sz w:val="20"/>
                <w:szCs w:val="20"/>
              </w:rPr>
              <w:t xml:space="preserve">Сборник XX Всероссийской студенческой научно-практической конференции </w:t>
            </w:r>
            <w:proofErr w:type="spellStart"/>
            <w:r w:rsidRPr="00FA5FDC">
              <w:rPr>
                <w:sz w:val="20"/>
                <w:szCs w:val="20"/>
              </w:rPr>
              <w:t>Нижневартовского</w:t>
            </w:r>
            <w:proofErr w:type="spellEnd"/>
            <w:r w:rsidRPr="00FA5FDC">
              <w:rPr>
                <w:sz w:val="20"/>
                <w:szCs w:val="20"/>
              </w:rPr>
              <w:t xml:space="preserve"> государственного университета. 2018. С. 184-187.</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C47859">
            <w:pPr>
              <w:rPr>
                <w:sz w:val="20"/>
                <w:szCs w:val="20"/>
              </w:rPr>
            </w:pPr>
            <w:r w:rsidRPr="00FA5FDC">
              <w:rPr>
                <w:sz w:val="20"/>
                <w:szCs w:val="20"/>
              </w:rPr>
              <w:t>Головачева Л.В.</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21</w:t>
            </w:r>
          </w:p>
        </w:tc>
        <w:tc>
          <w:tcPr>
            <w:tcW w:w="3611" w:type="dxa"/>
            <w:gridSpan w:val="2"/>
          </w:tcPr>
          <w:p w:rsidR="00532B2B" w:rsidRPr="00FA5FDC" w:rsidRDefault="00532B2B" w:rsidP="00334BE1">
            <w:pPr>
              <w:jc w:val="both"/>
              <w:rPr>
                <w:sz w:val="20"/>
                <w:szCs w:val="20"/>
              </w:rPr>
            </w:pPr>
            <w:r w:rsidRPr="00FA5FDC">
              <w:rPr>
                <w:sz w:val="20"/>
                <w:szCs w:val="20"/>
              </w:rPr>
              <w:t xml:space="preserve">Учет затрат и </w:t>
            </w:r>
            <w:proofErr w:type="spellStart"/>
            <w:r w:rsidRPr="00FA5FDC">
              <w:rPr>
                <w:sz w:val="20"/>
                <w:szCs w:val="20"/>
              </w:rPr>
              <w:t>калькулирования</w:t>
            </w:r>
            <w:proofErr w:type="spellEnd"/>
            <w:r w:rsidRPr="00FA5FDC">
              <w:rPr>
                <w:sz w:val="20"/>
                <w:szCs w:val="20"/>
              </w:rPr>
              <w:t xml:space="preserve"> себестоимости продукции по системе «директ-костинг»</w:t>
            </w:r>
          </w:p>
          <w:p w:rsidR="00532B2B" w:rsidRPr="00FA5FDC" w:rsidRDefault="00532B2B" w:rsidP="00334BE1">
            <w:pPr>
              <w:jc w:val="both"/>
              <w:rPr>
                <w:sz w:val="20"/>
                <w:szCs w:val="20"/>
              </w:rPr>
            </w:pP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rPr>
            </w:pPr>
            <w:r w:rsidRPr="00FA5FDC">
              <w:rPr>
                <w:sz w:val="20"/>
                <w:szCs w:val="20"/>
              </w:rPr>
              <w:t xml:space="preserve">Сборник XX Всероссийской студенческой научно-практической конференции </w:t>
            </w:r>
            <w:proofErr w:type="spellStart"/>
            <w:r w:rsidRPr="00FA5FDC">
              <w:rPr>
                <w:sz w:val="20"/>
                <w:szCs w:val="20"/>
              </w:rPr>
              <w:t>Нижневартовского</w:t>
            </w:r>
            <w:proofErr w:type="spellEnd"/>
            <w:r w:rsidRPr="00FA5FDC">
              <w:rPr>
                <w:sz w:val="20"/>
                <w:szCs w:val="20"/>
              </w:rPr>
              <w:t xml:space="preserve"> государственного университета. 2018. С. 191-194.</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C47859">
            <w:pPr>
              <w:rPr>
                <w:sz w:val="20"/>
                <w:szCs w:val="20"/>
              </w:rPr>
            </w:pPr>
            <w:r w:rsidRPr="00FA5FDC">
              <w:rPr>
                <w:sz w:val="20"/>
                <w:szCs w:val="20"/>
              </w:rPr>
              <w:t>Данилова С.А.</w:t>
            </w:r>
          </w:p>
          <w:p w:rsidR="00532B2B" w:rsidRPr="00FA5FDC" w:rsidRDefault="00532B2B" w:rsidP="00334BE1">
            <w:pPr>
              <w:rPr>
                <w:sz w:val="20"/>
                <w:szCs w:val="20"/>
              </w:rPr>
            </w:pPr>
            <w:r w:rsidRPr="00FA5FDC">
              <w:rPr>
                <w:sz w:val="20"/>
                <w:szCs w:val="20"/>
              </w:rPr>
              <w:t>Руководитель</w:t>
            </w:r>
          </w:p>
          <w:p w:rsidR="00532B2B" w:rsidRPr="00FA5FDC" w:rsidRDefault="00532B2B" w:rsidP="00334BE1">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22</w:t>
            </w:r>
          </w:p>
        </w:tc>
        <w:tc>
          <w:tcPr>
            <w:tcW w:w="3611" w:type="dxa"/>
            <w:gridSpan w:val="2"/>
          </w:tcPr>
          <w:p w:rsidR="00532B2B" w:rsidRPr="00FA5FDC" w:rsidRDefault="00532B2B" w:rsidP="00B83612">
            <w:pPr>
              <w:pStyle w:val="Pa6"/>
              <w:spacing w:line="240" w:lineRule="auto"/>
              <w:rPr>
                <w:sz w:val="20"/>
                <w:szCs w:val="20"/>
              </w:rPr>
            </w:pPr>
            <w:r w:rsidRPr="00FA5FDC">
              <w:rPr>
                <w:sz w:val="20"/>
                <w:szCs w:val="20"/>
              </w:rPr>
              <w:t>Развитие зернового хозяйства в регионах России: долгосрочные тренды и возможности</w:t>
            </w:r>
          </w:p>
          <w:p w:rsidR="00532B2B" w:rsidRPr="00FA5FDC" w:rsidRDefault="00532B2B" w:rsidP="00B62B99">
            <w:pPr>
              <w:rPr>
                <w:lang w:eastAsia="en-US"/>
              </w:rPr>
            </w:pPr>
          </w:p>
          <w:p w:rsidR="00532B2B" w:rsidRPr="00FA5FDC" w:rsidRDefault="00532B2B" w:rsidP="00B62B99">
            <w:pPr>
              <w:rPr>
                <w:lang w:eastAsia="en-US"/>
              </w:rPr>
            </w:pP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Центральный научный вестник. 2018. Т.3. № 4s (45s). С. 76-77.</w:t>
            </w:r>
          </w:p>
          <w:p w:rsidR="00532B2B" w:rsidRPr="00FA5FDC" w:rsidRDefault="00532B2B" w:rsidP="00B83612">
            <w:pPr>
              <w:adjustRightInd w:val="0"/>
              <w:rPr>
                <w:sz w:val="20"/>
                <w:szCs w:val="20"/>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2</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Анисимова М.В. </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23</w:t>
            </w:r>
          </w:p>
        </w:tc>
        <w:tc>
          <w:tcPr>
            <w:tcW w:w="3611" w:type="dxa"/>
            <w:gridSpan w:val="2"/>
          </w:tcPr>
          <w:p w:rsidR="00532B2B" w:rsidRPr="00FA5FDC" w:rsidRDefault="00532B2B" w:rsidP="00B83612">
            <w:pPr>
              <w:pStyle w:val="Pa6"/>
              <w:spacing w:line="240" w:lineRule="auto"/>
              <w:rPr>
                <w:sz w:val="20"/>
                <w:szCs w:val="20"/>
              </w:rPr>
            </w:pPr>
            <w:r w:rsidRPr="00FA5FDC">
              <w:rPr>
                <w:sz w:val="20"/>
                <w:szCs w:val="20"/>
              </w:rPr>
              <w:t>Повышение эффективности хозяйственной деятельности организаций АПК</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«Аграрный сектор экономики России: опыт, проблемы и перспективы развития» [сборник]. По материалам всероссийской молодежной научной конференции 30-31 мая 2018 года – Орел: Изд-во Орловский ГАУ, 2018. - С. 137-140.</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2</w:t>
            </w:r>
          </w:p>
        </w:tc>
        <w:tc>
          <w:tcPr>
            <w:tcW w:w="2488" w:type="dxa"/>
          </w:tcPr>
          <w:p w:rsidR="00532B2B" w:rsidRPr="00FA5FDC" w:rsidRDefault="00532B2B" w:rsidP="00B83612">
            <w:pPr>
              <w:spacing w:line="16" w:lineRule="atLeast"/>
              <w:jc w:val="both"/>
              <w:rPr>
                <w:sz w:val="20"/>
                <w:szCs w:val="20"/>
              </w:rPr>
            </w:pPr>
            <w:r w:rsidRPr="00FA5FDC">
              <w:rPr>
                <w:sz w:val="20"/>
                <w:szCs w:val="20"/>
              </w:rPr>
              <w:t>Бушуев Е.В., Сидоренко О.В.</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24</w:t>
            </w:r>
          </w:p>
        </w:tc>
        <w:tc>
          <w:tcPr>
            <w:tcW w:w="3611" w:type="dxa"/>
            <w:gridSpan w:val="2"/>
          </w:tcPr>
          <w:p w:rsidR="00532B2B" w:rsidRPr="00FA5FDC" w:rsidRDefault="00532B2B" w:rsidP="00B83612">
            <w:pPr>
              <w:pStyle w:val="Pa6"/>
              <w:spacing w:line="240" w:lineRule="auto"/>
              <w:rPr>
                <w:sz w:val="20"/>
                <w:szCs w:val="20"/>
              </w:rPr>
            </w:pPr>
            <w:r w:rsidRPr="00FA5FDC">
              <w:rPr>
                <w:sz w:val="20"/>
                <w:szCs w:val="20"/>
              </w:rPr>
              <w:t>Оценка эффективности использования собственного капитала на примере предприятия ООО «Юпитер» Болховского района Орловской области</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«Аграрный сектор экономики России: опыт, проблемы и перспективы развития» [сборник]. По материалам всероссийской молодежной научной конференции 30-31 мая 2018 года – Орел: Изд-во Орловский ГАУ, 2018. - С. 207-210.</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2</w:t>
            </w:r>
          </w:p>
        </w:tc>
        <w:tc>
          <w:tcPr>
            <w:tcW w:w="2488" w:type="dxa"/>
          </w:tcPr>
          <w:p w:rsidR="00532B2B" w:rsidRPr="00FA5FDC" w:rsidRDefault="00532B2B" w:rsidP="00B83612">
            <w:pPr>
              <w:spacing w:line="16" w:lineRule="atLeast"/>
              <w:jc w:val="both"/>
              <w:rPr>
                <w:sz w:val="20"/>
                <w:szCs w:val="20"/>
              </w:rPr>
            </w:pPr>
            <w:r w:rsidRPr="00FA5FDC">
              <w:rPr>
                <w:sz w:val="20"/>
                <w:szCs w:val="20"/>
              </w:rPr>
              <w:t>Савочкина А.Н., Сидоренко О.В.</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25</w:t>
            </w:r>
          </w:p>
        </w:tc>
        <w:tc>
          <w:tcPr>
            <w:tcW w:w="3611" w:type="dxa"/>
            <w:gridSpan w:val="2"/>
          </w:tcPr>
          <w:p w:rsidR="00532B2B" w:rsidRPr="00FA5FDC" w:rsidRDefault="00532B2B" w:rsidP="00B83612">
            <w:pPr>
              <w:pStyle w:val="Pa6"/>
              <w:spacing w:line="240" w:lineRule="auto"/>
              <w:rPr>
                <w:sz w:val="20"/>
                <w:szCs w:val="20"/>
              </w:rPr>
            </w:pPr>
            <w:r w:rsidRPr="00FA5FDC">
              <w:rPr>
                <w:sz w:val="20"/>
                <w:szCs w:val="20"/>
              </w:rPr>
              <w:t>Мониторинг деятельности коммерческих организаций: финансовый аспект</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«Аграрный сектор экономики России: опыт, проблемы и перспективы развития» [сборник]. По материалам всероссийской молодежной научной конференции 30-31 мая 2018 года – Орел: Изд-во Орловский ГАУ, 2018. - С. 211-213.</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2</w:t>
            </w:r>
          </w:p>
        </w:tc>
        <w:tc>
          <w:tcPr>
            <w:tcW w:w="2488" w:type="dxa"/>
          </w:tcPr>
          <w:p w:rsidR="00532B2B" w:rsidRPr="00FA5FDC" w:rsidRDefault="00532B2B" w:rsidP="00B83612">
            <w:pPr>
              <w:spacing w:line="16" w:lineRule="atLeast"/>
              <w:jc w:val="both"/>
              <w:rPr>
                <w:sz w:val="20"/>
                <w:szCs w:val="20"/>
              </w:rPr>
            </w:pPr>
            <w:r w:rsidRPr="00FA5FDC">
              <w:rPr>
                <w:sz w:val="20"/>
                <w:szCs w:val="20"/>
              </w:rPr>
              <w:t>Сидоренко М.А., Сидоренко О.В.</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26</w:t>
            </w:r>
          </w:p>
        </w:tc>
        <w:tc>
          <w:tcPr>
            <w:tcW w:w="3611" w:type="dxa"/>
            <w:gridSpan w:val="2"/>
          </w:tcPr>
          <w:p w:rsidR="00532B2B" w:rsidRPr="00FA5FDC" w:rsidRDefault="00532B2B" w:rsidP="00B83612">
            <w:pPr>
              <w:pStyle w:val="Pa6"/>
              <w:spacing w:line="240" w:lineRule="auto"/>
              <w:rPr>
                <w:sz w:val="20"/>
                <w:szCs w:val="20"/>
              </w:rPr>
            </w:pPr>
            <w:r w:rsidRPr="00FA5FDC">
              <w:rPr>
                <w:sz w:val="20"/>
                <w:szCs w:val="20"/>
              </w:rPr>
              <w:t>Анализ динамики состава и структуры производственной себестоимости зерна</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 xml:space="preserve">«Аграрный сектор экономики России: опыт, проблемы и перспективы развития» [сборник]. По материалам всероссийской молодежной научной конференции 30-31 мая 2018 года – </w:t>
            </w:r>
            <w:r w:rsidRPr="00FA5FDC">
              <w:rPr>
                <w:sz w:val="20"/>
                <w:szCs w:val="20"/>
              </w:rPr>
              <w:lastRenderedPageBreak/>
              <w:t>Орел: Изд-во Орловский ГАУ, 2018. - С. 220-221.</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lastRenderedPageBreak/>
              <w:t>2</w:t>
            </w:r>
          </w:p>
        </w:tc>
        <w:tc>
          <w:tcPr>
            <w:tcW w:w="2488" w:type="dxa"/>
          </w:tcPr>
          <w:p w:rsidR="00532B2B" w:rsidRPr="00FA5FDC" w:rsidRDefault="00532B2B" w:rsidP="00B83612">
            <w:pPr>
              <w:spacing w:line="16" w:lineRule="atLeast"/>
              <w:jc w:val="both"/>
              <w:rPr>
                <w:sz w:val="20"/>
                <w:szCs w:val="20"/>
              </w:rPr>
            </w:pPr>
            <w:r w:rsidRPr="00FA5FDC">
              <w:rPr>
                <w:sz w:val="20"/>
                <w:szCs w:val="20"/>
              </w:rPr>
              <w:t>Шалимова Е.Д., Сидоренко О.В.</w:t>
            </w:r>
          </w:p>
        </w:tc>
      </w:tr>
      <w:tr w:rsidR="00532B2B" w:rsidRPr="00FA5FDC" w:rsidTr="00936B94">
        <w:trPr>
          <w:trHeight w:val="1206"/>
        </w:trPr>
        <w:tc>
          <w:tcPr>
            <w:tcW w:w="425" w:type="dxa"/>
          </w:tcPr>
          <w:p w:rsidR="00532B2B" w:rsidRPr="00FA5FDC" w:rsidRDefault="00532B2B" w:rsidP="00C47859">
            <w:pPr>
              <w:rPr>
                <w:sz w:val="20"/>
                <w:szCs w:val="20"/>
              </w:rPr>
            </w:pPr>
            <w:r w:rsidRPr="00FA5FDC">
              <w:rPr>
                <w:sz w:val="20"/>
                <w:szCs w:val="20"/>
              </w:rPr>
              <w:t>27</w:t>
            </w:r>
          </w:p>
        </w:tc>
        <w:tc>
          <w:tcPr>
            <w:tcW w:w="3611" w:type="dxa"/>
            <w:gridSpan w:val="2"/>
          </w:tcPr>
          <w:p w:rsidR="00532B2B" w:rsidRPr="00FA5FDC" w:rsidRDefault="00532B2B" w:rsidP="00B83612">
            <w:pPr>
              <w:pStyle w:val="Pa6"/>
              <w:spacing w:line="240" w:lineRule="auto"/>
              <w:rPr>
                <w:sz w:val="20"/>
                <w:szCs w:val="20"/>
              </w:rPr>
            </w:pPr>
            <w:r w:rsidRPr="00FA5FDC">
              <w:rPr>
                <w:sz w:val="20"/>
                <w:szCs w:val="20"/>
              </w:rPr>
              <w:t>Анализ финансовых рисков</w:t>
            </w:r>
          </w:p>
        </w:tc>
        <w:tc>
          <w:tcPr>
            <w:tcW w:w="1985" w:type="dxa"/>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«Аграрный сектор экономики России: опыт, проблемы и перспективы развития» [сборник]. По материалам всероссийской молодежной научной конференции 30-31 мая 2018 года – Орел: Изд-во Орловский ГАУ, 2018. - С. 227-236.</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2</w:t>
            </w:r>
          </w:p>
        </w:tc>
        <w:tc>
          <w:tcPr>
            <w:tcW w:w="2488" w:type="dxa"/>
          </w:tcPr>
          <w:p w:rsidR="00532B2B" w:rsidRPr="00FA5FDC" w:rsidRDefault="00532B2B" w:rsidP="00B83612">
            <w:pPr>
              <w:spacing w:line="16" w:lineRule="atLeast"/>
              <w:jc w:val="both"/>
              <w:rPr>
                <w:sz w:val="20"/>
                <w:szCs w:val="20"/>
              </w:rPr>
            </w:pPr>
            <w:r w:rsidRPr="00FA5FDC">
              <w:rPr>
                <w:sz w:val="20"/>
                <w:szCs w:val="20"/>
              </w:rPr>
              <w:t>Якимова А.Е., Сидоренко О.В.</w:t>
            </w:r>
          </w:p>
        </w:tc>
      </w:tr>
      <w:tr w:rsidR="00532B2B" w:rsidRPr="00FA5FDC" w:rsidTr="00936B94">
        <w:trPr>
          <w:trHeight w:val="720"/>
        </w:trPr>
        <w:tc>
          <w:tcPr>
            <w:tcW w:w="425" w:type="dxa"/>
          </w:tcPr>
          <w:p w:rsidR="00532B2B" w:rsidRPr="00FA5FDC" w:rsidRDefault="00532B2B" w:rsidP="00C47859">
            <w:pPr>
              <w:rPr>
                <w:sz w:val="20"/>
                <w:szCs w:val="20"/>
              </w:rPr>
            </w:pPr>
            <w:r w:rsidRPr="00FA5FDC">
              <w:rPr>
                <w:sz w:val="20"/>
                <w:szCs w:val="20"/>
              </w:rPr>
              <w:t>28</w:t>
            </w:r>
          </w:p>
        </w:tc>
        <w:tc>
          <w:tcPr>
            <w:tcW w:w="3611" w:type="dxa"/>
            <w:gridSpan w:val="2"/>
          </w:tcPr>
          <w:p w:rsidR="00532B2B" w:rsidRPr="00FA5FDC" w:rsidRDefault="00532B2B" w:rsidP="00FE7214">
            <w:pPr>
              <w:widowControl w:val="0"/>
              <w:jc w:val="both"/>
              <w:rPr>
                <w:sz w:val="20"/>
                <w:szCs w:val="20"/>
              </w:rPr>
            </w:pPr>
            <w:r w:rsidRPr="00FA5FDC">
              <w:rPr>
                <w:sz w:val="20"/>
                <w:szCs w:val="20"/>
              </w:rPr>
              <w:t>Анализ промышленного потенциала Орловской области</w:t>
            </w:r>
          </w:p>
          <w:p w:rsidR="00532B2B" w:rsidRPr="00FA5FDC" w:rsidRDefault="00532B2B" w:rsidP="00FE7214">
            <w:pPr>
              <w:widowControl w:val="0"/>
              <w:jc w:val="both"/>
              <w:rPr>
                <w:sz w:val="20"/>
                <w:szCs w:val="20"/>
              </w:rPr>
            </w:pPr>
            <w:r w:rsidRPr="00FA5FDC">
              <w:rPr>
                <w:sz w:val="20"/>
                <w:szCs w:val="20"/>
              </w:rPr>
              <w:br/>
            </w:r>
          </w:p>
        </w:tc>
        <w:tc>
          <w:tcPr>
            <w:tcW w:w="1985" w:type="dxa"/>
          </w:tcPr>
          <w:p w:rsidR="00532B2B" w:rsidRPr="00FA5FDC" w:rsidRDefault="00532B2B" w:rsidP="00A76A85">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Экономика отраслей агропромышленного комплекса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Букина Е.А., Бураева Е.В.</w:t>
            </w:r>
          </w:p>
        </w:tc>
      </w:tr>
      <w:tr w:rsidR="00532B2B" w:rsidRPr="00FA5FDC" w:rsidTr="00936B94">
        <w:trPr>
          <w:trHeight w:val="720"/>
        </w:trPr>
        <w:tc>
          <w:tcPr>
            <w:tcW w:w="425" w:type="dxa"/>
          </w:tcPr>
          <w:p w:rsidR="00532B2B" w:rsidRPr="00FA5FDC" w:rsidRDefault="00532B2B" w:rsidP="00C47859">
            <w:pPr>
              <w:rPr>
                <w:sz w:val="20"/>
                <w:szCs w:val="20"/>
              </w:rPr>
            </w:pPr>
            <w:r w:rsidRPr="00FA5FDC">
              <w:rPr>
                <w:sz w:val="20"/>
                <w:szCs w:val="20"/>
              </w:rPr>
              <w:t>29</w:t>
            </w:r>
          </w:p>
        </w:tc>
        <w:tc>
          <w:tcPr>
            <w:tcW w:w="3611" w:type="dxa"/>
            <w:gridSpan w:val="2"/>
          </w:tcPr>
          <w:p w:rsidR="00532B2B" w:rsidRPr="00FA5FDC" w:rsidRDefault="00532B2B" w:rsidP="00FE7214">
            <w:pPr>
              <w:widowControl w:val="0"/>
              <w:jc w:val="both"/>
              <w:rPr>
                <w:sz w:val="20"/>
                <w:szCs w:val="20"/>
              </w:rPr>
            </w:pPr>
            <w:r w:rsidRPr="00FA5FDC">
              <w:rPr>
                <w:sz w:val="20"/>
                <w:szCs w:val="20"/>
              </w:rPr>
              <w:t>Необходимость и оценка эффективности государственной поддержки агропромышленных предприятий в России</w:t>
            </w:r>
          </w:p>
        </w:tc>
        <w:tc>
          <w:tcPr>
            <w:tcW w:w="1985" w:type="dxa"/>
          </w:tcPr>
          <w:p w:rsidR="00532B2B" w:rsidRPr="00FA5FDC" w:rsidRDefault="00532B2B" w:rsidP="00A76A85">
            <w:pPr>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Экономика отраслей агропромышленного комплекса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Рвачева Н.В., Бураева Е.В.</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30</w:t>
            </w:r>
          </w:p>
        </w:tc>
        <w:tc>
          <w:tcPr>
            <w:tcW w:w="3611" w:type="dxa"/>
            <w:gridSpan w:val="2"/>
          </w:tcPr>
          <w:p w:rsidR="00532B2B" w:rsidRPr="00FA5FDC" w:rsidRDefault="00532B2B" w:rsidP="00FE7214">
            <w:pPr>
              <w:widowControl w:val="0"/>
              <w:jc w:val="both"/>
              <w:rPr>
                <w:sz w:val="20"/>
                <w:szCs w:val="20"/>
              </w:rPr>
            </w:pPr>
            <w:r w:rsidRPr="00FA5FDC">
              <w:rPr>
                <w:sz w:val="20"/>
                <w:szCs w:val="20"/>
              </w:rPr>
              <w:t>Анализ современного состояния платежного баланс РФ и перспективы развития</w:t>
            </w:r>
            <w:r w:rsidRPr="00FA5FDC">
              <w:rPr>
                <w:sz w:val="20"/>
                <w:szCs w:val="20"/>
              </w:rPr>
              <w:br/>
            </w:r>
          </w:p>
        </w:tc>
        <w:tc>
          <w:tcPr>
            <w:tcW w:w="1985" w:type="dxa"/>
          </w:tcPr>
          <w:p w:rsidR="00532B2B" w:rsidRPr="00FA5FDC" w:rsidRDefault="00532B2B" w:rsidP="00A76A85">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Экономика отраслей агропромышленного комплекса Материалы I Национальной научно-технической конференции, электронный ресурс. 2018.</w:t>
            </w:r>
          </w:p>
          <w:p w:rsidR="00532B2B" w:rsidRPr="00FA5FDC" w:rsidRDefault="00532B2B" w:rsidP="00B83612">
            <w:pPr>
              <w:adjustRightInd w:val="0"/>
              <w:rPr>
                <w:sz w:val="20"/>
                <w:szCs w:val="20"/>
              </w:rPr>
            </w:pPr>
          </w:p>
          <w:p w:rsidR="00532B2B" w:rsidRPr="00FA5FDC" w:rsidRDefault="00532B2B" w:rsidP="00B83612">
            <w:pPr>
              <w:adjustRightInd w:val="0"/>
              <w:rPr>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Горшкова Т.В., Бураева Е.В.</w:t>
            </w:r>
            <w:r w:rsidRPr="00FA5FDC">
              <w:rPr>
                <w:sz w:val="20"/>
                <w:szCs w:val="20"/>
              </w:rPr>
              <w:br/>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31</w:t>
            </w:r>
          </w:p>
        </w:tc>
        <w:tc>
          <w:tcPr>
            <w:tcW w:w="3611" w:type="dxa"/>
            <w:gridSpan w:val="2"/>
          </w:tcPr>
          <w:p w:rsidR="00532B2B" w:rsidRPr="00FA5FDC" w:rsidRDefault="00532B2B" w:rsidP="00FE7214">
            <w:pPr>
              <w:widowControl w:val="0"/>
              <w:jc w:val="both"/>
              <w:rPr>
                <w:sz w:val="20"/>
                <w:szCs w:val="20"/>
              </w:rPr>
            </w:pPr>
            <w:r w:rsidRPr="00FA5FDC">
              <w:rPr>
                <w:sz w:val="20"/>
                <w:szCs w:val="20"/>
              </w:rPr>
              <w:t>Государственная поддержка по компенсации части затрат на приобретение средств химизации (минеральные удобрения) в РФ</w:t>
            </w:r>
          </w:p>
        </w:tc>
        <w:tc>
          <w:tcPr>
            <w:tcW w:w="1985" w:type="dxa"/>
          </w:tcPr>
          <w:p w:rsidR="00532B2B" w:rsidRPr="00FA5FDC" w:rsidRDefault="00532B2B" w:rsidP="00A76A85">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Экономика отраслей агропромышленного комплекса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Абрамова Е.В., Бураева Е.В.</w:t>
            </w:r>
            <w:r w:rsidRPr="00FA5FDC">
              <w:rPr>
                <w:sz w:val="20"/>
                <w:szCs w:val="20"/>
              </w:rPr>
              <w:br/>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32</w:t>
            </w:r>
          </w:p>
        </w:tc>
        <w:tc>
          <w:tcPr>
            <w:tcW w:w="3611" w:type="dxa"/>
            <w:gridSpan w:val="2"/>
          </w:tcPr>
          <w:p w:rsidR="00532B2B" w:rsidRPr="00FA5FDC" w:rsidRDefault="00532B2B" w:rsidP="00154D91">
            <w:pPr>
              <w:widowControl w:val="0"/>
              <w:jc w:val="both"/>
              <w:rPr>
                <w:sz w:val="20"/>
                <w:szCs w:val="20"/>
              </w:rPr>
            </w:pPr>
            <w:r w:rsidRPr="00FA5FDC">
              <w:rPr>
                <w:sz w:val="20"/>
                <w:szCs w:val="20"/>
              </w:rPr>
              <w:t>Статистическая оценка уровня безработицы в мире</w:t>
            </w:r>
          </w:p>
          <w:p w:rsidR="00532B2B" w:rsidRPr="00FA5FDC" w:rsidRDefault="00532B2B" w:rsidP="00154D91">
            <w:pPr>
              <w:widowControl w:val="0"/>
              <w:jc w:val="both"/>
              <w:rPr>
                <w:sz w:val="20"/>
                <w:szCs w:val="20"/>
              </w:rPr>
            </w:pPr>
            <w:r w:rsidRPr="00FA5FDC">
              <w:rPr>
                <w:sz w:val="20"/>
                <w:szCs w:val="20"/>
              </w:rPr>
              <w:br/>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Экономика отраслей агропромышленного комплекса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Ровенская Н.С., Бураева Е.В.</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33</w:t>
            </w:r>
          </w:p>
        </w:tc>
        <w:tc>
          <w:tcPr>
            <w:tcW w:w="3611" w:type="dxa"/>
            <w:gridSpan w:val="2"/>
          </w:tcPr>
          <w:p w:rsidR="00532B2B" w:rsidRPr="00FA5FDC" w:rsidRDefault="00532B2B" w:rsidP="00FE7214">
            <w:pPr>
              <w:widowControl w:val="0"/>
              <w:jc w:val="both"/>
              <w:rPr>
                <w:sz w:val="20"/>
                <w:szCs w:val="20"/>
              </w:rPr>
            </w:pPr>
            <w:r w:rsidRPr="00FA5FDC">
              <w:rPr>
                <w:sz w:val="20"/>
                <w:szCs w:val="20"/>
              </w:rPr>
              <w:t xml:space="preserve">Анализ надежности, проявления зависимости между урожайностью зерновых культур и </w:t>
            </w:r>
            <w:proofErr w:type="spellStart"/>
            <w:r w:rsidRPr="00FA5FDC">
              <w:rPr>
                <w:sz w:val="20"/>
                <w:szCs w:val="20"/>
              </w:rPr>
              <w:t>энергообеспеченностью</w:t>
            </w:r>
            <w:proofErr w:type="spellEnd"/>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w:t>
            </w:r>
            <w:hyperlink r:id="rId44" w:history="1">
              <w:r w:rsidRPr="00FA5FDC">
                <w:rPr>
                  <w:sz w:val="20"/>
                  <w:szCs w:val="20"/>
                </w:rPr>
                <w:t>Экономика отраслей агропромышленного комплекса</w:t>
              </w:r>
            </w:hyperlink>
            <w:r w:rsidRPr="00FA5FDC">
              <w:rPr>
                <w:sz w:val="20"/>
                <w:szCs w:val="20"/>
              </w:rPr>
              <w:t>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proofErr w:type="spellStart"/>
            <w:r w:rsidRPr="00FA5FDC">
              <w:rPr>
                <w:sz w:val="20"/>
                <w:szCs w:val="20"/>
              </w:rPr>
              <w:t>Щенникова</w:t>
            </w:r>
            <w:proofErr w:type="spellEnd"/>
            <w:r w:rsidRPr="00FA5FDC">
              <w:rPr>
                <w:sz w:val="20"/>
                <w:szCs w:val="20"/>
              </w:rPr>
              <w:t xml:space="preserve"> Г.В., Бураева Е.В.</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34</w:t>
            </w:r>
          </w:p>
        </w:tc>
        <w:tc>
          <w:tcPr>
            <w:tcW w:w="3611" w:type="dxa"/>
            <w:gridSpan w:val="2"/>
          </w:tcPr>
          <w:p w:rsidR="00532B2B" w:rsidRPr="00FA5FDC" w:rsidRDefault="00532B2B" w:rsidP="00FE7214">
            <w:pPr>
              <w:widowControl w:val="0"/>
              <w:jc w:val="both"/>
              <w:rPr>
                <w:sz w:val="20"/>
                <w:szCs w:val="20"/>
              </w:rPr>
            </w:pPr>
            <w:r w:rsidRPr="00FA5FDC">
              <w:rPr>
                <w:sz w:val="20"/>
                <w:szCs w:val="20"/>
              </w:rPr>
              <w:t>Анализ уровня бедности в ЦФО России за 2012-2016 гг.</w:t>
            </w:r>
          </w:p>
          <w:p w:rsidR="00532B2B" w:rsidRPr="00FA5FDC" w:rsidRDefault="00532B2B" w:rsidP="00FE7214">
            <w:pPr>
              <w:widowControl w:val="0"/>
              <w:jc w:val="both"/>
              <w:rPr>
                <w:sz w:val="20"/>
                <w:szCs w:val="20"/>
              </w:rPr>
            </w:pP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w:t>
            </w:r>
            <w:hyperlink r:id="rId45" w:history="1">
              <w:r w:rsidRPr="00FA5FDC">
                <w:rPr>
                  <w:sz w:val="20"/>
                  <w:szCs w:val="20"/>
                </w:rPr>
                <w:t>Экономика отраслей агропромышленного комплекса</w:t>
              </w:r>
            </w:hyperlink>
            <w:r w:rsidRPr="00FA5FDC">
              <w:rPr>
                <w:sz w:val="20"/>
                <w:szCs w:val="20"/>
              </w:rPr>
              <w:t>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proofErr w:type="spellStart"/>
            <w:r w:rsidRPr="00FA5FDC">
              <w:rPr>
                <w:sz w:val="20"/>
                <w:szCs w:val="20"/>
              </w:rPr>
              <w:t>Щенникова</w:t>
            </w:r>
            <w:proofErr w:type="spellEnd"/>
            <w:r w:rsidRPr="00FA5FDC">
              <w:rPr>
                <w:sz w:val="20"/>
                <w:szCs w:val="20"/>
              </w:rPr>
              <w:t xml:space="preserve"> Г.В., Бураева Е.В.</w:t>
            </w:r>
            <w:r w:rsidRPr="00FA5FDC">
              <w:rPr>
                <w:sz w:val="20"/>
                <w:szCs w:val="20"/>
              </w:rPr>
              <w:br/>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35</w:t>
            </w:r>
          </w:p>
        </w:tc>
        <w:tc>
          <w:tcPr>
            <w:tcW w:w="3611" w:type="dxa"/>
            <w:gridSpan w:val="2"/>
          </w:tcPr>
          <w:p w:rsidR="00532B2B" w:rsidRPr="00FA5FDC" w:rsidRDefault="00532B2B" w:rsidP="00FE7214">
            <w:pPr>
              <w:widowControl w:val="0"/>
              <w:jc w:val="both"/>
              <w:rPr>
                <w:sz w:val="20"/>
                <w:szCs w:val="20"/>
              </w:rPr>
            </w:pPr>
            <w:r w:rsidRPr="00FA5FDC">
              <w:rPr>
                <w:sz w:val="20"/>
                <w:szCs w:val="20"/>
              </w:rPr>
              <w:t>Особенности аграрного сектора эконо</w:t>
            </w:r>
            <w:r w:rsidRPr="00FA5FDC">
              <w:rPr>
                <w:sz w:val="20"/>
                <w:szCs w:val="20"/>
              </w:rPr>
              <w:lastRenderedPageBreak/>
              <w:t>мики России на современном этапе</w:t>
            </w:r>
          </w:p>
        </w:tc>
        <w:tc>
          <w:tcPr>
            <w:tcW w:w="1985" w:type="dxa"/>
          </w:tcPr>
          <w:p w:rsidR="00532B2B" w:rsidRPr="00FA5FDC" w:rsidRDefault="00532B2B" w:rsidP="0094649E">
            <w:pPr>
              <w:jc w:val="center"/>
            </w:pPr>
            <w:r w:rsidRPr="00FA5FDC">
              <w:rPr>
                <w:sz w:val="20"/>
                <w:szCs w:val="20"/>
              </w:rPr>
              <w:lastRenderedPageBreak/>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w:t>
            </w:r>
            <w:hyperlink r:id="rId46" w:history="1">
              <w:r w:rsidRPr="00FA5FDC">
                <w:rPr>
                  <w:sz w:val="20"/>
                  <w:szCs w:val="20"/>
                </w:rPr>
                <w:t>Экономика отраслей агропро</w:t>
              </w:r>
              <w:r w:rsidRPr="00FA5FDC">
                <w:rPr>
                  <w:sz w:val="20"/>
                  <w:szCs w:val="20"/>
                </w:rPr>
                <w:lastRenderedPageBreak/>
                <w:t>мышленного комплекса</w:t>
              </w:r>
            </w:hyperlink>
            <w:r w:rsidRPr="00FA5FDC">
              <w:rPr>
                <w:sz w:val="20"/>
                <w:szCs w:val="20"/>
              </w:rPr>
              <w:t>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lastRenderedPageBreak/>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Карасева О.А., Бураева </w:t>
            </w:r>
            <w:r w:rsidRPr="00FA5FDC">
              <w:rPr>
                <w:sz w:val="20"/>
                <w:szCs w:val="20"/>
              </w:rPr>
              <w:lastRenderedPageBreak/>
              <w:t>Е.В</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lastRenderedPageBreak/>
              <w:t>36</w:t>
            </w:r>
          </w:p>
        </w:tc>
        <w:tc>
          <w:tcPr>
            <w:tcW w:w="3611" w:type="dxa"/>
            <w:gridSpan w:val="2"/>
          </w:tcPr>
          <w:p w:rsidR="00532B2B" w:rsidRPr="00FA5FDC" w:rsidRDefault="00532B2B" w:rsidP="00FE7214">
            <w:pPr>
              <w:widowControl w:val="0"/>
              <w:jc w:val="both"/>
              <w:rPr>
                <w:sz w:val="20"/>
                <w:szCs w:val="20"/>
              </w:rPr>
            </w:pPr>
            <w:r w:rsidRPr="00FA5FDC">
              <w:rPr>
                <w:sz w:val="20"/>
                <w:szCs w:val="20"/>
              </w:rPr>
              <w:t>Поддержка малых форм хозяйствования на селе</w:t>
            </w:r>
          </w:p>
          <w:p w:rsidR="00532B2B" w:rsidRPr="00FA5FDC" w:rsidRDefault="00532B2B" w:rsidP="00FE7214">
            <w:pPr>
              <w:widowControl w:val="0"/>
              <w:jc w:val="both"/>
              <w:rPr>
                <w:sz w:val="20"/>
                <w:szCs w:val="20"/>
              </w:rPr>
            </w:pP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w:t>
            </w:r>
            <w:hyperlink r:id="rId47" w:history="1">
              <w:r w:rsidRPr="00FA5FDC">
                <w:rPr>
                  <w:sz w:val="20"/>
                  <w:szCs w:val="20"/>
                </w:rPr>
                <w:t>Экономика отраслей агропромышленного комплекса</w:t>
              </w:r>
            </w:hyperlink>
            <w:r w:rsidRPr="00FA5FDC">
              <w:rPr>
                <w:sz w:val="20"/>
                <w:szCs w:val="20"/>
              </w:rPr>
              <w:t>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proofErr w:type="spellStart"/>
            <w:r w:rsidRPr="00FA5FDC">
              <w:rPr>
                <w:sz w:val="20"/>
                <w:szCs w:val="20"/>
              </w:rPr>
              <w:t>Игнаткова</w:t>
            </w:r>
            <w:proofErr w:type="spellEnd"/>
            <w:r w:rsidRPr="00FA5FDC">
              <w:rPr>
                <w:sz w:val="20"/>
                <w:szCs w:val="20"/>
              </w:rPr>
              <w:t xml:space="preserve"> И.М., Бураева Е.В.</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37</w:t>
            </w:r>
          </w:p>
        </w:tc>
        <w:tc>
          <w:tcPr>
            <w:tcW w:w="3611" w:type="dxa"/>
            <w:gridSpan w:val="2"/>
          </w:tcPr>
          <w:p w:rsidR="00532B2B" w:rsidRPr="00FA5FDC" w:rsidRDefault="00532B2B" w:rsidP="00FE7214">
            <w:pPr>
              <w:widowControl w:val="0"/>
              <w:jc w:val="both"/>
              <w:rPr>
                <w:sz w:val="20"/>
                <w:szCs w:val="20"/>
              </w:rPr>
            </w:pPr>
            <w:r w:rsidRPr="00FA5FDC">
              <w:rPr>
                <w:sz w:val="20"/>
                <w:szCs w:val="20"/>
              </w:rPr>
              <w:t>Анализ направлений государственной поддержки агропромышленного комплекса</w:t>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Экономика отраслей агропромышленного комплекса Материалы I Национальной научно-технической конференции, электронный ресурс. 2018.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Дмитренко А.В., Бураева Е.В.</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38</w:t>
            </w:r>
          </w:p>
        </w:tc>
        <w:tc>
          <w:tcPr>
            <w:tcW w:w="3611" w:type="dxa"/>
            <w:gridSpan w:val="2"/>
          </w:tcPr>
          <w:p w:rsidR="00532B2B" w:rsidRPr="00FA5FDC" w:rsidRDefault="00532B2B" w:rsidP="00FE7214">
            <w:pPr>
              <w:widowControl w:val="0"/>
              <w:jc w:val="both"/>
              <w:rPr>
                <w:sz w:val="20"/>
                <w:szCs w:val="20"/>
              </w:rPr>
            </w:pPr>
            <w:r w:rsidRPr="00FA5FDC">
              <w:rPr>
                <w:sz w:val="20"/>
                <w:szCs w:val="20"/>
              </w:rPr>
              <w:t>Проблемы учета затрат в отрасли растениеводства и пути их решения</w:t>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Аграрный сектор экономики России: опыт, проблемы и перспективы развития Материалы Всероссийской молодежной научной конференции. 2018. С. 141-145.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proofErr w:type="spellStart"/>
            <w:r w:rsidRPr="00FA5FDC">
              <w:rPr>
                <w:sz w:val="20"/>
                <w:szCs w:val="20"/>
              </w:rPr>
              <w:t>Грибакина</w:t>
            </w:r>
            <w:proofErr w:type="spellEnd"/>
            <w:r w:rsidRPr="00FA5FDC">
              <w:rPr>
                <w:sz w:val="20"/>
                <w:szCs w:val="20"/>
              </w:rPr>
              <w:t xml:space="preserve"> Н.М., Бураева Е.В.</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39</w:t>
            </w:r>
          </w:p>
        </w:tc>
        <w:tc>
          <w:tcPr>
            <w:tcW w:w="3611" w:type="dxa"/>
            <w:gridSpan w:val="2"/>
          </w:tcPr>
          <w:p w:rsidR="00532B2B" w:rsidRPr="00FA5FDC" w:rsidRDefault="00532B2B" w:rsidP="00FE7214">
            <w:pPr>
              <w:widowControl w:val="0"/>
              <w:jc w:val="both"/>
              <w:rPr>
                <w:sz w:val="20"/>
                <w:szCs w:val="20"/>
              </w:rPr>
            </w:pPr>
            <w:r w:rsidRPr="00FA5FDC">
              <w:rPr>
                <w:sz w:val="20"/>
                <w:szCs w:val="20"/>
              </w:rPr>
              <w:t>Субсидии на поддержку племенного животноводства</w:t>
            </w:r>
          </w:p>
          <w:p w:rsidR="00532B2B" w:rsidRPr="00FA5FDC" w:rsidRDefault="00532B2B" w:rsidP="00FE7214">
            <w:pPr>
              <w:widowControl w:val="0"/>
              <w:jc w:val="both"/>
              <w:rPr>
                <w:sz w:val="20"/>
                <w:szCs w:val="20"/>
              </w:rPr>
            </w:pPr>
            <w:r w:rsidRPr="00FA5FDC">
              <w:rPr>
                <w:sz w:val="20"/>
                <w:szCs w:val="20"/>
              </w:rPr>
              <w:br/>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Инновационная экономика, стратегический менеджмент и антикризисное управление в субъектах бизнеса сборник статей I Международной научно-практической конференции. 2018. С. 173-176.</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Бураева Е.В., </w:t>
            </w:r>
            <w:proofErr w:type="spellStart"/>
            <w:r w:rsidRPr="00FA5FDC">
              <w:rPr>
                <w:sz w:val="20"/>
                <w:szCs w:val="20"/>
              </w:rPr>
              <w:t>Игнаткова</w:t>
            </w:r>
            <w:proofErr w:type="spellEnd"/>
            <w:r w:rsidRPr="00FA5FDC">
              <w:rPr>
                <w:sz w:val="20"/>
                <w:szCs w:val="20"/>
              </w:rPr>
              <w:t xml:space="preserve"> И.М.</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40</w:t>
            </w:r>
          </w:p>
        </w:tc>
        <w:tc>
          <w:tcPr>
            <w:tcW w:w="3611" w:type="dxa"/>
            <w:gridSpan w:val="2"/>
          </w:tcPr>
          <w:p w:rsidR="00532B2B" w:rsidRPr="00FA5FDC" w:rsidRDefault="00532B2B" w:rsidP="00FE7214">
            <w:pPr>
              <w:widowControl w:val="0"/>
              <w:jc w:val="both"/>
              <w:rPr>
                <w:sz w:val="20"/>
                <w:szCs w:val="20"/>
              </w:rPr>
            </w:pPr>
            <w:r w:rsidRPr="00FA5FDC">
              <w:rPr>
                <w:sz w:val="20"/>
                <w:szCs w:val="20"/>
              </w:rPr>
              <w:t>Совершенствование финансового обеспечения деятельности муниципальных предприятий</w:t>
            </w:r>
          </w:p>
          <w:p w:rsidR="00532B2B" w:rsidRPr="00FA5FDC" w:rsidRDefault="00532B2B" w:rsidP="00FE7214">
            <w:pPr>
              <w:widowControl w:val="0"/>
              <w:jc w:val="both"/>
              <w:rPr>
                <w:sz w:val="20"/>
                <w:szCs w:val="20"/>
              </w:rPr>
            </w:pP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w:t>
            </w:r>
            <w:hyperlink r:id="rId48" w:history="1">
              <w:r w:rsidRPr="00FA5FDC">
                <w:rPr>
                  <w:sz w:val="20"/>
                  <w:szCs w:val="20"/>
                </w:rPr>
                <w:t>Инновационная экономика, стратегический менеджмент и антикризисное управление в субъектах бизнеса</w:t>
              </w:r>
            </w:hyperlink>
            <w:r w:rsidRPr="00FA5FDC">
              <w:rPr>
                <w:sz w:val="20"/>
                <w:szCs w:val="20"/>
              </w:rPr>
              <w:t> сборник статей I Международной научно-практической конференции. 2018. С. 398-401.</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B83612">
            <w:pPr>
              <w:spacing w:line="16" w:lineRule="atLeast"/>
              <w:jc w:val="both"/>
              <w:rPr>
                <w:sz w:val="20"/>
                <w:szCs w:val="20"/>
              </w:rPr>
            </w:pPr>
            <w:r w:rsidRPr="00FA5FDC">
              <w:rPr>
                <w:sz w:val="20"/>
                <w:szCs w:val="20"/>
              </w:rPr>
              <w:t>Бураева Е.В., Дмитренко А.В.</w:t>
            </w:r>
            <w:r w:rsidRPr="00FA5FDC">
              <w:rPr>
                <w:sz w:val="20"/>
                <w:szCs w:val="20"/>
              </w:rPr>
              <w:br/>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41</w:t>
            </w:r>
          </w:p>
        </w:tc>
        <w:tc>
          <w:tcPr>
            <w:tcW w:w="3611" w:type="dxa"/>
            <w:gridSpan w:val="2"/>
          </w:tcPr>
          <w:p w:rsidR="00532B2B" w:rsidRPr="00FA5FDC" w:rsidRDefault="00532B2B" w:rsidP="00FE7214">
            <w:pPr>
              <w:widowControl w:val="0"/>
              <w:jc w:val="both"/>
              <w:rPr>
                <w:sz w:val="20"/>
                <w:szCs w:val="20"/>
              </w:rPr>
            </w:pPr>
            <w:r w:rsidRPr="00FA5FDC">
              <w:rPr>
                <w:sz w:val="20"/>
                <w:szCs w:val="20"/>
              </w:rPr>
              <w:t>Состояние и перспективы развития сельского хозяйства в Орловской области</w:t>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936B94">
            <w:pPr>
              <w:adjustRightInd w:val="0"/>
              <w:jc w:val="both"/>
              <w:rPr>
                <w:sz w:val="20"/>
                <w:szCs w:val="20"/>
              </w:rPr>
            </w:pPr>
            <w:r w:rsidRPr="00FA5FDC">
              <w:rPr>
                <w:sz w:val="20"/>
                <w:szCs w:val="20"/>
              </w:rPr>
              <w:t xml:space="preserve">В сборнике: Приоритетные векторы развития промышленности и сельского хозяйства. Материалы 1 международной научно-практической конференции. Под общей редакцией: В.И. Веретенникова, Е.П. </w:t>
            </w:r>
            <w:proofErr w:type="spellStart"/>
            <w:r w:rsidRPr="00FA5FDC">
              <w:rPr>
                <w:sz w:val="20"/>
                <w:szCs w:val="20"/>
              </w:rPr>
              <w:t>Чучко</w:t>
            </w:r>
            <w:proofErr w:type="spellEnd"/>
            <w:r w:rsidRPr="00FA5FDC">
              <w:rPr>
                <w:sz w:val="20"/>
                <w:szCs w:val="20"/>
              </w:rPr>
              <w:t xml:space="preserve">, Н.Л. Савкина, П.Б. </w:t>
            </w:r>
            <w:proofErr w:type="spellStart"/>
            <w:r w:rsidRPr="00FA5FDC">
              <w:rPr>
                <w:sz w:val="20"/>
                <w:szCs w:val="20"/>
              </w:rPr>
              <w:t>Должанова</w:t>
            </w:r>
            <w:proofErr w:type="spellEnd"/>
            <w:r w:rsidRPr="00FA5FDC">
              <w:rPr>
                <w:sz w:val="20"/>
                <w:szCs w:val="20"/>
              </w:rPr>
              <w:t>. 2018. С. 39-43.</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Бураева Е.В., Букина Е.А.</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42</w:t>
            </w:r>
          </w:p>
        </w:tc>
        <w:tc>
          <w:tcPr>
            <w:tcW w:w="3611" w:type="dxa"/>
            <w:gridSpan w:val="2"/>
          </w:tcPr>
          <w:p w:rsidR="00532B2B" w:rsidRPr="00FA5FDC" w:rsidRDefault="00532B2B" w:rsidP="00FE7214">
            <w:pPr>
              <w:widowControl w:val="0"/>
              <w:jc w:val="both"/>
              <w:rPr>
                <w:sz w:val="20"/>
                <w:szCs w:val="20"/>
              </w:rPr>
            </w:pPr>
            <w:r w:rsidRPr="00FA5FDC">
              <w:rPr>
                <w:sz w:val="20"/>
                <w:szCs w:val="20"/>
              </w:rPr>
              <w:t>Развитие малого и среднего предпринимательства в Орловской области</w:t>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936B94">
            <w:pPr>
              <w:adjustRightInd w:val="0"/>
              <w:jc w:val="both"/>
              <w:rPr>
                <w:sz w:val="20"/>
                <w:szCs w:val="20"/>
              </w:rPr>
            </w:pPr>
            <w:r w:rsidRPr="00FA5FDC">
              <w:rPr>
                <w:sz w:val="20"/>
                <w:szCs w:val="20"/>
              </w:rPr>
              <w:t xml:space="preserve">В сборнике: Приоритетные векторы развития промышленности и сельского хозяйства. Материалы 1 международной научно-практической конференции. Под общей редакцией: В.И. Веретенникова, Е.П. </w:t>
            </w:r>
            <w:proofErr w:type="spellStart"/>
            <w:r w:rsidRPr="00FA5FDC">
              <w:rPr>
                <w:sz w:val="20"/>
                <w:szCs w:val="20"/>
              </w:rPr>
              <w:t>Чучко</w:t>
            </w:r>
            <w:proofErr w:type="spellEnd"/>
            <w:r w:rsidRPr="00FA5FDC">
              <w:rPr>
                <w:sz w:val="20"/>
                <w:szCs w:val="20"/>
              </w:rPr>
              <w:t xml:space="preserve">, Н.Л. Савкина, П.Б. </w:t>
            </w:r>
            <w:proofErr w:type="spellStart"/>
            <w:r w:rsidRPr="00FA5FDC">
              <w:rPr>
                <w:sz w:val="20"/>
                <w:szCs w:val="20"/>
              </w:rPr>
              <w:t>Должанова</w:t>
            </w:r>
            <w:proofErr w:type="spellEnd"/>
            <w:r w:rsidRPr="00FA5FDC">
              <w:rPr>
                <w:sz w:val="20"/>
                <w:szCs w:val="20"/>
              </w:rPr>
              <w:t>. 2018. С. 43-48.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6</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Бураева Е.В., </w:t>
            </w:r>
            <w:proofErr w:type="spellStart"/>
            <w:r w:rsidRPr="00FA5FDC">
              <w:rPr>
                <w:sz w:val="20"/>
                <w:szCs w:val="20"/>
              </w:rPr>
              <w:t>Ворогушина</w:t>
            </w:r>
            <w:proofErr w:type="spellEnd"/>
            <w:r w:rsidRPr="00FA5FDC">
              <w:rPr>
                <w:sz w:val="20"/>
                <w:szCs w:val="20"/>
              </w:rPr>
              <w:t xml:space="preserve"> Т.А.</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43</w:t>
            </w:r>
          </w:p>
        </w:tc>
        <w:tc>
          <w:tcPr>
            <w:tcW w:w="3611" w:type="dxa"/>
            <w:gridSpan w:val="2"/>
          </w:tcPr>
          <w:p w:rsidR="00532B2B" w:rsidRPr="00FA5FDC" w:rsidRDefault="00532B2B" w:rsidP="00FE7214">
            <w:pPr>
              <w:widowControl w:val="0"/>
              <w:jc w:val="both"/>
              <w:rPr>
                <w:sz w:val="20"/>
                <w:szCs w:val="20"/>
              </w:rPr>
            </w:pPr>
            <w:r w:rsidRPr="00FA5FDC">
              <w:rPr>
                <w:sz w:val="20"/>
                <w:szCs w:val="20"/>
              </w:rPr>
              <w:t>Статистический анализ производства продукции сельского хозяйства в Орловской области</w:t>
            </w:r>
          </w:p>
          <w:p w:rsidR="00532B2B" w:rsidRPr="00FA5FDC" w:rsidRDefault="00532B2B" w:rsidP="00FE7214">
            <w:pPr>
              <w:widowControl w:val="0"/>
              <w:jc w:val="both"/>
              <w:rPr>
                <w:sz w:val="20"/>
                <w:szCs w:val="20"/>
              </w:rPr>
            </w:pPr>
            <w:r w:rsidRPr="00FA5FDC">
              <w:rPr>
                <w:sz w:val="20"/>
                <w:szCs w:val="20"/>
              </w:rPr>
              <w:lastRenderedPageBreak/>
              <w:br/>
            </w:r>
            <w:r w:rsidRPr="00FA5FDC">
              <w:rPr>
                <w:sz w:val="20"/>
                <w:szCs w:val="20"/>
              </w:rPr>
              <w:br/>
            </w:r>
          </w:p>
        </w:tc>
        <w:tc>
          <w:tcPr>
            <w:tcW w:w="1985" w:type="dxa"/>
          </w:tcPr>
          <w:p w:rsidR="00532B2B" w:rsidRPr="00FA5FDC" w:rsidRDefault="00532B2B" w:rsidP="0094649E">
            <w:pPr>
              <w:jc w:val="center"/>
            </w:pPr>
            <w:r w:rsidRPr="00FA5FDC">
              <w:rPr>
                <w:sz w:val="20"/>
                <w:szCs w:val="20"/>
              </w:rPr>
              <w:lastRenderedPageBreak/>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Приоритетные векторы развития промышленности и сельского хозяйства. Материалы 1  международной научно-</w:t>
            </w:r>
            <w:r w:rsidRPr="00FA5FDC">
              <w:rPr>
                <w:sz w:val="20"/>
                <w:szCs w:val="20"/>
              </w:rPr>
              <w:lastRenderedPageBreak/>
              <w:t xml:space="preserve">практической конференции. Под общей редакцией: В.И. Веретенникова, Е.П. </w:t>
            </w:r>
            <w:proofErr w:type="spellStart"/>
            <w:r w:rsidRPr="00FA5FDC">
              <w:rPr>
                <w:sz w:val="20"/>
                <w:szCs w:val="20"/>
              </w:rPr>
              <w:t>Чучко</w:t>
            </w:r>
            <w:proofErr w:type="spellEnd"/>
            <w:r w:rsidRPr="00FA5FDC">
              <w:rPr>
                <w:sz w:val="20"/>
                <w:szCs w:val="20"/>
              </w:rPr>
              <w:t xml:space="preserve">, Н.Л. Савкина, П.Б. </w:t>
            </w:r>
            <w:proofErr w:type="spellStart"/>
            <w:r w:rsidRPr="00FA5FDC">
              <w:rPr>
                <w:sz w:val="20"/>
                <w:szCs w:val="20"/>
              </w:rPr>
              <w:t>Должанова</w:t>
            </w:r>
            <w:proofErr w:type="spellEnd"/>
            <w:r w:rsidRPr="00FA5FDC">
              <w:rPr>
                <w:sz w:val="20"/>
                <w:szCs w:val="20"/>
              </w:rPr>
              <w:t>. 2018. С. 53-55.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lastRenderedPageBreak/>
              <w:t>3</w:t>
            </w:r>
          </w:p>
        </w:tc>
        <w:tc>
          <w:tcPr>
            <w:tcW w:w="2488" w:type="dxa"/>
          </w:tcPr>
          <w:p w:rsidR="00532B2B" w:rsidRPr="00FA5FDC" w:rsidRDefault="00532B2B" w:rsidP="00B83612">
            <w:pPr>
              <w:spacing w:line="16" w:lineRule="atLeast"/>
              <w:jc w:val="both"/>
              <w:rPr>
                <w:sz w:val="20"/>
                <w:szCs w:val="20"/>
              </w:rPr>
            </w:pPr>
            <w:r w:rsidRPr="00FA5FDC">
              <w:rPr>
                <w:sz w:val="20"/>
                <w:szCs w:val="20"/>
              </w:rPr>
              <w:t>Бураева Е.В., Курочкина И.А.</w:t>
            </w:r>
          </w:p>
        </w:tc>
      </w:tr>
      <w:tr w:rsidR="00532B2B" w:rsidRPr="00FA5FDC" w:rsidTr="00936B94">
        <w:trPr>
          <w:trHeight w:val="227"/>
        </w:trPr>
        <w:tc>
          <w:tcPr>
            <w:tcW w:w="425" w:type="dxa"/>
          </w:tcPr>
          <w:p w:rsidR="00532B2B" w:rsidRPr="00FA5FDC" w:rsidRDefault="00532B2B" w:rsidP="00C47859">
            <w:pPr>
              <w:rPr>
                <w:sz w:val="20"/>
                <w:szCs w:val="20"/>
              </w:rPr>
            </w:pPr>
            <w:r w:rsidRPr="00FA5FDC">
              <w:rPr>
                <w:sz w:val="20"/>
                <w:szCs w:val="20"/>
              </w:rPr>
              <w:t>44</w:t>
            </w:r>
          </w:p>
        </w:tc>
        <w:tc>
          <w:tcPr>
            <w:tcW w:w="3611" w:type="dxa"/>
            <w:gridSpan w:val="2"/>
          </w:tcPr>
          <w:p w:rsidR="00532B2B" w:rsidRPr="00FA5FDC" w:rsidRDefault="00532B2B" w:rsidP="00FE7214">
            <w:pPr>
              <w:widowControl w:val="0"/>
              <w:jc w:val="both"/>
              <w:rPr>
                <w:sz w:val="20"/>
                <w:szCs w:val="20"/>
              </w:rPr>
            </w:pPr>
            <w:r w:rsidRPr="00FA5FDC">
              <w:rPr>
                <w:sz w:val="20"/>
                <w:szCs w:val="20"/>
              </w:rPr>
              <w:t>Динамика и методика оценки производительности труда в сельском хозяйстве</w:t>
            </w:r>
          </w:p>
        </w:tc>
        <w:tc>
          <w:tcPr>
            <w:tcW w:w="1985" w:type="dxa"/>
          </w:tcPr>
          <w:p w:rsidR="00532B2B" w:rsidRPr="00FA5FDC" w:rsidRDefault="00532B2B" w:rsidP="0094649E">
            <w:pPr>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 xml:space="preserve">В сборнике: Приоритетные векторы развития промышленности и сельского хозяйства. Материалы I международной научно-практической конференции. Под общей редакцией: В.И. Веретенникова, Е.П. </w:t>
            </w:r>
            <w:proofErr w:type="spellStart"/>
            <w:r w:rsidRPr="00FA5FDC">
              <w:rPr>
                <w:sz w:val="20"/>
                <w:szCs w:val="20"/>
              </w:rPr>
              <w:t>Чучко</w:t>
            </w:r>
            <w:proofErr w:type="spellEnd"/>
            <w:r w:rsidRPr="00FA5FDC">
              <w:rPr>
                <w:sz w:val="20"/>
                <w:szCs w:val="20"/>
              </w:rPr>
              <w:t xml:space="preserve">, Н.Л. Савкина, П.Б. </w:t>
            </w:r>
            <w:proofErr w:type="spellStart"/>
            <w:r w:rsidRPr="00FA5FDC">
              <w:rPr>
                <w:sz w:val="20"/>
                <w:szCs w:val="20"/>
              </w:rPr>
              <w:t>Должанова</w:t>
            </w:r>
            <w:proofErr w:type="spellEnd"/>
            <w:r w:rsidRPr="00FA5FDC">
              <w:rPr>
                <w:sz w:val="20"/>
                <w:szCs w:val="20"/>
              </w:rPr>
              <w:t>. 2018. С. 48-52.</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Бураева Е.В., </w:t>
            </w:r>
            <w:proofErr w:type="spellStart"/>
            <w:r w:rsidRPr="00FA5FDC">
              <w:rPr>
                <w:sz w:val="20"/>
                <w:szCs w:val="20"/>
              </w:rPr>
              <w:t>Кунина</w:t>
            </w:r>
            <w:proofErr w:type="spellEnd"/>
            <w:r w:rsidRPr="00FA5FDC">
              <w:rPr>
                <w:sz w:val="20"/>
                <w:szCs w:val="20"/>
              </w:rPr>
              <w:t xml:space="preserve"> И.А.</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45</w:t>
            </w:r>
          </w:p>
        </w:tc>
        <w:tc>
          <w:tcPr>
            <w:tcW w:w="3611" w:type="dxa"/>
            <w:gridSpan w:val="2"/>
          </w:tcPr>
          <w:p w:rsidR="00532B2B" w:rsidRPr="00FA5FDC" w:rsidRDefault="00532B2B" w:rsidP="00FE7214">
            <w:pPr>
              <w:widowControl w:val="0"/>
              <w:jc w:val="both"/>
              <w:rPr>
                <w:sz w:val="20"/>
                <w:szCs w:val="20"/>
              </w:rPr>
            </w:pPr>
            <w:r w:rsidRPr="00FA5FDC">
              <w:rPr>
                <w:sz w:val="20"/>
                <w:szCs w:val="20"/>
              </w:rPr>
              <w:t>Применение статистических методов для позиционирования на рынке предприятий агропромышленной сферы</w:t>
            </w:r>
            <w:r w:rsidRPr="00FA5FDC">
              <w:rPr>
                <w:sz w:val="20"/>
                <w:szCs w:val="20"/>
              </w:rPr>
              <w:br/>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Приоритетные векторы развития промышленности и сельского хозяйства Материалы I Международной научно-практической конференции. 2018. С. 39-43.</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Бураева Е.В., Васильева И.Л.</w:t>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46</w:t>
            </w:r>
          </w:p>
        </w:tc>
        <w:tc>
          <w:tcPr>
            <w:tcW w:w="3611" w:type="dxa"/>
            <w:gridSpan w:val="2"/>
          </w:tcPr>
          <w:p w:rsidR="00532B2B" w:rsidRPr="00FA5FDC" w:rsidRDefault="00532B2B" w:rsidP="00FE7214">
            <w:pPr>
              <w:widowControl w:val="0"/>
              <w:jc w:val="both"/>
              <w:rPr>
                <w:sz w:val="20"/>
                <w:szCs w:val="20"/>
              </w:rPr>
            </w:pPr>
            <w:r w:rsidRPr="00FA5FDC">
              <w:rPr>
                <w:sz w:val="20"/>
                <w:szCs w:val="20"/>
              </w:rPr>
              <w:t>Оптимизация учета затрат на производство продукции растениеводства</w:t>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Приоритетные векторы развития промышленности и сельского хозяйства Материалы I Международной научно-практической конференции. 2018. С. 43-47.</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Бураева Е.В., </w:t>
            </w:r>
            <w:proofErr w:type="spellStart"/>
            <w:r w:rsidRPr="00FA5FDC">
              <w:rPr>
                <w:sz w:val="20"/>
                <w:szCs w:val="20"/>
              </w:rPr>
              <w:t>Грибакина</w:t>
            </w:r>
            <w:proofErr w:type="spellEnd"/>
            <w:r w:rsidRPr="00FA5FDC">
              <w:rPr>
                <w:sz w:val="20"/>
                <w:szCs w:val="20"/>
              </w:rPr>
              <w:t xml:space="preserve"> Н.М.</w:t>
            </w:r>
            <w:r w:rsidRPr="00FA5FDC">
              <w:rPr>
                <w:sz w:val="20"/>
                <w:szCs w:val="20"/>
              </w:rPr>
              <w:br/>
            </w:r>
          </w:p>
        </w:tc>
      </w:tr>
      <w:tr w:rsidR="00532B2B" w:rsidRPr="00FA5FDC" w:rsidTr="00936B94">
        <w:trPr>
          <w:trHeight w:val="227"/>
        </w:trPr>
        <w:tc>
          <w:tcPr>
            <w:tcW w:w="425" w:type="dxa"/>
          </w:tcPr>
          <w:p w:rsidR="00532B2B" w:rsidRPr="00FA5FDC" w:rsidRDefault="00532B2B" w:rsidP="001E3117">
            <w:pPr>
              <w:rPr>
                <w:sz w:val="20"/>
                <w:szCs w:val="20"/>
              </w:rPr>
            </w:pPr>
            <w:r w:rsidRPr="00FA5FDC">
              <w:rPr>
                <w:sz w:val="20"/>
                <w:szCs w:val="20"/>
              </w:rPr>
              <w:t>47</w:t>
            </w:r>
          </w:p>
        </w:tc>
        <w:tc>
          <w:tcPr>
            <w:tcW w:w="3611" w:type="dxa"/>
            <w:gridSpan w:val="2"/>
          </w:tcPr>
          <w:p w:rsidR="00532B2B" w:rsidRPr="00FA5FDC" w:rsidRDefault="00532B2B" w:rsidP="00FE7214">
            <w:pPr>
              <w:widowControl w:val="0"/>
              <w:jc w:val="both"/>
              <w:rPr>
                <w:sz w:val="20"/>
                <w:szCs w:val="20"/>
              </w:rPr>
            </w:pPr>
            <w:r w:rsidRPr="00FA5FDC">
              <w:rPr>
                <w:sz w:val="20"/>
                <w:szCs w:val="20"/>
              </w:rPr>
              <w:t>Факторинг как метод управления дебиторской задолженностью предприятия</w:t>
            </w:r>
            <w:r w:rsidRPr="00FA5FDC">
              <w:rPr>
                <w:sz w:val="20"/>
                <w:szCs w:val="20"/>
              </w:rPr>
              <w:br/>
            </w:r>
            <w:r w:rsidRPr="00FA5FDC">
              <w:rPr>
                <w:sz w:val="20"/>
                <w:szCs w:val="20"/>
              </w:rPr>
              <w:br/>
            </w:r>
          </w:p>
        </w:tc>
        <w:tc>
          <w:tcPr>
            <w:tcW w:w="1985" w:type="dxa"/>
          </w:tcPr>
          <w:p w:rsidR="00532B2B" w:rsidRPr="00FA5FDC" w:rsidRDefault="00532B2B" w:rsidP="0094649E">
            <w:pPr>
              <w:jc w:val="center"/>
            </w:pPr>
            <w:r w:rsidRPr="00FA5FDC">
              <w:rPr>
                <w:sz w:val="20"/>
                <w:szCs w:val="20"/>
              </w:rPr>
              <w:t>Печатная</w:t>
            </w:r>
          </w:p>
        </w:tc>
        <w:tc>
          <w:tcPr>
            <w:tcW w:w="4237" w:type="dxa"/>
          </w:tcPr>
          <w:p w:rsidR="00532B2B" w:rsidRPr="00FA5FDC" w:rsidRDefault="00532B2B" w:rsidP="00B83612">
            <w:pPr>
              <w:adjustRightInd w:val="0"/>
              <w:rPr>
                <w:sz w:val="20"/>
                <w:szCs w:val="20"/>
              </w:rPr>
            </w:pPr>
            <w:r w:rsidRPr="00FA5FDC">
              <w:rPr>
                <w:sz w:val="20"/>
                <w:szCs w:val="20"/>
              </w:rPr>
              <w:t>В сборнике: Приоритетные векторы развития промышленности и сельского хозяйства Материалы I Международной научно-практической конференции. 2018. С. 48-51.</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B83612">
            <w:pPr>
              <w:spacing w:line="16" w:lineRule="atLeast"/>
              <w:jc w:val="both"/>
              <w:rPr>
                <w:sz w:val="20"/>
                <w:szCs w:val="20"/>
              </w:rPr>
            </w:pPr>
            <w:r w:rsidRPr="00FA5FDC">
              <w:rPr>
                <w:sz w:val="20"/>
                <w:szCs w:val="20"/>
              </w:rPr>
              <w:t>Бураева Е.В., Ровенская Н.С.</w:t>
            </w:r>
          </w:p>
        </w:tc>
      </w:tr>
      <w:tr w:rsidR="00532B2B" w:rsidRPr="00FA5FDC" w:rsidTr="00936B94">
        <w:trPr>
          <w:trHeight w:val="227"/>
        </w:trPr>
        <w:tc>
          <w:tcPr>
            <w:tcW w:w="425" w:type="dxa"/>
          </w:tcPr>
          <w:p w:rsidR="00532B2B" w:rsidRPr="00FA5FDC" w:rsidRDefault="00532B2B" w:rsidP="001E3117">
            <w:pPr>
              <w:widowControl w:val="0"/>
              <w:jc w:val="both"/>
              <w:rPr>
                <w:sz w:val="20"/>
                <w:szCs w:val="20"/>
              </w:rPr>
            </w:pPr>
            <w:r w:rsidRPr="00FA5FDC">
              <w:rPr>
                <w:sz w:val="20"/>
                <w:szCs w:val="20"/>
              </w:rPr>
              <w:t>48</w:t>
            </w:r>
          </w:p>
        </w:tc>
        <w:tc>
          <w:tcPr>
            <w:tcW w:w="3611" w:type="dxa"/>
            <w:gridSpan w:val="2"/>
          </w:tcPr>
          <w:p w:rsidR="00532B2B" w:rsidRPr="00FA5FDC" w:rsidRDefault="00532B2B" w:rsidP="009A7772">
            <w:pPr>
              <w:widowControl w:val="0"/>
              <w:jc w:val="both"/>
              <w:rPr>
                <w:sz w:val="20"/>
                <w:szCs w:val="20"/>
              </w:rPr>
            </w:pPr>
            <w:r w:rsidRPr="00FA5FDC">
              <w:rPr>
                <w:sz w:val="20"/>
                <w:szCs w:val="20"/>
              </w:rPr>
              <w:t>Элементы организации бухгалтерского учета: развитие и перспективы</w:t>
            </w:r>
          </w:p>
        </w:tc>
        <w:tc>
          <w:tcPr>
            <w:tcW w:w="1985" w:type="dxa"/>
          </w:tcPr>
          <w:p w:rsidR="00532B2B" w:rsidRPr="00FA5FDC" w:rsidRDefault="00532B2B" w:rsidP="009A7772">
            <w:pPr>
              <w:widowControl w:val="0"/>
              <w:jc w:val="center"/>
              <w:rPr>
                <w:sz w:val="20"/>
                <w:szCs w:val="20"/>
              </w:rPr>
            </w:pPr>
            <w:r w:rsidRPr="00FA5FDC">
              <w:rPr>
                <w:sz w:val="20"/>
                <w:szCs w:val="20"/>
              </w:rPr>
              <w:t>Печатная</w:t>
            </w:r>
          </w:p>
        </w:tc>
        <w:tc>
          <w:tcPr>
            <w:tcW w:w="4237" w:type="dxa"/>
          </w:tcPr>
          <w:p w:rsidR="00532B2B" w:rsidRPr="00FA5FDC" w:rsidRDefault="00F908D9" w:rsidP="008D397D">
            <w:pPr>
              <w:widowControl w:val="0"/>
              <w:jc w:val="both"/>
              <w:rPr>
                <w:sz w:val="20"/>
                <w:szCs w:val="20"/>
              </w:rPr>
            </w:pPr>
            <w:hyperlink r:id="rId49" w:history="1">
              <w:r w:rsidR="00532B2B" w:rsidRPr="00FA5FDC">
                <w:rPr>
                  <w:sz w:val="20"/>
                  <w:szCs w:val="20"/>
                </w:rPr>
                <w:t>Экономическое развитие России: взгляд молодых</w:t>
              </w:r>
            </w:hyperlink>
            <w:r w:rsidR="00532B2B" w:rsidRPr="00FA5FDC">
              <w:rPr>
                <w:sz w:val="20"/>
                <w:szCs w:val="20"/>
              </w:rPr>
              <w:t xml:space="preserve"> сборник по материалам всероссийской студенческой научно-практической конференции. 2018 издательство: </w:t>
            </w:r>
            <w:hyperlink r:id="rId50" w:tooltip="Список публикаций этого издательства" w:history="1">
              <w:r w:rsidR="00532B2B" w:rsidRPr="00FA5FDC">
                <w:rPr>
                  <w:sz w:val="20"/>
                  <w:szCs w:val="20"/>
                </w:rPr>
                <w:t xml:space="preserve">Орловский государственный аграрный университет имени Н.В. </w:t>
              </w:r>
              <w:proofErr w:type="spellStart"/>
              <w:r w:rsidR="00532B2B" w:rsidRPr="00FA5FDC">
                <w:rPr>
                  <w:sz w:val="20"/>
                  <w:szCs w:val="20"/>
                </w:rPr>
                <w:t>Парахина</w:t>
              </w:r>
              <w:proofErr w:type="spellEnd"/>
            </w:hyperlink>
            <w:r w:rsidR="00532B2B" w:rsidRPr="00FA5FDC">
              <w:rPr>
                <w:sz w:val="20"/>
                <w:szCs w:val="20"/>
              </w:rPr>
              <w:t> (Орел) изд-во Орловский ГАУ, 2018. -  247 с. (с. 154-159)</w:t>
            </w:r>
          </w:p>
        </w:tc>
        <w:tc>
          <w:tcPr>
            <w:tcW w:w="1316" w:type="dxa"/>
          </w:tcPr>
          <w:p w:rsidR="00532B2B" w:rsidRPr="00FA5FDC" w:rsidRDefault="00532B2B" w:rsidP="009A7772">
            <w:pPr>
              <w:widowControl w:val="0"/>
              <w:jc w:val="center"/>
              <w:rPr>
                <w:sz w:val="20"/>
                <w:szCs w:val="20"/>
              </w:rPr>
            </w:pPr>
            <w:r w:rsidRPr="00FA5FDC">
              <w:rPr>
                <w:sz w:val="20"/>
                <w:szCs w:val="20"/>
              </w:rPr>
              <w:t>5</w:t>
            </w:r>
          </w:p>
        </w:tc>
        <w:tc>
          <w:tcPr>
            <w:tcW w:w="2488" w:type="dxa"/>
          </w:tcPr>
          <w:p w:rsidR="00532B2B" w:rsidRPr="00FA5FDC" w:rsidRDefault="00532B2B" w:rsidP="009A7772">
            <w:pPr>
              <w:widowControl w:val="0"/>
              <w:jc w:val="both"/>
              <w:rPr>
                <w:sz w:val="20"/>
                <w:szCs w:val="20"/>
              </w:rPr>
            </w:pPr>
            <w:r w:rsidRPr="00FA5FDC">
              <w:rPr>
                <w:sz w:val="20"/>
                <w:szCs w:val="20"/>
              </w:rPr>
              <w:t xml:space="preserve">Наумова И.С. </w:t>
            </w:r>
          </w:p>
          <w:p w:rsidR="00532B2B" w:rsidRPr="00FA5FDC" w:rsidRDefault="00532B2B" w:rsidP="009A7772">
            <w:pPr>
              <w:widowControl w:val="0"/>
              <w:jc w:val="both"/>
              <w:rPr>
                <w:sz w:val="20"/>
                <w:szCs w:val="20"/>
              </w:rPr>
            </w:pPr>
            <w:r w:rsidRPr="00FA5FDC">
              <w:rPr>
                <w:sz w:val="20"/>
                <w:szCs w:val="20"/>
              </w:rPr>
              <w:t xml:space="preserve">Руководитель </w:t>
            </w:r>
            <w:proofErr w:type="spellStart"/>
            <w:r w:rsidRPr="00FA5FDC">
              <w:rPr>
                <w:sz w:val="20"/>
                <w:szCs w:val="20"/>
              </w:rPr>
              <w:t>Стеблецова</w:t>
            </w:r>
            <w:proofErr w:type="spellEnd"/>
            <w:r w:rsidRPr="00FA5FDC">
              <w:rPr>
                <w:sz w:val="20"/>
                <w:szCs w:val="20"/>
              </w:rPr>
              <w:t xml:space="preserve"> О.В.</w:t>
            </w:r>
          </w:p>
        </w:tc>
      </w:tr>
      <w:tr w:rsidR="00532B2B" w:rsidRPr="00FA5FDC" w:rsidTr="00936B94">
        <w:trPr>
          <w:trHeight w:val="227"/>
        </w:trPr>
        <w:tc>
          <w:tcPr>
            <w:tcW w:w="425" w:type="dxa"/>
          </w:tcPr>
          <w:p w:rsidR="00532B2B" w:rsidRPr="00FA5FDC" w:rsidRDefault="00532B2B" w:rsidP="001E3117">
            <w:pPr>
              <w:widowControl w:val="0"/>
              <w:jc w:val="both"/>
              <w:rPr>
                <w:sz w:val="20"/>
                <w:szCs w:val="20"/>
              </w:rPr>
            </w:pPr>
            <w:r w:rsidRPr="00FA5FDC">
              <w:rPr>
                <w:sz w:val="20"/>
                <w:szCs w:val="20"/>
              </w:rPr>
              <w:t>49</w:t>
            </w:r>
          </w:p>
        </w:tc>
        <w:tc>
          <w:tcPr>
            <w:tcW w:w="3611" w:type="dxa"/>
            <w:gridSpan w:val="2"/>
          </w:tcPr>
          <w:p w:rsidR="00532B2B" w:rsidRPr="00FA5FDC" w:rsidRDefault="00532B2B" w:rsidP="009A7772">
            <w:pPr>
              <w:widowControl w:val="0"/>
              <w:jc w:val="both"/>
              <w:rPr>
                <w:sz w:val="20"/>
                <w:szCs w:val="20"/>
              </w:rPr>
            </w:pPr>
            <w:r w:rsidRPr="00FA5FDC">
              <w:rPr>
                <w:sz w:val="20"/>
                <w:szCs w:val="20"/>
              </w:rPr>
              <w:t>Совершенствование учёта продажи продукции животноводства</w:t>
            </w:r>
          </w:p>
          <w:p w:rsidR="00532B2B" w:rsidRPr="00FA5FDC" w:rsidRDefault="00532B2B" w:rsidP="008547BB">
            <w:pPr>
              <w:widowControl w:val="0"/>
              <w:jc w:val="both"/>
              <w:rPr>
                <w:sz w:val="20"/>
                <w:szCs w:val="20"/>
              </w:rPr>
            </w:pPr>
            <w:r w:rsidRPr="00FA5FDC">
              <w:rPr>
                <w:sz w:val="20"/>
                <w:szCs w:val="20"/>
              </w:rPr>
              <w:br/>
            </w:r>
          </w:p>
        </w:tc>
        <w:tc>
          <w:tcPr>
            <w:tcW w:w="1985" w:type="dxa"/>
          </w:tcPr>
          <w:p w:rsidR="00532B2B" w:rsidRPr="00FA5FDC" w:rsidRDefault="00532B2B" w:rsidP="008547BB">
            <w:pPr>
              <w:widowControl w:val="0"/>
              <w:jc w:val="center"/>
              <w:rPr>
                <w:sz w:val="20"/>
                <w:szCs w:val="20"/>
              </w:rPr>
            </w:pPr>
            <w:r w:rsidRPr="00FA5FDC">
              <w:rPr>
                <w:sz w:val="20"/>
                <w:szCs w:val="20"/>
              </w:rPr>
              <w:t>Печатная</w:t>
            </w:r>
          </w:p>
        </w:tc>
        <w:tc>
          <w:tcPr>
            <w:tcW w:w="4237" w:type="dxa"/>
          </w:tcPr>
          <w:p w:rsidR="00532B2B" w:rsidRPr="00FA5FDC" w:rsidRDefault="00532B2B" w:rsidP="008D397D">
            <w:pPr>
              <w:widowControl w:val="0"/>
              <w:jc w:val="both"/>
              <w:rPr>
                <w:sz w:val="20"/>
                <w:szCs w:val="20"/>
              </w:rPr>
            </w:pPr>
            <w:r w:rsidRPr="00FA5FDC">
              <w:rPr>
                <w:sz w:val="20"/>
                <w:szCs w:val="20"/>
              </w:rPr>
              <w:t>В сборнике: Аграрный сектор экономики России: опыт, проблемы и перспективы развития Материалы Всероссийской молодежной научной конференции. 2018. С. 198-203.</w:t>
            </w:r>
          </w:p>
        </w:tc>
        <w:tc>
          <w:tcPr>
            <w:tcW w:w="1316" w:type="dxa"/>
          </w:tcPr>
          <w:p w:rsidR="00532B2B" w:rsidRPr="00FA5FDC" w:rsidRDefault="00532B2B" w:rsidP="008D397D">
            <w:pPr>
              <w:widowControl w:val="0"/>
              <w:jc w:val="center"/>
              <w:rPr>
                <w:sz w:val="20"/>
                <w:szCs w:val="20"/>
              </w:rPr>
            </w:pPr>
            <w:r w:rsidRPr="00FA5FDC">
              <w:rPr>
                <w:sz w:val="20"/>
                <w:szCs w:val="20"/>
              </w:rPr>
              <w:t>6</w:t>
            </w:r>
          </w:p>
        </w:tc>
        <w:tc>
          <w:tcPr>
            <w:tcW w:w="2488" w:type="dxa"/>
          </w:tcPr>
          <w:p w:rsidR="00532B2B" w:rsidRPr="00FA5FDC" w:rsidRDefault="00532B2B" w:rsidP="009A7772">
            <w:pPr>
              <w:widowControl w:val="0"/>
              <w:jc w:val="both"/>
              <w:rPr>
                <w:sz w:val="20"/>
                <w:szCs w:val="20"/>
              </w:rPr>
            </w:pPr>
            <w:proofErr w:type="spellStart"/>
            <w:r w:rsidRPr="00FA5FDC">
              <w:rPr>
                <w:sz w:val="20"/>
                <w:szCs w:val="20"/>
              </w:rPr>
              <w:t>Рассохина</w:t>
            </w:r>
            <w:proofErr w:type="spellEnd"/>
            <w:r w:rsidRPr="00FA5FDC">
              <w:rPr>
                <w:sz w:val="20"/>
                <w:szCs w:val="20"/>
              </w:rPr>
              <w:t xml:space="preserve"> С.В.</w:t>
            </w:r>
          </w:p>
          <w:p w:rsidR="00532B2B" w:rsidRPr="00FA5FDC" w:rsidRDefault="00532B2B" w:rsidP="008547BB">
            <w:pPr>
              <w:widowControl w:val="0"/>
              <w:jc w:val="both"/>
              <w:rPr>
                <w:sz w:val="20"/>
                <w:szCs w:val="20"/>
              </w:rPr>
            </w:pPr>
            <w:r w:rsidRPr="00FA5FDC">
              <w:rPr>
                <w:sz w:val="20"/>
                <w:szCs w:val="20"/>
              </w:rPr>
              <w:t>Руководитель Акимова Н. В.</w:t>
            </w:r>
            <w:r w:rsidRPr="00FA5FDC">
              <w:rPr>
                <w:sz w:val="20"/>
                <w:szCs w:val="20"/>
              </w:rPr>
              <w:br/>
            </w:r>
          </w:p>
        </w:tc>
      </w:tr>
      <w:tr w:rsidR="00532B2B" w:rsidRPr="00FA5FDC" w:rsidTr="00936B94">
        <w:trPr>
          <w:trHeight w:val="227"/>
        </w:trPr>
        <w:tc>
          <w:tcPr>
            <w:tcW w:w="425" w:type="dxa"/>
          </w:tcPr>
          <w:p w:rsidR="00532B2B" w:rsidRPr="00FA5FDC" w:rsidRDefault="00532B2B" w:rsidP="009A7772">
            <w:pPr>
              <w:widowControl w:val="0"/>
              <w:jc w:val="both"/>
              <w:rPr>
                <w:sz w:val="20"/>
                <w:szCs w:val="20"/>
              </w:rPr>
            </w:pPr>
            <w:r w:rsidRPr="00FA5FDC">
              <w:rPr>
                <w:sz w:val="20"/>
                <w:szCs w:val="20"/>
              </w:rPr>
              <w:t>50</w:t>
            </w:r>
          </w:p>
        </w:tc>
        <w:tc>
          <w:tcPr>
            <w:tcW w:w="3611" w:type="dxa"/>
            <w:gridSpan w:val="2"/>
          </w:tcPr>
          <w:p w:rsidR="00532B2B" w:rsidRPr="00FA5FDC" w:rsidRDefault="00532B2B" w:rsidP="008547BB">
            <w:pPr>
              <w:widowControl w:val="0"/>
              <w:jc w:val="both"/>
              <w:rPr>
                <w:sz w:val="20"/>
                <w:szCs w:val="20"/>
              </w:rPr>
            </w:pPr>
            <w:r w:rsidRPr="00FA5FDC">
              <w:rPr>
                <w:sz w:val="20"/>
                <w:szCs w:val="20"/>
              </w:rPr>
              <w:t>Совершенствование учета затрат и направления снижения себестоимости продукции животноводства</w:t>
            </w:r>
          </w:p>
        </w:tc>
        <w:tc>
          <w:tcPr>
            <w:tcW w:w="1985" w:type="dxa"/>
          </w:tcPr>
          <w:p w:rsidR="00532B2B" w:rsidRPr="00FA5FDC" w:rsidRDefault="00532B2B" w:rsidP="00E3027B">
            <w:pPr>
              <w:widowControl w:val="0"/>
              <w:jc w:val="center"/>
              <w:rPr>
                <w:sz w:val="20"/>
                <w:szCs w:val="20"/>
              </w:rPr>
            </w:pPr>
            <w:r w:rsidRPr="00FA5FDC">
              <w:rPr>
                <w:sz w:val="20"/>
                <w:szCs w:val="20"/>
              </w:rPr>
              <w:t>Печатная</w:t>
            </w:r>
          </w:p>
        </w:tc>
        <w:tc>
          <w:tcPr>
            <w:tcW w:w="4237" w:type="dxa"/>
          </w:tcPr>
          <w:p w:rsidR="00532B2B" w:rsidRPr="00FA5FDC" w:rsidRDefault="00532B2B" w:rsidP="009A7772">
            <w:pPr>
              <w:widowControl w:val="0"/>
              <w:jc w:val="both"/>
              <w:rPr>
                <w:sz w:val="20"/>
                <w:szCs w:val="20"/>
              </w:rPr>
            </w:pPr>
            <w:r w:rsidRPr="00FA5FDC">
              <w:rPr>
                <w:sz w:val="20"/>
                <w:szCs w:val="20"/>
              </w:rPr>
              <w:t>В сборнике: Аграрный сектор экономики России: опыт, проблемы и перспективы развития Материалы Всероссийской молодежной научной конференции. 2018. С. 214-219.</w:t>
            </w:r>
          </w:p>
        </w:tc>
        <w:tc>
          <w:tcPr>
            <w:tcW w:w="1316" w:type="dxa"/>
          </w:tcPr>
          <w:p w:rsidR="00532B2B" w:rsidRPr="00FA5FDC" w:rsidRDefault="00532B2B" w:rsidP="008D397D">
            <w:pPr>
              <w:widowControl w:val="0"/>
              <w:jc w:val="center"/>
              <w:rPr>
                <w:sz w:val="20"/>
                <w:szCs w:val="20"/>
              </w:rPr>
            </w:pPr>
            <w:r w:rsidRPr="00FA5FDC">
              <w:rPr>
                <w:sz w:val="20"/>
                <w:szCs w:val="20"/>
              </w:rPr>
              <w:t>6</w:t>
            </w:r>
          </w:p>
        </w:tc>
        <w:tc>
          <w:tcPr>
            <w:tcW w:w="2488" w:type="dxa"/>
          </w:tcPr>
          <w:p w:rsidR="00532B2B" w:rsidRPr="00FA5FDC" w:rsidRDefault="00532B2B" w:rsidP="009A7772">
            <w:pPr>
              <w:widowControl w:val="0"/>
              <w:jc w:val="both"/>
              <w:rPr>
                <w:sz w:val="20"/>
                <w:szCs w:val="20"/>
              </w:rPr>
            </w:pPr>
            <w:proofErr w:type="spellStart"/>
            <w:r w:rsidRPr="00FA5FDC">
              <w:rPr>
                <w:sz w:val="20"/>
                <w:szCs w:val="20"/>
              </w:rPr>
              <w:t>Сотова</w:t>
            </w:r>
            <w:proofErr w:type="spellEnd"/>
            <w:r w:rsidRPr="00FA5FDC">
              <w:rPr>
                <w:sz w:val="20"/>
                <w:szCs w:val="20"/>
              </w:rPr>
              <w:t xml:space="preserve"> А. В.</w:t>
            </w:r>
          </w:p>
          <w:p w:rsidR="00532B2B" w:rsidRPr="00FA5FDC" w:rsidRDefault="00532B2B" w:rsidP="009A7772">
            <w:pPr>
              <w:widowControl w:val="0"/>
              <w:jc w:val="both"/>
              <w:rPr>
                <w:sz w:val="20"/>
                <w:szCs w:val="20"/>
              </w:rPr>
            </w:pPr>
            <w:r w:rsidRPr="00FA5FDC">
              <w:rPr>
                <w:sz w:val="20"/>
                <w:szCs w:val="20"/>
              </w:rPr>
              <w:t>Руководитель Акимова Н. В.</w:t>
            </w:r>
          </w:p>
          <w:p w:rsidR="00532B2B" w:rsidRPr="00FA5FDC" w:rsidRDefault="00532B2B" w:rsidP="009A7772">
            <w:pPr>
              <w:widowControl w:val="0"/>
              <w:jc w:val="both"/>
              <w:rPr>
                <w:sz w:val="20"/>
                <w:szCs w:val="20"/>
              </w:rPr>
            </w:pPr>
          </w:p>
        </w:tc>
      </w:tr>
      <w:tr w:rsidR="00532B2B" w:rsidRPr="00FA5FDC" w:rsidTr="00936B94">
        <w:trPr>
          <w:trHeight w:val="227"/>
        </w:trPr>
        <w:tc>
          <w:tcPr>
            <w:tcW w:w="425" w:type="dxa"/>
          </w:tcPr>
          <w:p w:rsidR="00532B2B" w:rsidRPr="00FA5FDC" w:rsidRDefault="00532B2B" w:rsidP="009A7772">
            <w:pPr>
              <w:widowControl w:val="0"/>
              <w:jc w:val="both"/>
              <w:rPr>
                <w:sz w:val="20"/>
                <w:szCs w:val="20"/>
              </w:rPr>
            </w:pPr>
            <w:r w:rsidRPr="00FA5FDC">
              <w:rPr>
                <w:sz w:val="20"/>
                <w:szCs w:val="20"/>
              </w:rPr>
              <w:t>51</w:t>
            </w:r>
          </w:p>
        </w:tc>
        <w:tc>
          <w:tcPr>
            <w:tcW w:w="3611" w:type="dxa"/>
            <w:gridSpan w:val="2"/>
          </w:tcPr>
          <w:p w:rsidR="00532B2B" w:rsidRPr="00FA5FDC" w:rsidRDefault="00532B2B" w:rsidP="008547BB">
            <w:pPr>
              <w:widowControl w:val="0"/>
              <w:jc w:val="both"/>
              <w:rPr>
                <w:sz w:val="20"/>
                <w:szCs w:val="20"/>
              </w:rPr>
            </w:pPr>
            <w:r w:rsidRPr="00FA5FDC">
              <w:rPr>
                <w:sz w:val="20"/>
                <w:szCs w:val="20"/>
              </w:rPr>
              <w:t>Правовые основы развития несельскохозяйственной деятельности в сельской местности</w:t>
            </w:r>
          </w:p>
          <w:p w:rsidR="00532B2B" w:rsidRPr="00FA5FDC" w:rsidRDefault="00532B2B" w:rsidP="008547BB">
            <w:pPr>
              <w:widowControl w:val="0"/>
              <w:jc w:val="both"/>
              <w:rPr>
                <w:sz w:val="20"/>
                <w:szCs w:val="20"/>
              </w:rPr>
            </w:pPr>
          </w:p>
        </w:tc>
        <w:tc>
          <w:tcPr>
            <w:tcW w:w="1985" w:type="dxa"/>
          </w:tcPr>
          <w:p w:rsidR="00532B2B" w:rsidRPr="00FA5FDC" w:rsidRDefault="00532B2B" w:rsidP="00E3027B">
            <w:pPr>
              <w:widowControl w:val="0"/>
              <w:jc w:val="center"/>
              <w:rPr>
                <w:sz w:val="20"/>
                <w:szCs w:val="20"/>
              </w:rPr>
            </w:pPr>
            <w:r w:rsidRPr="00FA5FDC">
              <w:rPr>
                <w:sz w:val="20"/>
                <w:szCs w:val="20"/>
              </w:rPr>
              <w:lastRenderedPageBreak/>
              <w:t>Печатная</w:t>
            </w:r>
          </w:p>
        </w:tc>
        <w:tc>
          <w:tcPr>
            <w:tcW w:w="4237" w:type="dxa"/>
          </w:tcPr>
          <w:p w:rsidR="00532B2B" w:rsidRPr="00FA5FDC" w:rsidRDefault="00532B2B" w:rsidP="00E3027B">
            <w:pPr>
              <w:widowControl w:val="0"/>
              <w:jc w:val="both"/>
              <w:rPr>
                <w:sz w:val="20"/>
                <w:szCs w:val="20"/>
              </w:rPr>
            </w:pPr>
            <w:r w:rsidRPr="00FA5FDC">
              <w:rPr>
                <w:sz w:val="20"/>
                <w:szCs w:val="20"/>
              </w:rPr>
              <w:t>В сборнике: Актуальные вопросы экономики и управления Сборник статей I Международной студенческой научно-практической кон</w:t>
            </w:r>
            <w:r w:rsidRPr="00FA5FDC">
              <w:rPr>
                <w:sz w:val="20"/>
                <w:szCs w:val="20"/>
              </w:rPr>
              <w:lastRenderedPageBreak/>
              <w:t>ференции. 2018. С. 56-57.</w:t>
            </w:r>
          </w:p>
        </w:tc>
        <w:tc>
          <w:tcPr>
            <w:tcW w:w="1316" w:type="dxa"/>
          </w:tcPr>
          <w:p w:rsidR="00532B2B" w:rsidRPr="00FA5FDC" w:rsidRDefault="00532B2B" w:rsidP="008D397D">
            <w:pPr>
              <w:widowControl w:val="0"/>
              <w:jc w:val="center"/>
              <w:rPr>
                <w:sz w:val="20"/>
                <w:szCs w:val="20"/>
              </w:rPr>
            </w:pPr>
            <w:r w:rsidRPr="00FA5FDC">
              <w:rPr>
                <w:sz w:val="20"/>
                <w:szCs w:val="20"/>
              </w:rPr>
              <w:lastRenderedPageBreak/>
              <w:t>2</w:t>
            </w:r>
          </w:p>
        </w:tc>
        <w:tc>
          <w:tcPr>
            <w:tcW w:w="2488" w:type="dxa"/>
          </w:tcPr>
          <w:p w:rsidR="00532B2B" w:rsidRPr="00FA5FDC" w:rsidRDefault="00532B2B" w:rsidP="009A7772">
            <w:pPr>
              <w:widowControl w:val="0"/>
              <w:jc w:val="both"/>
              <w:rPr>
                <w:sz w:val="20"/>
                <w:szCs w:val="20"/>
              </w:rPr>
            </w:pPr>
            <w:proofErr w:type="spellStart"/>
            <w:r w:rsidRPr="00FA5FDC">
              <w:rPr>
                <w:sz w:val="20"/>
                <w:szCs w:val="20"/>
              </w:rPr>
              <w:t>Подделкова</w:t>
            </w:r>
            <w:proofErr w:type="spellEnd"/>
            <w:r w:rsidRPr="00FA5FDC">
              <w:rPr>
                <w:sz w:val="20"/>
                <w:szCs w:val="20"/>
              </w:rPr>
              <w:t xml:space="preserve"> В.С.</w:t>
            </w:r>
          </w:p>
          <w:p w:rsidR="00532B2B" w:rsidRPr="00FA5FDC" w:rsidRDefault="00532B2B" w:rsidP="008547BB">
            <w:pPr>
              <w:widowControl w:val="0"/>
              <w:jc w:val="both"/>
              <w:rPr>
                <w:sz w:val="20"/>
                <w:szCs w:val="20"/>
              </w:rPr>
            </w:pPr>
            <w:r w:rsidRPr="00FA5FDC">
              <w:rPr>
                <w:sz w:val="20"/>
                <w:szCs w:val="20"/>
              </w:rPr>
              <w:t>Руководитель Акимова Н. В.</w:t>
            </w:r>
          </w:p>
          <w:p w:rsidR="00532B2B" w:rsidRPr="00FA5FDC" w:rsidRDefault="00532B2B" w:rsidP="009A7772">
            <w:pPr>
              <w:widowControl w:val="0"/>
              <w:jc w:val="both"/>
              <w:rPr>
                <w:sz w:val="20"/>
                <w:szCs w:val="20"/>
              </w:rPr>
            </w:pPr>
          </w:p>
        </w:tc>
      </w:tr>
      <w:tr w:rsidR="00532B2B" w:rsidRPr="00FA5FDC" w:rsidTr="00B62B99">
        <w:trPr>
          <w:trHeight w:val="470"/>
        </w:trPr>
        <w:tc>
          <w:tcPr>
            <w:tcW w:w="425" w:type="dxa"/>
          </w:tcPr>
          <w:p w:rsidR="00532B2B" w:rsidRPr="00FA5FDC" w:rsidRDefault="00532B2B" w:rsidP="001E3117">
            <w:pPr>
              <w:widowControl w:val="0"/>
              <w:jc w:val="both"/>
              <w:rPr>
                <w:sz w:val="20"/>
                <w:szCs w:val="20"/>
              </w:rPr>
            </w:pPr>
            <w:r w:rsidRPr="00FA5FDC">
              <w:rPr>
                <w:sz w:val="20"/>
                <w:szCs w:val="20"/>
              </w:rPr>
              <w:lastRenderedPageBreak/>
              <w:t>52</w:t>
            </w:r>
          </w:p>
        </w:tc>
        <w:tc>
          <w:tcPr>
            <w:tcW w:w="3611" w:type="dxa"/>
            <w:gridSpan w:val="2"/>
          </w:tcPr>
          <w:p w:rsidR="00532B2B" w:rsidRPr="00FA5FDC" w:rsidRDefault="00532B2B" w:rsidP="008547BB">
            <w:pPr>
              <w:widowControl w:val="0"/>
              <w:jc w:val="both"/>
              <w:rPr>
                <w:sz w:val="20"/>
                <w:szCs w:val="20"/>
              </w:rPr>
            </w:pPr>
            <w:r w:rsidRPr="00FA5FDC">
              <w:rPr>
                <w:sz w:val="20"/>
                <w:szCs w:val="20"/>
              </w:rPr>
              <w:t xml:space="preserve">Проблемы государственно-правового регулирования минимальной заработной платы в России </w:t>
            </w:r>
          </w:p>
        </w:tc>
        <w:tc>
          <w:tcPr>
            <w:tcW w:w="1985" w:type="dxa"/>
          </w:tcPr>
          <w:p w:rsidR="00532B2B" w:rsidRPr="00FA5FDC" w:rsidRDefault="00532B2B" w:rsidP="00E3027B">
            <w:pPr>
              <w:widowControl w:val="0"/>
              <w:jc w:val="center"/>
              <w:rPr>
                <w:sz w:val="20"/>
                <w:szCs w:val="20"/>
              </w:rPr>
            </w:pPr>
            <w:r w:rsidRPr="00FA5FDC">
              <w:rPr>
                <w:sz w:val="20"/>
                <w:szCs w:val="20"/>
              </w:rPr>
              <w:t>Печатная</w:t>
            </w:r>
          </w:p>
        </w:tc>
        <w:tc>
          <w:tcPr>
            <w:tcW w:w="4237" w:type="dxa"/>
          </w:tcPr>
          <w:p w:rsidR="00532B2B" w:rsidRPr="00FA5FDC" w:rsidRDefault="00532B2B" w:rsidP="009A7772">
            <w:pPr>
              <w:widowControl w:val="0"/>
              <w:jc w:val="both"/>
              <w:rPr>
                <w:sz w:val="20"/>
                <w:szCs w:val="20"/>
              </w:rPr>
            </w:pPr>
            <w:r w:rsidRPr="00FA5FDC">
              <w:rPr>
                <w:sz w:val="20"/>
                <w:szCs w:val="20"/>
              </w:rPr>
              <w:t>В сборнике: Студенчество России: век XXI Материалы V Молодёжной научно-практической конференции. 2018. С. 365-369.</w:t>
            </w:r>
          </w:p>
        </w:tc>
        <w:tc>
          <w:tcPr>
            <w:tcW w:w="1316" w:type="dxa"/>
          </w:tcPr>
          <w:p w:rsidR="00532B2B" w:rsidRPr="00FA5FDC" w:rsidRDefault="00532B2B" w:rsidP="008D397D">
            <w:pPr>
              <w:widowControl w:val="0"/>
              <w:jc w:val="center"/>
              <w:rPr>
                <w:sz w:val="20"/>
                <w:szCs w:val="20"/>
              </w:rPr>
            </w:pPr>
            <w:r w:rsidRPr="00FA5FDC">
              <w:rPr>
                <w:sz w:val="20"/>
                <w:szCs w:val="20"/>
              </w:rPr>
              <w:t>5</w:t>
            </w:r>
          </w:p>
        </w:tc>
        <w:tc>
          <w:tcPr>
            <w:tcW w:w="2488" w:type="dxa"/>
          </w:tcPr>
          <w:p w:rsidR="00532B2B" w:rsidRPr="00FA5FDC" w:rsidRDefault="00532B2B" w:rsidP="009A7772">
            <w:pPr>
              <w:widowControl w:val="0"/>
              <w:jc w:val="both"/>
              <w:rPr>
                <w:sz w:val="20"/>
                <w:szCs w:val="20"/>
              </w:rPr>
            </w:pPr>
            <w:r w:rsidRPr="00FA5FDC">
              <w:rPr>
                <w:sz w:val="20"/>
                <w:szCs w:val="20"/>
              </w:rPr>
              <w:t>Митина А.К.</w:t>
            </w:r>
          </w:p>
          <w:p w:rsidR="00532B2B" w:rsidRPr="00FA5FDC" w:rsidRDefault="00532B2B" w:rsidP="008547BB">
            <w:pPr>
              <w:widowControl w:val="0"/>
              <w:jc w:val="both"/>
              <w:rPr>
                <w:sz w:val="20"/>
                <w:szCs w:val="20"/>
              </w:rPr>
            </w:pPr>
            <w:r w:rsidRPr="00FA5FDC">
              <w:rPr>
                <w:sz w:val="20"/>
                <w:szCs w:val="20"/>
              </w:rPr>
              <w:t>Руководитель Акимова Н. В.</w:t>
            </w:r>
          </w:p>
        </w:tc>
      </w:tr>
      <w:tr w:rsidR="00532B2B" w:rsidRPr="00FA5FDC" w:rsidTr="00DA27AA">
        <w:trPr>
          <w:trHeight w:val="227"/>
        </w:trPr>
        <w:tc>
          <w:tcPr>
            <w:tcW w:w="14062" w:type="dxa"/>
            <w:gridSpan w:val="7"/>
          </w:tcPr>
          <w:p w:rsidR="00532B2B" w:rsidRPr="00FA5FDC" w:rsidRDefault="00532B2B" w:rsidP="00C47859">
            <w:pPr>
              <w:rPr>
                <w:iCs/>
              </w:rPr>
            </w:pPr>
            <w:r w:rsidRPr="00FA5FDC">
              <w:rPr>
                <w:b/>
                <w:bCs/>
                <w:sz w:val="22"/>
                <w:szCs w:val="22"/>
              </w:rPr>
              <w:t>5. Прочие публикации, индексируемые в РИНЦ (кроме п. 1,2,3,4)</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w:t>
            </w:r>
          </w:p>
        </w:tc>
        <w:tc>
          <w:tcPr>
            <w:tcW w:w="3600" w:type="dxa"/>
          </w:tcPr>
          <w:p w:rsidR="00532B2B" w:rsidRPr="00FA5FDC" w:rsidRDefault="00532B2B" w:rsidP="002E29C8">
            <w:pPr>
              <w:widowControl w:val="0"/>
              <w:jc w:val="both"/>
              <w:rPr>
                <w:sz w:val="20"/>
                <w:szCs w:val="20"/>
              </w:rPr>
            </w:pPr>
            <w:r w:rsidRPr="00FA5FDC">
              <w:rPr>
                <w:sz w:val="20"/>
                <w:szCs w:val="20"/>
              </w:rPr>
              <w:t xml:space="preserve">Сегментирование информации при аудите операций с основными средствами на основе циклического и </w:t>
            </w:r>
            <w:proofErr w:type="spellStart"/>
            <w:r w:rsidRPr="00FA5FDC">
              <w:rPr>
                <w:sz w:val="20"/>
                <w:szCs w:val="20"/>
              </w:rPr>
              <w:t>пообъектного</w:t>
            </w:r>
            <w:proofErr w:type="spellEnd"/>
            <w:r w:rsidRPr="00FA5FDC">
              <w:rPr>
                <w:sz w:val="20"/>
                <w:szCs w:val="20"/>
              </w:rPr>
              <w:t xml:space="preserve"> подходов</w:t>
            </w:r>
          </w:p>
          <w:p w:rsidR="00532B2B" w:rsidRPr="00FA5FDC" w:rsidRDefault="00532B2B" w:rsidP="00C47859">
            <w:pPr>
              <w:jc w:val="both"/>
              <w:rPr>
                <w:sz w:val="20"/>
                <w:szCs w:val="20"/>
              </w:rPr>
            </w:pP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lang w:eastAsia="en-US"/>
              </w:rPr>
            </w:pPr>
            <w:r w:rsidRPr="00FA5FDC">
              <w:rPr>
                <w:sz w:val="20"/>
                <w:szCs w:val="20"/>
              </w:rPr>
              <w:t>Сборник статей VIII Межрегиональной научно-практической конференции с международным участием «Управление регионом: тенденции, закономерности, проблемы» (2-4 июля 2018 г.). г. Горно-Алтайск. 2018. С. 379-385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7</w:t>
            </w:r>
          </w:p>
        </w:tc>
        <w:tc>
          <w:tcPr>
            <w:tcW w:w="2488" w:type="dxa"/>
          </w:tcPr>
          <w:p w:rsidR="00532B2B" w:rsidRPr="00FA5FDC" w:rsidRDefault="00532B2B" w:rsidP="00C47859">
            <w:pPr>
              <w:rPr>
                <w:iCs/>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2</w:t>
            </w:r>
          </w:p>
        </w:tc>
        <w:tc>
          <w:tcPr>
            <w:tcW w:w="3600" w:type="dxa"/>
          </w:tcPr>
          <w:p w:rsidR="00532B2B" w:rsidRPr="00FA5FDC" w:rsidRDefault="00532B2B" w:rsidP="002E29C8">
            <w:pPr>
              <w:widowControl w:val="0"/>
              <w:jc w:val="both"/>
              <w:rPr>
                <w:sz w:val="20"/>
                <w:szCs w:val="20"/>
              </w:rPr>
            </w:pPr>
            <w:r w:rsidRPr="00FA5FDC">
              <w:rPr>
                <w:sz w:val="20"/>
                <w:szCs w:val="20"/>
              </w:rPr>
              <w:t>Сущность и содержание аналитических процедур на отдельных этапах аудита основных средств</w:t>
            </w:r>
          </w:p>
          <w:p w:rsidR="00532B2B" w:rsidRPr="00FA5FDC" w:rsidRDefault="00532B2B" w:rsidP="00C47859">
            <w:pPr>
              <w:jc w:val="both"/>
              <w:rPr>
                <w:sz w:val="20"/>
                <w:szCs w:val="20"/>
              </w:rPr>
            </w:pP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lang w:eastAsia="en-US"/>
              </w:rPr>
            </w:pPr>
            <w:r w:rsidRPr="00FA5FDC">
              <w:rPr>
                <w:sz w:val="20"/>
                <w:szCs w:val="20"/>
              </w:rPr>
              <w:t>Сборник  IX Международной научно-практической конференции «Актуальные вопросы экономики и агробизнеса» (1-2 марта 2018 г.). Брянск. 2018. – С. 457-461.</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iCs/>
                <w:sz w:val="20"/>
                <w:szCs w:val="20"/>
              </w:rPr>
            </w:pPr>
            <w:proofErr w:type="spellStart"/>
            <w:r w:rsidRPr="00FA5FDC">
              <w:rPr>
                <w:sz w:val="20"/>
                <w:szCs w:val="20"/>
              </w:rPr>
              <w:t>Шабанникова</w:t>
            </w:r>
            <w:proofErr w:type="spellEnd"/>
            <w:r w:rsidRPr="00FA5FDC">
              <w:rPr>
                <w:sz w:val="20"/>
                <w:szCs w:val="20"/>
              </w:rPr>
              <w:t xml:space="preserve"> Н.  Н.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3</w:t>
            </w:r>
          </w:p>
        </w:tc>
        <w:tc>
          <w:tcPr>
            <w:tcW w:w="3600" w:type="dxa"/>
          </w:tcPr>
          <w:p w:rsidR="00532B2B" w:rsidRPr="00FA5FDC" w:rsidRDefault="00532B2B" w:rsidP="002E29C8">
            <w:pPr>
              <w:widowControl w:val="0"/>
              <w:jc w:val="both"/>
              <w:rPr>
                <w:sz w:val="20"/>
                <w:szCs w:val="20"/>
              </w:rPr>
            </w:pPr>
            <w:r w:rsidRPr="00FA5FDC">
              <w:rPr>
                <w:sz w:val="20"/>
                <w:szCs w:val="20"/>
              </w:rPr>
              <w:t>Проблемы организации учета ремонтно-восстановительных работ в российской и международной практике</w:t>
            </w:r>
          </w:p>
          <w:p w:rsidR="00532B2B" w:rsidRPr="00FA5FDC" w:rsidRDefault="00532B2B" w:rsidP="00C47859">
            <w:pPr>
              <w:jc w:val="both"/>
              <w:rPr>
                <w:sz w:val="20"/>
                <w:szCs w:val="20"/>
              </w:rPr>
            </w:pP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lang w:eastAsia="en-US"/>
              </w:rPr>
            </w:pPr>
            <w:r w:rsidRPr="00FA5FDC">
              <w:rPr>
                <w:sz w:val="20"/>
                <w:szCs w:val="20"/>
              </w:rPr>
              <w:t>Сборник статей Международной научно-практической конференции «Роль аграрной науки в развитии АПК РФ». Воронеж.2018 (2 ноября 2017 г.). С. 129 – 134.</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6</w:t>
            </w:r>
          </w:p>
        </w:tc>
        <w:tc>
          <w:tcPr>
            <w:tcW w:w="2488" w:type="dxa"/>
          </w:tcPr>
          <w:p w:rsidR="00532B2B" w:rsidRPr="00FA5FDC" w:rsidRDefault="00532B2B" w:rsidP="00C47859">
            <w:pPr>
              <w:rPr>
                <w:iCs/>
                <w:sz w:val="20"/>
                <w:szCs w:val="20"/>
              </w:rPr>
            </w:pPr>
            <w:proofErr w:type="spellStart"/>
            <w:r w:rsidRPr="00FA5FDC">
              <w:rPr>
                <w:sz w:val="20"/>
                <w:szCs w:val="20"/>
              </w:rPr>
              <w:t>Шабанникова</w:t>
            </w:r>
            <w:proofErr w:type="spellEnd"/>
            <w:r w:rsidRPr="00FA5FDC">
              <w:rPr>
                <w:sz w:val="20"/>
                <w:szCs w:val="20"/>
              </w:rPr>
              <w:t xml:space="preserve"> Н.  Н.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4</w:t>
            </w:r>
          </w:p>
        </w:tc>
        <w:tc>
          <w:tcPr>
            <w:tcW w:w="3600" w:type="dxa"/>
          </w:tcPr>
          <w:p w:rsidR="00532B2B" w:rsidRPr="00FA5FDC" w:rsidRDefault="00532B2B" w:rsidP="002E29C8">
            <w:pPr>
              <w:widowControl w:val="0"/>
              <w:jc w:val="both"/>
              <w:rPr>
                <w:sz w:val="20"/>
                <w:szCs w:val="20"/>
              </w:rPr>
            </w:pPr>
            <w:r w:rsidRPr="00FA5FDC">
              <w:rPr>
                <w:sz w:val="20"/>
                <w:szCs w:val="20"/>
              </w:rPr>
              <w:t>Организация учета и налогообложения фермерских хозяйств в современных экономических условиях</w:t>
            </w:r>
          </w:p>
          <w:p w:rsidR="00532B2B" w:rsidRPr="00FA5FDC" w:rsidRDefault="00532B2B" w:rsidP="00C47859">
            <w:pPr>
              <w:jc w:val="both"/>
              <w:rPr>
                <w:color w:val="000000"/>
                <w:sz w:val="20"/>
                <w:szCs w:val="20"/>
              </w:rPr>
            </w:pPr>
          </w:p>
        </w:tc>
        <w:tc>
          <w:tcPr>
            <w:tcW w:w="1996" w:type="dxa"/>
            <w:gridSpan w:val="2"/>
          </w:tcPr>
          <w:p w:rsidR="00532B2B" w:rsidRPr="00FA5FDC" w:rsidRDefault="00532B2B" w:rsidP="00E4140D">
            <w:pPr>
              <w:autoSpaceDE w:val="0"/>
              <w:autoSpaceDN w:val="0"/>
              <w:jc w:val="center"/>
              <w:rPr>
                <w:iCs/>
                <w:sz w:val="20"/>
                <w:szCs w:val="20"/>
              </w:rPr>
            </w:pPr>
            <w:r w:rsidRPr="00FA5FDC">
              <w:rPr>
                <w:sz w:val="20"/>
                <w:szCs w:val="20"/>
              </w:rPr>
              <w:t>Печатная</w:t>
            </w:r>
          </w:p>
        </w:tc>
        <w:tc>
          <w:tcPr>
            <w:tcW w:w="4237" w:type="dxa"/>
          </w:tcPr>
          <w:p w:rsidR="00532B2B" w:rsidRPr="00FA5FDC" w:rsidRDefault="00532B2B" w:rsidP="00C47859">
            <w:pPr>
              <w:adjustRightInd w:val="0"/>
              <w:rPr>
                <w:sz w:val="20"/>
                <w:szCs w:val="20"/>
              </w:rPr>
            </w:pPr>
            <w:r w:rsidRPr="00FA5FDC">
              <w:rPr>
                <w:sz w:val="20"/>
                <w:szCs w:val="20"/>
              </w:rPr>
              <w:t>Материалы III Международной заочной научно-методической и практической конференции «Комплексное развитие сельских территорий и инновационные технологии в агропромышленном комплексе» (16 января 2018 г.). Новосибирск. 2018. С. 210 – 213.</w:t>
            </w:r>
          </w:p>
          <w:p w:rsidR="00532B2B" w:rsidRPr="00FA5FDC" w:rsidRDefault="00532B2B" w:rsidP="00C47859">
            <w:pPr>
              <w:adjustRightInd w:val="0"/>
              <w:rPr>
                <w:color w:val="000000"/>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C47859">
            <w:pPr>
              <w:rPr>
                <w:color w:val="000000"/>
                <w:sz w:val="20"/>
                <w:szCs w:val="20"/>
              </w:rPr>
            </w:pPr>
            <w:proofErr w:type="spellStart"/>
            <w:r w:rsidRPr="00FA5FDC">
              <w:rPr>
                <w:sz w:val="20"/>
                <w:szCs w:val="20"/>
              </w:rPr>
              <w:t>Шабанникова</w:t>
            </w:r>
            <w:proofErr w:type="spellEnd"/>
            <w:r w:rsidRPr="00FA5FDC">
              <w:rPr>
                <w:sz w:val="20"/>
                <w:szCs w:val="20"/>
              </w:rPr>
              <w:t xml:space="preserve"> Н.  Н.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5</w:t>
            </w:r>
          </w:p>
        </w:tc>
        <w:tc>
          <w:tcPr>
            <w:tcW w:w="3600" w:type="dxa"/>
          </w:tcPr>
          <w:p w:rsidR="00532B2B" w:rsidRPr="00FA5FDC" w:rsidRDefault="00532B2B" w:rsidP="002E29C8">
            <w:pPr>
              <w:jc w:val="both"/>
              <w:rPr>
                <w:color w:val="000000"/>
                <w:sz w:val="20"/>
                <w:szCs w:val="20"/>
              </w:rPr>
            </w:pPr>
            <w:r w:rsidRPr="00FA5FDC">
              <w:rPr>
                <w:sz w:val="20"/>
                <w:szCs w:val="20"/>
              </w:rPr>
              <w:t>Комплексный анализ и направления повышения эффективности инвестиций в основные средства в Орловской области</w:t>
            </w:r>
          </w:p>
        </w:tc>
        <w:tc>
          <w:tcPr>
            <w:tcW w:w="1996" w:type="dxa"/>
            <w:gridSpan w:val="2"/>
          </w:tcPr>
          <w:p w:rsidR="00532B2B" w:rsidRPr="00FA5FDC" w:rsidRDefault="00532B2B" w:rsidP="00E4140D">
            <w:pPr>
              <w:autoSpaceDE w:val="0"/>
              <w:autoSpaceDN w:val="0"/>
              <w:jc w:val="center"/>
              <w:rPr>
                <w:iCs/>
                <w:sz w:val="20"/>
                <w:szCs w:val="20"/>
              </w:rPr>
            </w:pPr>
            <w:r w:rsidRPr="00FA5FDC">
              <w:rPr>
                <w:sz w:val="20"/>
                <w:szCs w:val="20"/>
              </w:rPr>
              <w:t>Печатная</w:t>
            </w:r>
          </w:p>
        </w:tc>
        <w:tc>
          <w:tcPr>
            <w:tcW w:w="4237" w:type="dxa"/>
          </w:tcPr>
          <w:p w:rsidR="00532B2B" w:rsidRPr="00FA5FDC" w:rsidRDefault="00532B2B" w:rsidP="00C47859">
            <w:pPr>
              <w:adjustRightInd w:val="0"/>
              <w:rPr>
                <w:color w:val="000000"/>
                <w:sz w:val="20"/>
                <w:szCs w:val="20"/>
              </w:rPr>
            </w:pPr>
            <w:r w:rsidRPr="00FA5FDC">
              <w:rPr>
                <w:sz w:val="20"/>
                <w:szCs w:val="20"/>
              </w:rPr>
              <w:t xml:space="preserve">В сборнике: Политэкономические проблемы развития современных агроэкономических систем сборник научных статей 3-й Международной научно-практической конференции. Под общей редакцией </w:t>
            </w:r>
            <w:proofErr w:type="spellStart"/>
            <w:r w:rsidRPr="00FA5FDC">
              <w:rPr>
                <w:sz w:val="20"/>
                <w:szCs w:val="20"/>
              </w:rPr>
              <w:t>Фалькович</w:t>
            </w:r>
            <w:proofErr w:type="spellEnd"/>
            <w:r w:rsidRPr="00FA5FDC">
              <w:rPr>
                <w:sz w:val="20"/>
                <w:szCs w:val="20"/>
              </w:rPr>
              <w:t xml:space="preserve"> Е.Б., </w:t>
            </w:r>
            <w:proofErr w:type="spellStart"/>
            <w:r w:rsidRPr="00FA5FDC">
              <w:rPr>
                <w:sz w:val="20"/>
                <w:szCs w:val="20"/>
              </w:rPr>
              <w:t>Мамистовой</w:t>
            </w:r>
            <w:proofErr w:type="spellEnd"/>
            <w:r w:rsidRPr="00FA5FDC">
              <w:rPr>
                <w:sz w:val="20"/>
                <w:szCs w:val="20"/>
              </w:rPr>
              <w:t xml:space="preserve"> Е.А. Воронеж. 2018. С. 192-196.</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C47859">
            <w:pPr>
              <w:rPr>
                <w:color w:val="000000"/>
                <w:sz w:val="20"/>
                <w:szCs w:val="20"/>
              </w:rPr>
            </w:pPr>
            <w:proofErr w:type="spellStart"/>
            <w:r w:rsidRPr="00FA5FDC">
              <w:rPr>
                <w:sz w:val="20"/>
                <w:szCs w:val="20"/>
              </w:rPr>
              <w:t>Шабанникова</w:t>
            </w:r>
            <w:proofErr w:type="spellEnd"/>
            <w:r w:rsidRPr="00FA5FDC">
              <w:rPr>
                <w:sz w:val="20"/>
                <w:szCs w:val="20"/>
              </w:rPr>
              <w:t xml:space="preserve"> Н.Н.</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6</w:t>
            </w:r>
          </w:p>
        </w:tc>
        <w:tc>
          <w:tcPr>
            <w:tcW w:w="3600" w:type="dxa"/>
          </w:tcPr>
          <w:p w:rsidR="00532B2B" w:rsidRPr="00FA5FDC" w:rsidRDefault="00532B2B" w:rsidP="00B83612">
            <w:pPr>
              <w:pStyle w:val="Pa6"/>
              <w:spacing w:line="240" w:lineRule="auto"/>
            </w:pPr>
            <w:r w:rsidRPr="00FA5FDC">
              <w:rPr>
                <w:sz w:val="20"/>
                <w:szCs w:val="20"/>
              </w:rPr>
              <w:t>Производственная деятельность сельскохозяйственных организаций по природно-экономическим зонам Орловской области.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Вестник сельского развития и социальной политики. – 2018. - № 2. С.41-43.</w:t>
            </w:r>
          </w:p>
          <w:p w:rsidR="00532B2B" w:rsidRPr="00FA5FDC" w:rsidRDefault="00532B2B" w:rsidP="00B83612">
            <w:pPr>
              <w:adjustRightInd w:val="0"/>
              <w:rPr>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Cs w:val="24"/>
              </w:rPr>
            </w:pPr>
            <w:r w:rsidRPr="0038551C">
              <w:rPr>
                <w:szCs w:val="24"/>
              </w:rPr>
              <w:t>3</w:t>
            </w:r>
          </w:p>
        </w:tc>
        <w:tc>
          <w:tcPr>
            <w:tcW w:w="2488" w:type="dxa"/>
          </w:tcPr>
          <w:p w:rsidR="00532B2B" w:rsidRPr="00FA5FDC" w:rsidRDefault="00532B2B" w:rsidP="00B83612">
            <w:pPr>
              <w:spacing w:line="16" w:lineRule="atLeast"/>
              <w:jc w:val="both"/>
              <w:rPr>
                <w:iCs/>
              </w:rPr>
            </w:pPr>
            <w:r w:rsidRPr="00FA5FDC">
              <w:rPr>
                <w:sz w:val="20"/>
                <w:szCs w:val="20"/>
              </w:rPr>
              <w:t xml:space="preserve">Сидоренко О.В., Ильина И.В.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7</w:t>
            </w:r>
          </w:p>
        </w:tc>
        <w:tc>
          <w:tcPr>
            <w:tcW w:w="3600" w:type="dxa"/>
          </w:tcPr>
          <w:p w:rsidR="00532B2B" w:rsidRPr="00FA5FDC" w:rsidRDefault="00532B2B" w:rsidP="00B83612">
            <w:pPr>
              <w:pStyle w:val="Pa6"/>
              <w:spacing w:line="240" w:lineRule="auto"/>
            </w:pPr>
            <w:r w:rsidRPr="00FA5FDC">
              <w:rPr>
                <w:sz w:val="20"/>
                <w:szCs w:val="20"/>
              </w:rPr>
              <w:t>Состояние и тенденции развития строительной отрасли в Орловской области.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lang w:eastAsia="en-US"/>
              </w:rPr>
            </w:pPr>
            <w:r w:rsidRPr="00FA5FDC">
              <w:rPr>
                <w:sz w:val="20"/>
                <w:szCs w:val="20"/>
              </w:rPr>
              <w:t xml:space="preserve">Материалы IV Всероссийской (национальной) научно-практической конференции «Разработка стратегии социальной и экономической безопасности государства» 1 февраля 2018 г.  </w:t>
            </w:r>
            <w:r w:rsidRPr="00FA5FDC">
              <w:rPr>
                <w:sz w:val="20"/>
                <w:szCs w:val="20"/>
              </w:rPr>
              <w:lastRenderedPageBreak/>
              <w:t>С. 328-332.</w:t>
            </w:r>
          </w:p>
        </w:tc>
        <w:tc>
          <w:tcPr>
            <w:tcW w:w="1316" w:type="dxa"/>
          </w:tcPr>
          <w:p w:rsidR="00532B2B" w:rsidRPr="0038551C" w:rsidRDefault="00532B2B" w:rsidP="00E4140D">
            <w:pPr>
              <w:pStyle w:val="a6"/>
              <w:shd w:val="clear" w:color="auto" w:fill="FFFFFF"/>
              <w:spacing w:before="0" w:beforeAutospacing="0" w:after="0" w:afterAutospacing="0"/>
              <w:jc w:val="center"/>
              <w:rPr>
                <w:szCs w:val="24"/>
              </w:rPr>
            </w:pPr>
            <w:r w:rsidRPr="0038551C">
              <w:rPr>
                <w:szCs w:val="24"/>
              </w:rPr>
              <w:lastRenderedPageBreak/>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Ильина И.В. </w:t>
            </w:r>
          </w:p>
          <w:p w:rsidR="00532B2B" w:rsidRPr="00FA5FDC" w:rsidRDefault="00532B2B" w:rsidP="00B83612">
            <w:pPr>
              <w:rPr>
                <w:iCs/>
              </w:rPr>
            </w:pP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8</w:t>
            </w:r>
          </w:p>
        </w:tc>
        <w:tc>
          <w:tcPr>
            <w:tcW w:w="3600" w:type="dxa"/>
          </w:tcPr>
          <w:p w:rsidR="00532B2B" w:rsidRPr="00FA5FDC" w:rsidRDefault="00532B2B" w:rsidP="00B83612">
            <w:pPr>
              <w:pStyle w:val="Pa6"/>
              <w:spacing w:line="240" w:lineRule="auto"/>
            </w:pPr>
            <w:r w:rsidRPr="00FA5FDC">
              <w:rPr>
                <w:sz w:val="20"/>
                <w:szCs w:val="20"/>
              </w:rPr>
              <w:t>Совершенствование финансового обеспечения муниципальных унитарных предприятий.</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Материалы IV Всероссийской (национальной) научно-практической конференции «Разработка стратегии социальной и экономической безопасности государства» 1 февраля 2018 г.  С. 260-264.</w:t>
            </w:r>
          </w:p>
          <w:p w:rsidR="00532B2B" w:rsidRPr="00FA5FDC" w:rsidRDefault="00532B2B" w:rsidP="00B83612">
            <w:pPr>
              <w:adjustRightInd w:val="0"/>
              <w:rPr>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Cs w:val="24"/>
              </w:rPr>
            </w:pPr>
            <w:r w:rsidRPr="0038551C">
              <w:rPr>
                <w:szCs w:val="24"/>
              </w:rPr>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Ильина И.В., Сидоренко О.В.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9</w:t>
            </w:r>
          </w:p>
        </w:tc>
        <w:tc>
          <w:tcPr>
            <w:tcW w:w="3600" w:type="dxa"/>
          </w:tcPr>
          <w:p w:rsidR="00532B2B" w:rsidRPr="00FA5FDC" w:rsidRDefault="00532B2B" w:rsidP="00B83612">
            <w:pPr>
              <w:pStyle w:val="Pa6"/>
              <w:spacing w:line="240" w:lineRule="auto"/>
            </w:pPr>
            <w:r w:rsidRPr="00FA5FDC">
              <w:rPr>
                <w:sz w:val="20"/>
                <w:szCs w:val="20"/>
              </w:rPr>
              <w:t>Финансирование  воспроизводственных процессов в пищевой промышленности.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Материалы IV Всероссийской (национальной) научно-практической конференции «Разработка стратегии социальной и экономической безопасности государства» 1 февраля 2018 г. С. 257-260.</w:t>
            </w:r>
          </w:p>
          <w:p w:rsidR="00532B2B" w:rsidRPr="00FA5FDC" w:rsidRDefault="00532B2B" w:rsidP="00B83612">
            <w:pPr>
              <w:adjustRightInd w:val="0"/>
              <w:rPr>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Cs w:val="24"/>
              </w:rPr>
            </w:pPr>
            <w:r w:rsidRPr="0038551C">
              <w:rPr>
                <w:szCs w:val="24"/>
              </w:rPr>
              <w:t>4</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Ильина И.В., Сидоренко О.В.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10</w:t>
            </w:r>
          </w:p>
        </w:tc>
        <w:tc>
          <w:tcPr>
            <w:tcW w:w="3600" w:type="dxa"/>
          </w:tcPr>
          <w:p w:rsidR="00532B2B" w:rsidRPr="00FA5FDC" w:rsidRDefault="00532B2B" w:rsidP="00B83612">
            <w:pPr>
              <w:pStyle w:val="Pa6"/>
              <w:spacing w:line="240" w:lineRule="auto"/>
            </w:pPr>
            <w:r w:rsidRPr="00FA5FDC">
              <w:rPr>
                <w:sz w:val="20"/>
                <w:szCs w:val="20"/>
              </w:rPr>
              <w:t>Совершенствование  механизма бюджетного финансирования аграрного сектора: региональный аспект.</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Вестник аграрной науки. – 2018. - №2. – С.79-86.</w:t>
            </w:r>
          </w:p>
          <w:p w:rsidR="00532B2B" w:rsidRPr="00FA5FDC" w:rsidRDefault="00532B2B" w:rsidP="00B83612">
            <w:pPr>
              <w:adjustRightInd w:val="0"/>
              <w:rPr>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Cs w:val="24"/>
              </w:rPr>
            </w:pPr>
            <w:r w:rsidRPr="0038551C">
              <w:rPr>
                <w:szCs w:val="24"/>
              </w:rPr>
              <w:t>8</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Ильина И.В.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11</w:t>
            </w:r>
          </w:p>
        </w:tc>
        <w:tc>
          <w:tcPr>
            <w:tcW w:w="3600" w:type="dxa"/>
          </w:tcPr>
          <w:p w:rsidR="00532B2B" w:rsidRPr="00FA5FDC" w:rsidRDefault="00532B2B" w:rsidP="00B83612">
            <w:pPr>
              <w:pStyle w:val="Pa6"/>
              <w:spacing w:line="240" w:lineRule="auto"/>
            </w:pPr>
            <w:r w:rsidRPr="00FA5FDC">
              <w:rPr>
                <w:sz w:val="20"/>
                <w:szCs w:val="20"/>
              </w:rPr>
              <w:t>Адаптация регионального АПК к новым экономическим условиям</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Вестник сельского развития и социальной политики. – 2018. - №1. С. 4-7.</w:t>
            </w:r>
          </w:p>
          <w:p w:rsidR="00532B2B" w:rsidRPr="00FA5FDC" w:rsidRDefault="00532B2B" w:rsidP="00B83612">
            <w:pPr>
              <w:adjustRightInd w:val="0"/>
              <w:rPr>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Cs w:val="24"/>
              </w:rPr>
            </w:pPr>
            <w:r w:rsidRPr="0038551C">
              <w:rPr>
                <w:szCs w:val="24"/>
              </w:rPr>
              <w:t>4</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Ильина И.В., Сидоренко О.В.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12</w:t>
            </w:r>
          </w:p>
        </w:tc>
        <w:tc>
          <w:tcPr>
            <w:tcW w:w="3600" w:type="dxa"/>
          </w:tcPr>
          <w:p w:rsidR="00532B2B" w:rsidRPr="00FA5FDC" w:rsidRDefault="00532B2B" w:rsidP="00B83612">
            <w:pPr>
              <w:pStyle w:val="Pa6"/>
              <w:spacing w:line="240" w:lineRule="auto"/>
              <w:rPr>
                <w:sz w:val="20"/>
                <w:szCs w:val="20"/>
              </w:rPr>
            </w:pPr>
            <w:r w:rsidRPr="00FA5FDC">
              <w:rPr>
                <w:sz w:val="20"/>
                <w:szCs w:val="20"/>
              </w:rPr>
              <w:t>Новые механизмы активизации процесса финансовой поддержки сельского хозяйства</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 xml:space="preserve">Исторические и экономико-правовые аспекты развития бизнеса в современных условиях. Материалы международной научно-практической конференции 17-18 апреля 2018 г. / под общ. Ред. Кандидата экономических наук, доцента Е.С. Мальцевой. –Москва, Берлин: </w:t>
            </w:r>
            <w:proofErr w:type="spellStart"/>
            <w:r w:rsidRPr="00FA5FDC">
              <w:rPr>
                <w:sz w:val="20"/>
                <w:szCs w:val="20"/>
              </w:rPr>
              <w:t>Директ</w:t>
            </w:r>
            <w:proofErr w:type="spellEnd"/>
            <w:r w:rsidRPr="00FA5FDC">
              <w:rPr>
                <w:sz w:val="20"/>
                <w:szCs w:val="20"/>
              </w:rPr>
              <w:t>-Медиа, 2018. – 434 с. (С. 199-205).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7</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Ильина И.В.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13</w:t>
            </w:r>
          </w:p>
        </w:tc>
        <w:tc>
          <w:tcPr>
            <w:tcW w:w="3600" w:type="dxa"/>
          </w:tcPr>
          <w:p w:rsidR="00532B2B" w:rsidRPr="00FA5FDC" w:rsidRDefault="00532B2B" w:rsidP="00B83612">
            <w:pPr>
              <w:pStyle w:val="Pa6"/>
              <w:spacing w:line="240" w:lineRule="auto"/>
              <w:rPr>
                <w:sz w:val="20"/>
                <w:szCs w:val="20"/>
              </w:rPr>
            </w:pPr>
            <w:r w:rsidRPr="00FA5FDC">
              <w:rPr>
                <w:sz w:val="20"/>
                <w:szCs w:val="20"/>
              </w:rPr>
              <w:t>Воспроизводство земельно-ресурсного потенциала России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adjustRightInd w:val="0"/>
              <w:rPr>
                <w:sz w:val="20"/>
                <w:szCs w:val="20"/>
                <w:lang w:eastAsia="en-US"/>
              </w:rPr>
            </w:pPr>
            <w:r w:rsidRPr="00FA5FDC">
              <w:rPr>
                <w:sz w:val="20"/>
                <w:szCs w:val="20"/>
              </w:rPr>
              <w:t xml:space="preserve">Обеспечение устойчивого развития регионов в пространственной структуре экономики России: Национальная (всероссийская) научно-практическая конференция (Орел, 25 апреля 2018 г.): сборник научных трудов / под общ. Ред. О.Е. </w:t>
            </w:r>
            <w:proofErr w:type="spellStart"/>
            <w:r w:rsidRPr="00FA5FDC">
              <w:rPr>
                <w:sz w:val="20"/>
                <w:szCs w:val="20"/>
              </w:rPr>
              <w:t>Конобеевой</w:t>
            </w:r>
            <w:proofErr w:type="spellEnd"/>
            <w:r w:rsidRPr="00FA5FDC">
              <w:rPr>
                <w:sz w:val="20"/>
                <w:szCs w:val="20"/>
              </w:rPr>
              <w:t xml:space="preserve">.- Орел:  </w:t>
            </w:r>
            <w:proofErr w:type="spellStart"/>
            <w:r w:rsidRPr="00FA5FDC">
              <w:rPr>
                <w:sz w:val="20"/>
                <w:szCs w:val="20"/>
              </w:rPr>
              <w:t>ОрелГУЭТ</w:t>
            </w:r>
            <w:proofErr w:type="spellEnd"/>
            <w:r w:rsidRPr="00FA5FDC">
              <w:rPr>
                <w:sz w:val="20"/>
                <w:szCs w:val="20"/>
              </w:rPr>
              <w:t>, 2018. – 248 с. (С.201-205).</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Ильина И.В.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14</w:t>
            </w:r>
          </w:p>
        </w:tc>
        <w:tc>
          <w:tcPr>
            <w:tcW w:w="3600" w:type="dxa"/>
          </w:tcPr>
          <w:p w:rsidR="00532B2B" w:rsidRPr="00FA5FDC" w:rsidRDefault="00532B2B" w:rsidP="00B83612">
            <w:pPr>
              <w:pStyle w:val="Pa6"/>
              <w:spacing w:line="240" w:lineRule="auto"/>
              <w:rPr>
                <w:sz w:val="20"/>
                <w:szCs w:val="20"/>
              </w:rPr>
            </w:pPr>
            <w:r w:rsidRPr="00FA5FDC">
              <w:rPr>
                <w:sz w:val="20"/>
                <w:szCs w:val="20"/>
              </w:rPr>
              <w:t>Экономическое обоснование зонального размещения производства зерновых культур в зависимости от природно-климатических условий региона</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Вестник аграрной науки. – 2018. - № 1. – С. 81-87.</w:t>
            </w:r>
          </w:p>
          <w:p w:rsidR="00532B2B" w:rsidRPr="00FA5FDC" w:rsidRDefault="00532B2B" w:rsidP="00B83612">
            <w:pPr>
              <w:adjustRightInd w:val="0"/>
              <w:rPr>
                <w:sz w:val="20"/>
                <w:szCs w:val="20"/>
                <w:lang w:eastAsia="en-US"/>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7</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15</w:t>
            </w:r>
          </w:p>
        </w:tc>
        <w:tc>
          <w:tcPr>
            <w:tcW w:w="3600" w:type="dxa"/>
          </w:tcPr>
          <w:p w:rsidR="00532B2B" w:rsidRPr="00FA5FDC" w:rsidRDefault="00532B2B" w:rsidP="00B83612">
            <w:pPr>
              <w:pStyle w:val="Pa6"/>
              <w:spacing w:line="240" w:lineRule="auto"/>
              <w:rPr>
                <w:sz w:val="20"/>
                <w:szCs w:val="20"/>
              </w:rPr>
            </w:pPr>
            <w:r w:rsidRPr="00FA5FDC">
              <w:rPr>
                <w:sz w:val="20"/>
                <w:szCs w:val="20"/>
              </w:rPr>
              <w:t xml:space="preserve">Применение кластерного  анализа и </w:t>
            </w:r>
            <w:r w:rsidRPr="00FA5FDC">
              <w:rPr>
                <w:sz w:val="20"/>
                <w:szCs w:val="20"/>
              </w:rPr>
              <w:lastRenderedPageBreak/>
              <w:t>методов многомерного статистического моделирования при изучении факторов роста урожайности зерновых культур</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lastRenderedPageBreak/>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 xml:space="preserve">Вестник аграрной науки. – 2018. - № 3. – С. </w:t>
            </w:r>
            <w:r w:rsidRPr="00FA5FDC">
              <w:rPr>
                <w:sz w:val="20"/>
                <w:szCs w:val="20"/>
              </w:rPr>
              <w:lastRenderedPageBreak/>
              <w:t>130-138.</w:t>
            </w:r>
          </w:p>
          <w:p w:rsidR="00532B2B" w:rsidRPr="00FA5FDC" w:rsidRDefault="00532B2B" w:rsidP="00B83612">
            <w:pPr>
              <w:adjustRightInd w:val="0"/>
              <w:rPr>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lastRenderedPageBreak/>
              <w:t>9</w:t>
            </w:r>
          </w:p>
        </w:tc>
        <w:tc>
          <w:tcPr>
            <w:tcW w:w="2488" w:type="dxa"/>
          </w:tcPr>
          <w:p w:rsidR="00532B2B" w:rsidRPr="00FA5FDC" w:rsidRDefault="00532B2B" w:rsidP="00B83612">
            <w:pPr>
              <w:spacing w:line="16" w:lineRule="atLeast"/>
              <w:jc w:val="both"/>
              <w:rPr>
                <w:sz w:val="20"/>
                <w:szCs w:val="20"/>
              </w:rPr>
            </w:pPr>
            <w:r w:rsidRPr="00FA5FDC">
              <w:rPr>
                <w:sz w:val="20"/>
                <w:szCs w:val="20"/>
              </w:rPr>
              <w:t xml:space="preserve">Сидоренко О.В., Бураева </w:t>
            </w:r>
            <w:r w:rsidRPr="00FA5FDC">
              <w:rPr>
                <w:sz w:val="20"/>
                <w:szCs w:val="20"/>
              </w:rPr>
              <w:lastRenderedPageBreak/>
              <w:t xml:space="preserve">Е.В.  </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lastRenderedPageBreak/>
              <w:t>16</w:t>
            </w:r>
          </w:p>
        </w:tc>
        <w:tc>
          <w:tcPr>
            <w:tcW w:w="3600" w:type="dxa"/>
          </w:tcPr>
          <w:p w:rsidR="00532B2B" w:rsidRPr="00FA5FDC" w:rsidRDefault="00532B2B" w:rsidP="00B83612">
            <w:pPr>
              <w:pStyle w:val="Pa6"/>
              <w:spacing w:line="240" w:lineRule="auto"/>
              <w:rPr>
                <w:sz w:val="20"/>
                <w:szCs w:val="20"/>
              </w:rPr>
            </w:pPr>
            <w:r w:rsidRPr="00FA5FDC">
              <w:rPr>
                <w:sz w:val="20"/>
                <w:szCs w:val="20"/>
              </w:rPr>
              <w:t>Зерновое производство России: долгосрочные тренды, возможности развития</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В сборнике: </w:t>
            </w:r>
            <w:hyperlink r:id="rId51" w:history="1">
              <w:r w:rsidRPr="00FA5FDC">
                <w:rPr>
                  <w:sz w:val="20"/>
                  <w:szCs w:val="20"/>
                </w:rPr>
                <w:t>Инновационная экономика, стратегический менеджмент и антикризисное управление в субъектах бизнеса</w:t>
              </w:r>
            </w:hyperlink>
            <w:r w:rsidRPr="00FA5FDC">
              <w:rPr>
                <w:sz w:val="20"/>
                <w:szCs w:val="20"/>
              </w:rPr>
              <w:t> сборник статей I Международной научно-практической конференции. 2018. С. 128-131.</w:t>
            </w:r>
          </w:p>
          <w:p w:rsidR="00532B2B" w:rsidRPr="00FA5FDC" w:rsidRDefault="00532B2B" w:rsidP="00B83612">
            <w:pPr>
              <w:spacing w:line="16" w:lineRule="atLeast"/>
              <w:jc w:val="both"/>
              <w:rPr>
                <w:sz w:val="20"/>
                <w:szCs w:val="20"/>
              </w:rPr>
            </w:pPr>
          </w:p>
          <w:p w:rsidR="00532B2B" w:rsidRPr="00FA5FDC" w:rsidRDefault="00532B2B" w:rsidP="00B83612">
            <w:pPr>
              <w:spacing w:line="16" w:lineRule="atLeast"/>
              <w:jc w:val="both"/>
              <w:rPr>
                <w:sz w:val="20"/>
                <w:szCs w:val="20"/>
              </w:rPr>
            </w:pPr>
          </w:p>
          <w:p w:rsidR="00532B2B" w:rsidRPr="00FA5FDC" w:rsidRDefault="00532B2B" w:rsidP="00B83612">
            <w:pPr>
              <w:spacing w:line="16" w:lineRule="atLeast"/>
              <w:jc w:val="both"/>
              <w:rPr>
                <w:sz w:val="20"/>
                <w:szCs w:val="20"/>
              </w:rPr>
            </w:pP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B83612">
            <w:pPr>
              <w:spacing w:line="16" w:lineRule="atLeast"/>
              <w:jc w:val="both"/>
              <w:rPr>
                <w:sz w:val="20"/>
                <w:szCs w:val="20"/>
              </w:rPr>
            </w:pPr>
            <w:r w:rsidRPr="00FA5FDC">
              <w:rPr>
                <w:sz w:val="20"/>
                <w:szCs w:val="20"/>
              </w:rPr>
              <w:t>Сидоренко О.В.</w:t>
            </w:r>
          </w:p>
        </w:tc>
      </w:tr>
      <w:tr w:rsidR="00532B2B" w:rsidRPr="00FA5FDC" w:rsidTr="00B83612">
        <w:trPr>
          <w:trHeight w:val="227"/>
        </w:trPr>
        <w:tc>
          <w:tcPr>
            <w:tcW w:w="425" w:type="dxa"/>
          </w:tcPr>
          <w:p w:rsidR="00532B2B" w:rsidRPr="00FA5FDC" w:rsidRDefault="00532B2B" w:rsidP="00C47859">
            <w:pPr>
              <w:rPr>
                <w:sz w:val="20"/>
                <w:szCs w:val="20"/>
              </w:rPr>
            </w:pPr>
            <w:r w:rsidRPr="00FA5FDC">
              <w:rPr>
                <w:sz w:val="20"/>
                <w:szCs w:val="20"/>
              </w:rPr>
              <w:t>17</w:t>
            </w:r>
          </w:p>
        </w:tc>
        <w:tc>
          <w:tcPr>
            <w:tcW w:w="3600" w:type="dxa"/>
          </w:tcPr>
          <w:p w:rsidR="00532B2B" w:rsidRPr="00FA5FDC" w:rsidRDefault="00532B2B" w:rsidP="00B83612">
            <w:pPr>
              <w:pStyle w:val="Pa6"/>
              <w:spacing w:line="240" w:lineRule="auto"/>
              <w:rPr>
                <w:sz w:val="20"/>
                <w:szCs w:val="20"/>
              </w:rPr>
            </w:pPr>
            <w:r w:rsidRPr="00FA5FDC">
              <w:rPr>
                <w:sz w:val="20"/>
                <w:szCs w:val="20"/>
              </w:rPr>
              <w:t>Производство зерновых культур в регионах России: долгосрочные тренды и возможности</w:t>
            </w:r>
          </w:p>
        </w:tc>
        <w:tc>
          <w:tcPr>
            <w:tcW w:w="1996" w:type="dxa"/>
            <w:gridSpan w:val="2"/>
          </w:tcPr>
          <w:p w:rsidR="00532B2B" w:rsidRPr="00FA5FDC" w:rsidRDefault="00532B2B" w:rsidP="00E4140D">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B83612">
            <w:pPr>
              <w:spacing w:line="16" w:lineRule="atLeast"/>
              <w:jc w:val="both"/>
              <w:rPr>
                <w:sz w:val="20"/>
                <w:szCs w:val="20"/>
              </w:rPr>
            </w:pPr>
            <w:r w:rsidRPr="00FA5FDC">
              <w:rPr>
                <w:sz w:val="20"/>
                <w:szCs w:val="20"/>
              </w:rPr>
              <w:t>В сборнике: </w:t>
            </w:r>
            <w:hyperlink r:id="rId52" w:history="1">
              <w:r w:rsidRPr="00FA5FDC">
                <w:rPr>
                  <w:sz w:val="20"/>
                  <w:szCs w:val="20"/>
                </w:rPr>
                <w:t>Генетические ресурсы растений - основа селекции и семеноводства в развитии органического сельского хозяйства</w:t>
              </w:r>
            </w:hyperlink>
            <w:r w:rsidRPr="00FA5FDC">
              <w:rPr>
                <w:sz w:val="20"/>
                <w:szCs w:val="20"/>
              </w:rPr>
              <w:t> Материалы Всероссийской научно-практической конференции. 2018. С. 136-138.</w:t>
            </w:r>
          </w:p>
        </w:tc>
        <w:tc>
          <w:tcPr>
            <w:tcW w:w="1316" w:type="dxa"/>
          </w:tcPr>
          <w:p w:rsidR="00532B2B" w:rsidRPr="0038551C" w:rsidRDefault="00532B2B" w:rsidP="00E4140D">
            <w:pPr>
              <w:pStyle w:val="a6"/>
              <w:shd w:val="clear" w:color="auto" w:fill="FFFFFF"/>
              <w:spacing w:before="0" w:beforeAutospacing="0" w:after="0" w:afterAutospacing="0"/>
              <w:jc w:val="center"/>
              <w:rPr>
                <w:sz w:val="20"/>
              </w:rPr>
            </w:pPr>
            <w:r w:rsidRPr="0038551C">
              <w:rPr>
                <w:sz w:val="20"/>
              </w:rPr>
              <w:t>3</w:t>
            </w:r>
          </w:p>
        </w:tc>
        <w:tc>
          <w:tcPr>
            <w:tcW w:w="2488" w:type="dxa"/>
          </w:tcPr>
          <w:p w:rsidR="00532B2B" w:rsidRPr="00FA5FDC" w:rsidRDefault="00532B2B" w:rsidP="00772872">
            <w:pPr>
              <w:spacing w:line="16" w:lineRule="atLeast"/>
              <w:rPr>
                <w:sz w:val="20"/>
                <w:szCs w:val="20"/>
              </w:rPr>
            </w:pPr>
            <w:r w:rsidRPr="00FA5FDC">
              <w:rPr>
                <w:sz w:val="20"/>
                <w:szCs w:val="20"/>
              </w:rPr>
              <w:t>Сидоренко О.В.</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18</w:t>
            </w:r>
          </w:p>
        </w:tc>
        <w:tc>
          <w:tcPr>
            <w:tcW w:w="3600" w:type="dxa"/>
            <w:vAlign w:val="center"/>
          </w:tcPr>
          <w:p w:rsidR="00532B2B" w:rsidRPr="00FA5FDC" w:rsidRDefault="00532B2B" w:rsidP="00B83612">
            <w:pPr>
              <w:pStyle w:val="Pa6"/>
              <w:spacing w:line="240" w:lineRule="auto"/>
            </w:pPr>
            <w:r w:rsidRPr="00FA5FDC">
              <w:rPr>
                <w:sz w:val="20"/>
                <w:szCs w:val="20"/>
              </w:rPr>
              <w:t>Кадровое обеспечение развития селекции и семеноводства: основные проблемы и направления совершенствования</w:t>
            </w:r>
            <w:r w:rsidRPr="00FA5FDC">
              <w:rPr>
                <w:sz w:val="20"/>
                <w:szCs w:val="20"/>
              </w:rPr>
              <w:br/>
            </w:r>
          </w:p>
        </w:tc>
        <w:tc>
          <w:tcPr>
            <w:tcW w:w="1996" w:type="dxa"/>
            <w:gridSpan w:val="2"/>
          </w:tcPr>
          <w:p w:rsidR="00532B2B" w:rsidRPr="00FA5FDC" w:rsidRDefault="00532B2B" w:rsidP="00B83612">
            <w:pPr>
              <w:autoSpaceDE w:val="0"/>
              <w:autoSpaceDN w:val="0"/>
              <w:jc w:val="center"/>
            </w:pPr>
            <w:r w:rsidRPr="00FA5FDC">
              <w:rPr>
                <w:sz w:val="20"/>
                <w:szCs w:val="20"/>
              </w:rPr>
              <w:t>Печатная</w:t>
            </w:r>
          </w:p>
        </w:tc>
        <w:tc>
          <w:tcPr>
            <w:tcW w:w="4237" w:type="dxa"/>
          </w:tcPr>
          <w:p w:rsidR="00532B2B" w:rsidRPr="00FA5FDC" w:rsidRDefault="00532B2B" w:rsidP="00C47859">
            <w:pPr>
              <w:tabs>
                <w:tab w:val="left" w:pos="720"/>
              </w:tabs>
            </w:pPr>
            <w:r w:rsidRPr="00FA5FDC">
              <w:rPr>
                <w:sz w:val="20"/>
                <w:szCs w:val="20"/>
              </w:rPr>
              <w:t>В сборнике: Генетические ресурсы растений - основа селекции и семеноводства в развитии органического сельского хозяйства Материалы Всероссийской научно-практической конференции. 2018. С. 142-146.</w:t>
            </w:r>
          </w:p>
        </w:tc>
        <w:tc>
          <w:tcPr>
            <w:tcW w:w="1316" w:type="dxa"/>
          </w:tcPr>
          <w:p w:rsidR="00532B2B" w:rsidRPr="0038551C" w:rsidRDefault="00532B2B" w:rsidP="00B83612">
            <w:pPr>
              <w:pStyle w:val="a6"/>
              <w:shd w:val="clear" w:color="auto" w:fill="FFFFFF"/>
              <w:spacing w:before="0" w:beforeAutospacing="0" w:after="0" w:afterAutospacing="0"/>
              <w:jc w:val="center"/>
              <w:rPr>
                <w:szCs w:val="24"/>
              </w:rPr>
            </w:pPr>
            <w:r w:rsidRPr="0038551C">
              <w:rPr>
                <w:szCs w:val="24"/>
              </w:rPr>
              <w:t>5</w:t>
            </w:r>
          </w:p>
        </w:tc>
        <w:tc>
          <w:tcPr>
            <w:tcW w:w="2488" w:type="dxa"/>
          </w:tcPr>
          <w:p w:rsidR="00532B2B" w:rsidRPr="00FA5FDC" w:rsidRDefault="00532B2B" w:rsidP="00772872">
            <w:pPr>
              <w:rPr>
                <w:iCs/>
              </w:rPr>
            </w:pPr>
            <w:r w:rsidRPr="00FA5FDC">
              <w:rPr>
                <w:sz w:val="20"/>
                <w:szCs w:val="20"/>
              </w:rPr>
              <w:t>Бураева Е.В.</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19</w:t>
            </w:r>
          </w:p>
        </w:tc>
        <w:tc>
          <w:tcPr>
            <w:tcW w:w="3600" w:type="dxa"/>
            <w:vAlign w:val="center"/>
          </w:tcPr>
          <w:p w:rsidR="00532B2B" w:rsidRPr="00FA5FDC" w:rsidRDefault="00532B2B" w:rsidP="00B83612">
            <w:pPr>
              <w:pStyle w:val="Pa6"/>
              <w:spacing w:line="240" w:lineRule="auto"/>
              <w:rPr>
                <w:sz w:val="20"/>
                <w:szCs w:val="20"/>
              </w:rPr>
            </w:pPr>
            <w:r w:rsidRPr="00FA5FDC">
              <w:rPr>
                <w:sz w:val="20"/>
                <w:szCs w:val="20"/>
              </w:rPr>
              <w:t>Проблемы формирования профессиональных кадров для аграрного сектора экономики России</w:t>
            </w:r>
          </w:p>
        </w:tc>
        <w:tc>
          <w:tcPr>
            <w:tcW w:w="1996" w:type="dxa"/>
            <w:gridSpan w:val="2"/>
          </w:tcPr>
          <w:p w:rsidR="00532B2B" w:rsidRPr="00FA5FDC" w:rsidRDefault="00532B2B" w:rsidP="00B83612">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tabs>
                <w:tab w:val="left" w:pos="720"/>
              </w:tabs>
              <w:rPr>
                <w:sz w:val="20"/>
                <w:szCs w:val="20"/>
              </w:rPr>
            </w:pPr>
            <w:r w:rsidRPr="00FA5FDC">
              <w:rPr>
                <w:sz w:val="20"/>
                <w:szCs w:val="20"/>
              </w:rPr>
              <w:t>В сборнике: Паритетность отношений в аграрном секторе экономики: научно-практическое обеспечение и механизмы реализации. Материалы Всероссийской научно-практической конференции, 29-30 мая 2018г. – М.: ООО «Сам полиграфист», 2018. – 300с.</w:t>
            </w:r>
          </w:p>
        </w:tc>
        <w:tc>
          <w:tcPr>
            <w:tcW w:w="1316" w:type="dxa"/>
          </w:tcPr>
          <w:p w:rsidR="00532B2B" w:rsidRPr="0038551C" w:rsidRDefault="00532B2B" w:rsidP="00B83612">
            <w:pPr>
              <w:pStyle w:val="a6"/>
              <w:shd w:val="clear" w:color="auto" w:fill="FFFFFF"/>
              <w:spacing w:before="0" w:beforeAutospacing="0" w:after="0" w:afterAutospacing="0"/>
              <w:jc w:val="center"/>
              <w:rPr>
                <w:szCs w:val="24"/>
              </w:rPr>
            </w:pPr>
            <w:r w:rsidRPr="0038551C">
              <w:rPr>
                <w:szCs w:val="24"/>
              </w:rPr>
              <w:t>3</w:t>
            </w:r>
          </w:p>
        </w:tc>
        <w:tc>
          <w:tcPr>
            <w:tcW w:w="2488" w:type="dxa"/>
          </w:tcPr>
          <w:p w:rsidR="00532B2B" w:rsidRPr="00FA5FDC" w:rsidRDefault="00532B2B" w:rsidP="00772872">
            <w:pPr>
              <w:rPr>
                <w:sz w:val="20"/>
                <w:szCs w:val="20"/>
              </w:rPr>
            </w:pPr>
            <w:r w:rsidRPr="00FA5FDC">
              <w:rPr>
                <w:sz w:val="20"/>
                <w:szCs w:val="20"/>
              </w:rPr>
              <w:t>Бураева Е.В.</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20</w:t>
            </w:r>
          </w:p>
        </w:tc>
        <w:tc>
          <w:tcPr>
            <w:tcW w:w="3600" w:type="dxa"/>
            <w:vAlign w:val="center"/>
          </w:tcPr>
          <w:p w:rsidR="00532B2B" w:rsidRPr="00FA5FDC" w:rsidRDefault="00532B2B" w:rsidP="00B83612">
            <w:pPr>
              <w:pStyle w:val="Pa6"/>
              <w:spacing w:line="240" w:lineRule="auto"/>
              <w:rPr>
                <w:sz w:val="20"/>
                <w:szCs w:val="20"/>
              </w:rPr>
            </w:pPr>
            <w:r w:rsidRPr="00FA5FDC">
              <w:rPr>
                <w:sz w:val="20"/>
                <w:szCs w:val="20"/>
              </w:rPr>
              <w:t>Опыт формирования подготовки финансово-экономических кадров в ФГБОУ ВО Орловский ГАУ</w:t>
            </w:r>
          </w:p>
        </w:tc>
        <w:tc>
          <w:tcPr>
            <w:tcW w:w="1996" w:type="dxa"/>
            <w:gridSpan w:val="2"/>
          </w:tcPr>
          <w:p w:rsidR="00532B2B" w:rsidRPr="00FA5FDC" w:rsidRDefault="00532B2B" w:rsidP="00B83612">
            <w:pPr>
              <w:autoSpaceDE w:val="0"/>
              <w:autoSpaceDN w:val="0"/>
              <w:jc w:val="center"/>
              <w:rPr>
                <w:sz w:val="20"/>
                <w:szCs w:val="20"/>
              </w:rPr>
            </w:pPr>
            <w:r w:rsidRPr="00FA5FDC">
              <w:rPr>
                <w:sz w:val="20"/>
                <w:szCs w:val="20"/>
              </w:rPr>
              <w:t>Печатная</w:t>
            </w:r>
          </w:p>
        </w:tc>
        <w:tc>
          <w:tcPr>
            <w:tcW w:w="4237" w:type="dxa"/>
          </w:tcPr>
          <w:p w:rsidR="00532B2B" w:rsidRPr="00FA5FDC" w:rsidRDefault="00532B2B" w:rsidP="00C47859">
            <w:pPr>
              <w:tabs>
                <w:tab w:val="left" w:pos="720"/>
              </w:tabs>
              <w:rPr>
                <w:sz w:val="20"/>
                <w:szCs w:val="20"/>
              </w:rPr>
            </w:pPr>
            <w:r w:rsidRPr="00FA5FDC">
              <w:rPr>
                <w:sz w:val="20"/>
                <w:szCs w:val="20"/>
              </w:rPr>
              <w:t>В сборнике по итогам Международной научно-практической конференции «Банковский сектор: состояние, тенденции и перспективы развития» 2018.</w:t>
            </w:r>
          </w:p>
        </w:tc>
        <w:tc>
          <w:tcPr>
            <w:tcW w:w="1316" w:type="dxa"/>
          </w:tcPr>
          <w:p w:rsidR="00532B2B" w:rsidRPr="0038551C" w:rsidRDefault="00532B2B" w:rsidP="00B83612">
            <w:pPr>
              <w:pStyle w:val="a6"/>
              <w:shd w:val="clear" w:color="auto" w:fill="FFFFFF"/>
              <w:spacing w:before="0" w:beforeAutospacing="0" w:after="0" w:afterAutospacing="0"/>
              <w:jc w:val="center"/>
              <w:rPr>
                <w:szCs w:val="24"/>
              </w:rPr>
            </w:pPr>
            <w:r w:rsidRPr="0038551C">
              <w:rPr>
                <w:szCs w:val="24"/>
              </w:rPr>
              <w:t>3</w:t>
            </w:r>
          </w:p>
        </w:tc>
        <w:tc>
          <w:tcPr>
            <w:tcW w:w="2488" w:type="dxa"/>
          </w:tcPr>
          <w:p w:rsidR="00532B2B" w:rsidRPr="00FA5FDC" w:rsidRDefault="00532B2B" w:rsidP="00772872">
            <w:pPr>
              <w:rPr>
                <w:sz w:val="20"/>
                <w:szCs w:val="20"/>
              </w:rPr>
            </w:pPr>
            <w:r w:rsidRPr="00FA5FDC">
              <w:rPr>
                <w:sz w:val="20"/>
                <w:szCs w:val="20"/>
              </w:rPr>
              <w:t>Бураева Е.В.</w:t>
            </w:r>
          </w:p>
        </w:tc>
      </w:tr>
      <w:tr w:rsidR="00532B2B" w:rsidRPr="00FA5FDC" w:rsidTr="00DA27AA">
        <w:trPr>
          <w:trHeight w:val="227"/>
        </w:trPr>
        <w:tc>
          <w:tcPr>
            <w:tcW w:w="425" w:type="dxa"/>
          </w:tcPr>
          <w:p w:rsidR="00532B2B" w:rsidRPr="00FA5FDC" w:rsidRDefault="00532B2B" w:rsidP="00C47859">
            <w:pPr>
              <w:rPr>
                <w:sz w:val="20"/>
                <w:szCs w:val="20"/>
              </w:rPr>
            </w:pPr>
            <w:r w:rsidRPr="00FA5FDC">
              <w:rPr>
                <w:sz w:val="20"/>
                <w:szCs w:val="20"/>
              </w:rPr>
              <w:t>21</w:t>
            </w:r>
          </w:p>
        </w:tc>
        <w:tc>
          <w:tcPr>
            <w:tcW w:w="3600" w:type="dxa"/>
            <w:vAlign w:val="center"/>
          </w:tcPr>
          <w:p w:rsidR="00532B2B" w:rsidRPr="00FA5FDC" w:rsidRDefault="00532B2B" w:rsidP="0094649E">
            <w:pPr>
              <w:pStyle w:val="Pa6"/>
              <w:spacing w:line="240" w:lineRule="auto"/>
            </w:pPr>
            <w:r w:rsidRPr="00FA5FDC">
              <w:rPr>
                <w:sz w:val="20"/>
                <w:szCs w:val="20"/>
              </w:rPr>
              <w:t>Организация практической подготовки обучающихся по программам высшего образования в Орловском ГАУ</w:t>
            </w:r>
          </w:p>
        </w:tc>
        <w:tc>
          <w:tcPr>
            <w:tcW w:w="1996" w:type="dxa"/>
            <w:gridSpan w:val="2"/>
          </w:tcPr>
          <w:p w:rsidR="00532B2B" w:rsidRPr="00FA5FDC" w:rsidRDefault="00532B2B" w:rsidP="00154D91">
            <w:pPr>
              <w:jc w:val="center"/>
            </w:pPr>
            <w:r w:rsidRPr="00FA5FDC">
              <w:rPr>
                <w:sz w:val="20"/>
                <w:szCs w:val="20"/>
              </w:rPr>
              <w:t>Печатная</w:t>
            </w:r>
          </w:p>
        </w:tc>
        <w:tc>
          <w:tcPr>
            <w:tcW w:w="4237" w:type="dxa"/>
          </w:tcPr>
          <w:p w:rsidR="00532B2B" w:rsidRPr="00FA5FDC" w:rsidRDefault="00532B2B" w:rsidP="00C47859">
            <w:pPr>
              <w:tabs>
                <w:tab w:val="left" w:pos="720"/>
              </w:tabs>
              <w:rPr>
                <w:sz w:val="20"/>
                <w:szCs w:val="20"/>
              </w:rPr>
            </w:pPr>
            <w:r w:rsidRPr="00FA5FDC">
              <w:rPr>
                <w:sz w:val="20"/>
                <w:szCs w:val="20"/>
              </w:rPr>
              <w:t>В сборнике: </w:t>
            </w:r>
            <w:hyperlink r:id="rId53" w:history="1">
              <w:r w:rsidRPr="00FA5FDC">
                <w:rPr>
                  <w:sz w:val="20"/>
                  <w:szCs w:val="20"/>
                </w:rPr>
                <w:t>Инновации в образовании</w:t>
              </w:r>
            </w:hyperlink>
            <w:r w:rsidRPr="00FA5FDC">
              <w:rPr>
                <w:sz w:val="20"/>
                <w:szCs w:val="20"/>
              </w:rPr>
              <w:t> Материалы X научно-практической конференции. 2018. С. 117-121.</w:t>
            </w:r>
          </w:p>
          <w:p w:rsidR="00532B2B" w:rsidRPr="00FA5FDC" w:rsidRDefault="00532B2B" w:rsidP="00C47859">
            <w:pPr>
              <w:tabs>
                <w:tab w:val="left" w:pos="720"/>
              </w:tabs>
              <w:rPr>
                <w:sz w:val="20"/>
                <w:szCs w:val="20"/>
              </w:rPr>
            </w:pPr>
          </w:p>
          <w:p w:rsidR="00532B2B" w:rsidRPr="00FA5FDC" w:rsidRDefault="00532B2B" w:rsidP="00C47859">
            <w:pPr>
              <w:tabs>
                <w:tab w:val="left" w:pos="720"/>
              </w:tabs>
            </w:pPr>
          </w:p>
        </w:tc>
        <w:tc>
          <w:tcPr>
            <w:tcW w:w="1316" w:type="dxa"/>
          </w:tcPr>
          <w:p w:rsidR="00532B2B" w:rsidRPr="0038551C" w:rsidRDefault="00532B2B" w:rsidP="00FB7A4F">
            <w:pPr>
              <w:pStyle w:val="a6"/>
              <w:shd w:val="clear" w:color="auto" w:fill="FFFFFF"/>
              <w:spacing w:before="0" w:beforeAutospacing="0" w:after="0" w:afterAutospacing="0"/>
              <w:jc w:val="center"/>
              <w:rPr>
                <w:szCs w:val="24"/>
              </w:rPr>
            </w:pPr>
            <w:r w:rsidRPr="0038551C">
              <w:rPr>
                <w:szCs w:val="24"/>
              </w:rPr>
              <w:t>5</w:t>
            </w:r>
          </w:p>
        </w:tc>
        <w:tc>
          <w:tcPr>
            <w:tcW w:w="2488" w:type="dxa"/>
          </w:tcPr>
          <w:p w:rsidR="00532B2B" w:rsidRPr="00FA5FDC" w:rsidRDefault="00532B2B" w:rsidP="00772872">
            <w:pPr>
              <w:tabs>
                <w:tab w:val="left" w:pos="720"/>
              </w:tabs>
              <w:rPr>
                <w:sz w:val="20"/>
                <w:szCs w:val="20"/>
              </w:rPr>
            </w:pPr>
            <w:r w:rsidRPr="00FA5FDC">
              <w:rPr>
                <w:sz w:val="20"/>
                <w:szCs w:val="20"/>
              </w:rPr>
              <w:t>Калиничева Е.Ю.</w:t>
            </w:r>
          </w:p>
          <w:p w:rsidR="00532B2B" w:rsidRPr="00FA5FDC" w:rsidRDefault="00532B2B" w:rsidP="00772872">
            <w:pPr>
              <w:tabs>
                <w:tab w:val="left" w:pos="720"/>
              </w:tabs>
            </w:pPr>
            <w:r w:rsidRPr="00FA5FDC">
              <w:rPr>
                <w:sz w:val="20"/>
                <w:szCs w:val="20"/>
              </w:rPr>
              <w:t>Дедкова А.И.</w:t>
            </w:r>
            <w:r w:rsidRPr="00FA5FDC">
              <w:rPr>
                <w:sz w:val="20"/>
                <w:szCs w:val="20"/>
              </w:rPr>
              <w:br/>
            </w:r>
          </w:p>
        </w:tc>
      </w:tr>
      <w:tr w:rsidR="00532B2B" w:rsidRPr="00FA5FDC" w:rsidTr="009A7772">
        <w:trPr>
          <w:trHeight w:val="227"/>
        </w:trPr>
        <w:tc>
          <w:tcPr>
            <w:tcW w:w="425" w:type="dxa"/>
          </w:tcPr>
          <w:p w:rsidR="00532B2B" w:rsidRPr="00FA5FDC" w:rsidRDefault="00532B2B" w:rsidP="00493F9D">
            <w:pPr>
              <w:rPr>
                <w:sz w:val="20"/>
                <w:szCs w:val="20"/>
              </w:rPr>
            </w:pPr>
            <w:r w:rsidRPr="00FA5FDC">
              <w:rPr>
                <w:sz w:val="20"/>
                <w:szCs w:val="20"/>
              </w:rPr>
              <w:t>22</w:t>
            </w:r>
          </w:p>
        </w:tc>
        <w:tc>
          <w:tcPr>
            <w:tcW w:w="3600" w:type="dxa"/>
          </w:tcPr>
          <w:p w:rsidR="00532B2B" w:rsidRPr="00FA5FDC" w:rsidRDefault="00532B2B" w:rsidP="009A7772">
            <w:pPr>
              <w:pStyle w:val="Pa6"/>
              <w:spacing w:line="240" w:lineRule="auto"/>
              <w:rPr>
                <w:b/>
                <w:sz w:val="20"/>
                <w:szCs w:val="20"/>
              </w:rPr>
            </w:pPr>
            <w:r w:rsidRPr="00FA5FDC">
              <w:rPr>
                <w:rStyle w:val="fontstyle01"/>
                <w:b w:val="0"/>
                <w:bCs/>
                <w:sz w:val="20"/>
                <w:szCs w:val="20"/>
              </w:rPr>
              <w:t>Учетная политика для целей управленческого учета: организационный ас</w:t>
            </w:r>
            <w:r w:rsidRPr="00FA5FDC">
              <w:rPr>
                <w:rStyle w:val="fontstyle01"/>
                <w:b w:val="0"/>
                <w:bCs/>
                <w:sz w:val="20"/>
                <w:szCs w:val="20"/>
              </w:rPr>
              <w:lastRenderedPageBreak/>
              <w:t>пект</w:t>
            </w:r>
          </w:p>
        </w:tc>
        <w:tc>
          <w:tcPr>
            <w:tcW w:w="1996" w:type="dxa"/>
            <w:gridSpan w:val="2"/>
          </w:tcPr>
          <w:p w:rsidR="00532B2B" w:rsidRPr="00FA5FDC" w:rsidRDefault="00532B2B" w:rsidP="00154D91">
            <w:pPr>
              <w:jc w:val="center"/>
            </w:pPr>
            <w:r w:rsidRPr="00FA5FDC">
              <w:rPr>
                <w:sz w:val="20"/>
                <w:szCs w:val="20"/>
              </w:rPr>
              <w:lastRenderedPageBreak/>
              <w:t>Печатная</w:t>
            </w:r>
          </w:p>
        </w:tc>
        <w:tc>
          <w:tcPr>
            <w:tcW w:w="4237" w:type="dxa"/>
          </w:tcPr>
          <w:p w:rsidR="00532B2B" w:rsidRPr="00FA5FDC" w:rsidRDefault="00532B2B" w:rsidP="009A7772">
            <w:pPr>
              <w:adjustRightInd w:val="0"/>
              <w:rPr>
                <w:sz w:val="20"/>
                <w:szCs w:val="20"/>
                <w:lang w:eastAsia="en-US"/>
              </w:rPr>
            </w:pPr>
            <w:r w:rsidRPr="00FA5FDC">
              <w:rPr>
                <w:rStyle w:val="fontstyle01"/>
                <w:b w:val="0"/>
                <w:bCs/>
                <w:sz w:val="20"/>
                <w:szCs w:val="20"/>
              </w:rPr>
              <w:t xml:space="preserve">Достижения молодых ученых в развитии сельскохозяйственной науки и АПК </w:t>
            </w:r>
            <w:r w:rsidRPr="00FA5FDC">
              <w:rPr>
                <w:rStyle w:val="fontstyle21"/>
                <w:b/>
                <w:sz w:val="20"/>
                <w:szCs w:val="20"/>
              </w:rPr>
              <w:t>:</w:t>
            </w:r>
            <w:r w:rsidRPr="00FA5FDC">
              <w:rPr>
                <w:rStyle w:val="fontstyle21"/>
                <w:sz w:val="20"/>
                <w:szCs w:val="20"/>
              </w:rPr>
              <w:t xml:space="preserve"> материалы </w:t>
            </w:r>
            <w:r w:rsidRPr="00FA5FDC">
              <w:rPr>
                <w:rStyle w:val="fontstyle21"/>
                <w:sz w:val="20"/>
                <w:szCs w:val="20"/>
              </w:rPr>
              <w:lastRenderedPageBreak/>
              <w:t>VII-ой международной научно-практической конференции молодых ученых /сост. Н.А. Щербакова, А.П. Селиверстова // с. Соленое Займище. ФГБНУ «ПНИИАЗ». – Соленое Займище, – 2018. – 610 с.</w:t>
            </w:r>
            <w:r w:rsidRPr="00FA5FDC">
              <w:rPr>
                <w:sz w:val="20"/>
                <w:szCs w:val="20"/>
              </w:rPr>
              <w:t xml:space="preserve"> </w:t>
            </w:r>
            <w:r w:rsidRPr="00FA5FDC">
              <w:rPr>
                <w:b/>
                <w:sz w:val="20"/>
                <w:szCs w:val="20"/>
              </w:rPr>
              <w:t xml:space="preserve">- </w:t>
            </w:r>
            <w:r w:rsidRPr="00FA5FDC">
              <w:rPr>
                <w:rStyle w:val="fontstyle01"/>
                <w:b w:val="0"/>
                <w:bCs/>
                <w:sz w:val="20"/>
                <w:szCs w:val="20"/>
              </w:rPr>
              <w:t>с. 472-477</w:t>
            </w:r>
          </w:p>
        </w:tc>
        <w:tc>
          <w:tcPr>
            <w:tcW w:w="1316" w:type="dxa"/>
          </w:tcPr>
          <w:p w:rsidR="00532B2B" w:rsidRPr="0038551C" w:rsidRDefault="00532B2B" w:rsidP="00FB7A4F">
            <w:pPr>
              <w:pStyle w:val="a6"/>
              <w:shd w:val="clear" w:color="auto" w:fill="FFFFFF"/>
              <w:spacing w:before="0" w:beforeAutospacing="0" w:after="0" w:afterAutospacing="0"/>
              <w:jc w:val="center"/>
              <w:rPr>
                <w:sz w:val="20"/>
              </w:rPr>
            </w:pPr>
            <w:r w:rsidRPr="0038551C">
              <w:rPr>
                <w:sz w:val="20"/>
              </w:rPr>
              <w:lastRenderedPageBreak/>
              <w:t>6</w:t>
            </w:r>
          </w:p>
        </w:tc>
        <w:tc>
          <w:tcPr>
            <w:tcW w:w="2488" w:type="dxa"/>
          </w:tcPr>
          <w:p w:rsidR="00532B2B" w:rsidRPr="00FA5FDC" w:rsidRDefault="00532B2B" w:rsidP="00772872">
            <w:pPr>
              <w:rPr>
                <w:iCs/>
                <w:sz w:val="20"/>
                <w:szCs w:val="20"/>
              </w:rPr>
            </w:pPr>
            <w:proofErr w:type="spellStart"/>
            <w:r w:rsidRPr="00FA5FDC">
              <w:rPr>
                <w:sz w:val="20"/>
                <w:szCs w:val="20"/>
              </w:rPr>
              <w:t>Стеблецова</w:t>
            </w:r>
            <w:proofErr w:type="spellEnd"/>
            <w:r w:rsidRPr="00FA5FDC">
              <w:rPr>
                <w:sz w:val="20"/>
                <w:szCs w:val="20"/>
              </w:rPr>
              <w:t xml:space="preserve"> О.В.</w:t>
            </w:r>
          </w:p>
        </w:tc>
      </w:tr>
      <w:tr w:rsidR="00532B2B" w:rsidRPr="00FA5FDC" w:rsidTr="009A7772">
        <w:trPr>
          <w:trHeight w:val="227"/>
        </w:trPr>
        <w:tc>
          <w:tcPr>
            <w:tcW w:w="425" w:type="dxa"/>
          </w:tcPr>
          <w:p w:rsidR="00532B2B" w:rsidRPr="00FA5FDC" w:rsidRDefault="00532B2B" w:rsidP="00493F9D">
            <w:pPr>
              <w:rPr>
                <w:sz w:val="20"/>
                <w:szCs w:val="20"/>
              </w:rPr>
            </w:pPr>
            <w:r w:rsidRPr="00FA5FDC">
              <w:rPr>
                <w:sz w:val="20"/>
                <w:szCs w:val="20"/>
              </w:rPr>
              <w:t>23</w:t>
            </w:r>
          </w:p>
        </w:tc>
        <w:tc>
          <w:tcPr>
            <w:tcW w:w="3600" w:type="dxa"/>
          </w:tcPr>
          <w:p w:rsidR="00532B2B" w:rsidRPr="00FA5FDC" w:rsidRDefault="00532B2B" w:rsidP="009A7772">
            <w:pPr>
              <w:pStyle w:val="Pa6"/>
              <w:spacing w:line="240" w:lineRule="auto"/>
              <w:rPr>
                <w:b/>
                <w:sz w:val="20"/>
                <w:szCs w:val="20"/>
              </w:rPr>
            </w:pPr>
            <w:r w:rsidRPr="00FA5FDC">
              <w:rPr>
                <w:rStyle w:val="fontstyle01"/>
                <w:b w:val="0"/>
                <w:bCs/>
                <w:sz w:val="20"/>
                <w:szCs w:val="20"/>
              </w:rPr>
              <w:t>Регулирование финансового контроля в России</w:t>
            </w:r>
          </w:p>
        </w:tc>
        <w:tc>
          <w:tcPr>
            <w:tcW w:w="1996" w:type="dxa"/>
            <w:gridSpan w:val="2"/>
          </w:tcPr>
          <w:p w:rsidR="00532B2B" w:rsidRPr="00FA5FDC" w:rsidRDefault="00532B2B" w:rsidP="00154D91">
            <w:pPr>
              <w:jc w:val="center"/>
            </w:pPr>
            <w:r w:rsidRPr="00FA5FDC">
              <w:rPr>
                <w:sz w:val="20"/>
                <w:szCs w:val="20"/>
              </w:rPr>
              <w:t>Печатная</w:t>
            </w:r>
          </w:p>
        </w:tc>
        <w:tc>
          <w:tcPr>
            <w:tcW w:w="4237" w:type="dxa"/>
          </w:tcPr>
          <w:p w:rsidR="00532B2B" w:rsidRPr="00FA5FDC" w:rsidRDefault="00532B2B" w:rsidP="009A7772">
            <w:pPr>
              <w:adjustRightInd w:val="0"/>
              <w:rPr>
                <w:sz w:val="20"/>
                <w:szCs w:val="20"/>
                <w:lang w:eastAsia="en-US"/>
              </w:rPr>
            </w:pPr>
            <w:r w:rsidRPr="00FA5FDC">
              <w:rPr>
                <w:rStyle w:val="fontstyle01"/>
                <w:b w:val="0"/>
                <w:bCs/>
                <w:sz w:val="20"/>
                <w:szCs w:val="20"/>
              </w:rPr>
              <w:t xml:space="preserve">Достижения молодых ученых в развитии сельскохозяйственной науки и АПК </w:t>
            </w:r>
            <w:r w:rsidRPr="00FA5FDC">
              <w:rPr>
                <w:rStyle w:val="fontstyle21"/>
                <w:b/>
                <w:sz w:val="20"/>
                <w:szCs w:val="20"/>
              </w:rPr>
              <w:t>:</w:t>
            </w:r>
            <w:r w:rsidRPr="00FA5FDC">
              <w:rPr>
                <w:rStyle w:val="fontstyle21"/>
                <w:sz w:val="20"/>
                <w:szCs w:val="20"/>
              </w:rPr>
              <w:t xml:space="preserve"> материалы VII-ой международной научно-практической конференции молодых ученых /сост. Н.А. Щербакова, А.П. Селиверстова // с. Соленое Займище. ФГБНУ «ПНИИАЗ». – Соленое Займище, – 2018. – 610 с. - </w:t>
            </w:r>
            <w:r w:rsidRPr="00FA5FDC">
              <w:rPr>
                <w:rStyle w:val="fontstyle01"/>
                <w:b w:val="0"/>
                <w:bCs/>
                <w:sz w:val="20"/>
                <w:szCs w:val="20"/>
              </w:rPr>
              <w:t>с. 467-472</w:t>
            </w:r>
          </w:p>
        </w:tc>
        <w:tc>
          <w:tcPr>
            <w:tcW w:w="1316" w:type="dxa"/>
          </w:tcPr>
          <w:p w:rsidR="00532B2B" w:rsidRPr="0038551C" w:rsidRDefault="00532B2B" w:rsidP="00FB7A4F">
            <w:pPr>
              <w:pStyle w:val="a6"/>
              <w:shd w:val="clear" w:color="auto" w:fill="FFFFFF"/>
              <w:spacing w:before="0" w:beforeAutospacing="0" w:after="0" w:afterAutospacing="0"/>
              <w:jc w:val="center"/>
              <w:rPr>
                <w:sz w:val="20"/>
              </w:rPr>
            </w:pPr>
            <w:r w:rsidRPr="0038551C">
              <w:rPr>
                <w:sz w:val="20"/>
              </w:rPr>
              <w:t>6</w:t>
            </w:r>
          </w:p>
        </w:tc>
        <w:tc>
          <w:tcPr>
            <w:tcW w:w="2488" w:type="dxa"/>
          </w:tcPr>
          <w:p w:rsidR="00532B2B" w:rsidRPr="00FA5FDC" w:rsidRDefault="00532B2B" w:rsidP="00772872">
            <w:pPr>
              <w:rPr>
                <w:iCs/>
                <w:sz w:val="20"/>
                <w:szCs w:val="20"/>
              </w:rPr>
            </w:pPr>
            <w:proofErr w:type="spellStart"/>
            <w:r w:rsidRPr="00FA5FDC">
              <w:rPr>
                <w:sz w:val="20"/>
                <w:szCs w:val="20"/>
              </w:rPr>
              <w:t>Стеблецова</w:t>
            </w:r>
            <w:proofErr w:type="spellEnd"/>
            <w:r w:rsidRPr="00FA5FDC">
              <w:rPr>
                <w:sz w:val="20"/>
                <w:szCs w:val="20"/>
              </w:rPr>
              <w:t xml:space="preserve"> О.В.</w:t>
            </w:r>
          </w:p>
        </w:tc>
      </w:tr>
      <w:tr w:rsidR="00532B2B" w:rsidRPr="00FA5FDC" w:rsidTr="00FB7A4F">
        <w:trPr>
          <w:trHeight w:val="854"/>
        </w:trPr>
        <w:tc>
          <w:tcPr>
            <w:tcW w:w="425" w:type="dxa"/>
          </w:tcPr>
          <w:p w:rsidR="00532B2B" w:rsidRPr="00FA5FDC" w:rsidRDefault="00532B2B" w:rsidP="00493F9D">
            <w:pPr>
              <w:rPr>
                <w:sz w:val="20"/>
                <w:szCs w:val="20"/>
              </w:rPr>
            </w:pPr>
            <w:r w:rsidRPr="00FA5FDC">
              <w:rPr>
                <w:sz w:val="20"/>
                <w:szCs w:val="20"/>
              </w:rPr>
              <w:t>24</w:t>
            </w:r>
          </w:p>
        </w:tc>
        <w:tc>
          <w:tcPr>
            <w:tcW w:w="3600" w:type="dxa"/>
          </w:tcPr>
          <w:p w:rsidR="00532B2B" w:rsidRPr="00FA5FDC" w:rsidRDefault="00532B2B" w:rsidP="009A7772">
            <w:pPr>
              <w:pStyle w:val="Pa6"/>
              <w:spacing w:line="240" w:lineRule="auto"/>
              <w:rPr>
                <w:sz w:val="20"/>
                <w:szCs w:val="20"/>
              </w:rPr>
            </w:pPr>
            <w:r w:rsidRPr="00FA5FDC">
              <w:rPr>
                <w:rStyle w:val="bigtext"/>
                <w:bCs/>
                <w:color w:val="000000"/>
                <w:sz w:val="20"/>
                <w:szCs w:val="20"/>
                <w:shd w:val="clear" w:color="auto" w:fill="F5F5F5"/>
              </w:rPr>
              <w:t>Организация внутреннего контроля в учреждениях</w:t>
            </w:r>
          </w:p>
        </w:tc>
        <w:tc>
          <w:tcPr>
            <w:tcW w:w="1996" w:type="dxa"/>
            <w:gridSpan w:val="2"/>
          </w:tcPr>
          <w:p w:rsidR="00532B2B" w:rsidRPr="00FA5FDC" w:rsidRDefault="00532B2B" w:rsidP="00154D91">
            <w:pPr>
              <w:jc w:val="center"/>
            </w:pPr>
            <w:r w:rsidRPr="00FA5FDC">
              <w:rPr>
                <w:sz w:val="20"/>
                <w:szCs w:val="20"/>
              </w:rPr>
              <w:t>Печатная</w:t>
            </w:r>
          </w:p>
        </w:tc>
        <w:tc>
          <w:tcPr>
            <w:tcW w:w="4237" w:type="dxa"/>
          </w:tcPr>
          <w:p w:rsidR="00532B2B" w:rsidRPr="00FA5FDC" w:rsidRDefault="00532B2B" w:rsidP="00FB7A4F">
            <w:pPr>
              <w:adjustRightInd w:val="0"/>
              <w:rPr>
                <w:sz w:val="20"/>
                <w:szCs w:val="20"/>
                <w:lang w:eastAsia="en-US"/>
              </w:rPr>
            </w:pPr>
            <w:r w:rsidRPr="00FA5FDC">
              <w:rPr>
                <w:sz w:val="20"/>
                <w:szCs w:val="20"/>
              </w:rPr>
              <w:t xml:space="preserve">Банковский сектор: состояние, тенденции и перспективы развития: материалы  международной научно-практической конференции – Орловский ГАУ – 6 декабря 2018. </w:t>
            </w:r>
          </w:p>
        </w:tc>
        <w:tc>
          <w:tcPr>
            <w:tcW w:w="1316" w:type="dxa"/>
          </w:tcPr>
          <w:p w:rsidR="00532B2B" w:rsidRPr="0038551C" w:rsidRDefault="00532B2B" w:rsidP="00FB7A4F">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772872">
            <w:pPr>
              <w:rPr>
                <w:iCs/>
                <w:sz w:val="20"/>
                <w:szCs w:val="20"/>
              </w:rPr>
            </w:pPr>
            <w:proofErr w:type="spellStart"/>
            <w:r w:rsidRPr="00FA5FDC">
              <w:rPr>
                <w:sz w:val="20"/>
                <w:szCs w:val="20"/>
              </w:rPr>
              <w:t>Стеблецова</w:t>
            </w:r>
            <w:proofErr w:type="spellEnd"/>
            <w:r w:rsidRPr="00FA5FDC">
              <w:rPr>
                <w:sz w:val="20"/>
                <w:szCs w:val="20"/>
              </w:rPr>
              <w:t xml:space="preserve"> О.В.</w:t>
            </w:r>
          </w:p>
        </w:tc>
      </w:tr>
      <w:tr w:rsidR="00532B2B" w:rsidRPr="00FA5FDC" w:rsidTr="00DA27AA">
        <w:trPr>
          <w:trHeight w:val="227"/>
        </w:trPr>
        <w:tc>
          <w:tcPr>
            <w:tcW w:w="425" w:type="dxa"/>
          </w:tcPr>
          <w:p w:rsidR="00532B2B" w:rsidRPr="00FA5FDC" w:rsidRDefault="00532B2B" w:rsidP="00493F9D">
            <w:pPr>
              <w:rPr>
                <w:sz w:val="20"/>
                <w:szCs w:val="20"/>
              </w:rPr>
            </w:pPr>
            <w:r w:rsidRPr="00FA5FDC">
              <w:rPr>
                <w:sz w:val="20"/>
                <w:szCs w:val="20"/>
              </w:rPr>
              <w:t>25</w:t>
            </w:r>
          </w:p>
        </w:tc>
        <w:tc>
          <w:tcPr>
            <w:tcW w:w="3600" w:type="dxa"/>
            <w:vAlign w:val="center"/>
          </w:tcPr>
          <w:p w:rsidR="00532B2B" w:rsidRPr="00FA5FDC" w:rsidRDefault="00532B2B" w:rsidP="00A9421E">
            <w:pPr>
              <w:pStyle w:val="Pa6"/>
              <w:spacing w:line="240" w:lineRule="auto"/>
              <w:rPr>
                <w:sz w:val="20"/>
                <w:szCs w:val="20"/>
              </w:rPr>
            </w:pPr>
            <w:r w:rsidRPr="00FA5FDC">
              <w:rPr>
                <w:rStyle w:val="bigtext"/>
                <w:color w:val="000000"/>
                <w:sz w:val="20"/>
                <w:szCs w:val="20"/>
              </w:rPr>
              <w:t>Аналитические подходы к исследованию сущности собственного капитала в системе управления бизнесом</w:t>
            </w:r>
            <w:r w:rsidRPr="00FA5FDC">
              <w:rPr>
                <w:rStyle w:val="bigtext"/>
                <w:bCs/>
                <w:sz w:val="20"/>
                <w:szCs w:val="20"/>
                <w:shd w:val="clear" w:color="auto" w:fill="F5F5F5"/>
              </w:rPr>
              <w:br/>
            </w:r>
          </w:p>
        </w:tc>
        <w:tc>
          <w:tcPr>
            <w:tcW w:w="1996" w:type="dxa"/>
            <w:gridSpan w:val="2"/>
          </w:tcPr>
          <w:p w:rsidR="00532B2B" w:rsidRPr="00FA5FDC" w:rsidRDefault="00532B2B" w:rsidP="0097380D">
            <w:pPr>
              <w:jc w:val="center"/>
              <w:rPr>
                <w:sz w:val="20"/>
                <w:szCs w:val="20"/>
              </w:rPr>
            </w:pPr>
            <w:r w:rsidRPr="00FA5FDC">
              <w:rPr>
                <w:sz w:val="20"/>
                <w:szCs w:val="20"/>
              </w:rPr>
              <w:t>Печатная</w:t>
            </w:r>
          </w:p>
        </w:tc>
        <w:tc>
          <w:tcPr>
            <w:tcW w:w="4237" w:type="dxa"/>
          </w:tcPr>
          <w:p w:rsidR="00532B2B" w:rsidRPr="00FA5FDC" w:rsidRDefault="00532B2B" w:rsidP="00C47859">
            <w:pPr>
              <w:tabs>
                <w:tab w:val="left" w:pos="720"/>
              </w:tabs>
              <w:rPr>
                <w:rStyle w:val="bigtext"/>
                <w:bCs/>
                <w:color w:val="000000"/>
                <w:sz w:val="20"/>
                <w:szCs w:val="20"/>
              </w:rPr>
            </w:pPr>
            <w:r w:rsidRPr="00FA5FDC">
              <w:rPr>
                <w:rStyle w:val="bigtext"/>
                <w:bCs/>
                <w:color w:val="000000"/>
                <w:sz w:val="20"/>
                <w:szCs w:val="20"/>
              </w:rPr>
              <w:t xml:space="preserve">В сборнике: Актуальные направления развития учёта, анализа и аудита в управлении экономическими субъектами в условиях неопределённости Международный экономический форум: сборник научных трудов. Под общей редакцией Н.А. </w:t>
            </w:r>
            <w:proofErr w:type="spellStart"/>
            <w:r w:rsidRPr="00FA5FDC">
              <w:rPr>
                <w:rStyle w:val="bigtext"/>
                <w:bCs/>
                <w:color w:val="000000"/>
                <w:sz w:val="20"/>
                <w:szCs w:val="20"/>
              </w:rPr>
              <w:t>Лытневой</w:t>
            </w:r>
            <w:proofErr w:type="spellEnd"/>
            <w:r w:rsidRPr="00FA5FDC">
              <w:rPr>
                <w:rStyle w:val="bigtext"/>
                <w:bCs/>
                <w:color w:val="000000"/>
                <w:sz w:val="20"/>
                <w:szCs w:val="20"/>
              </w:rPr>
              <w:t>. 2018. С. 21-25.</w:t>
            </w:r>
          </w:p>
          <w:p w:rsidR="00532B2B" w:rsidRPr="00FA5FDC" w:rsidRDefault="00532B2B" w:rsidP="00C47859">
            <w:pPr>
              <w:tabs>
                <w:tab w:val="left" w:pos="720"/>
              </w:tabs>
              <w:rPr>
                <w:rStyle w:val="bigtext"/>
                <w:bCs/>
                <w:color w:val="000000"/>
                <w:sz w:val="20"/>
                <w:szCs w:val="20"/>
              </w:rPr>
            </w:pPr>
          </w:p>
          <w:p w:rsidR="00532B2B" w:rsidRPr="00FA5FDC" w:rsidRDefault="00532B2B" w:rsidP="00C47859">
            <w:pPr>
              <w:tabs>
                <w:tab w:val="left" w:pos="720"/>
              </w:tabs>
              <w:rPr>
                <w:sz w:val="20"/>
                <w:szCs w:val="20"/>
              </w:rPr>
            </w:pPr>
          </w:p>
        </w:tc>
        <w:tc>
          <w:tcPr>
            <w:tcW w:w="1316" w:type="dxa"/>
          </w:tcPr>
          <w:p w:rsidR="00532B2B" w:rsidRPr="0038551C" w:rsidRDefault="00532B2B" w:rsidP="00A9421E">
            <w:pPr>
              <w:pStyle w:val="a6"/>
              <w:shd w:val="clear" w:color="auto" w:fill="FFFFFF"/>
              <w:spacing w:before="0" w:beforeAutospacing="0" w:after="0" w:afterAutospacing="0"/>
              <w:jc w:val="center"/>
              <w:rPr>
                <w:sz w:val="20"/>
              </w:rPr>
            </w:pPr>
            <w:r w:rsidRPr="0038551C">
              <w:rPr>
                <w:sz w:val="20"/>
              </w:rPr>
              <w:t>5</w:t>
            </w:r>
          </w:p>
        </w:tc>
        <w:tc>
          <w:tcPr>
            <w:tcW w:w="2488" w:type="dxa"/>
          </w:tcPr>
          <w:p w:rsidR="00532B2B" w:rsidRPr="00FA5FDC" w:rsidRDefault="00532B2B" w:rsidP="00772872">
            <w:pPr>
              <w:tabs>
                <w:tab w:val="left" w:pos="720"/>
              </w:tabs>
              <w:rPr>
                <w:rStyle w:val="bigtext"/>
                <w:bCs/>
                <w:color w:val="000000"/>
                <w:sz w:val="20"/>
                <w:szCs w:val="20"/>
              </w:rPr>
            </w:pPr>
            <w:proofErr w:type="spellStart"/>
            <w:r w:rsidRPr="00FA5FDC">
              <w:rPr>
                <w:rStyle w:val="bigtext"/>
                <w:bCs/>
                <w:color w:val="000000"/>
                <w:sz w:val="20"/>
                <w:szCs w:val="20"/>
              </w:rPr>
              <w:t>Кыштымова</w:t>
            </w:r>
            <w:proofErr w:type="spellEnd"/>
            <w:r w:rsidRPr="00FA5FDC">
              <w:rPr>
                <w:rStyle w:val="bigtext"/>
                <w:bCs/>
                <w:color w:val="000000"/>
                <w:sz w:val="20"/>
                <w:szCs w:val="20"/>
              </w:rPr>
              <w:t xml:space="preserve"> Е.А.</w:t>
            </w:r>
          </w:p>
          <w:p w:rsidR="00532B2B" w:rsidRPr="00FA5FDC" w:rsidRDefault="00532B2B" w:rsidP="00772872">
            <w:pPr>
              <w:tabs>
                <w:tab w:val="left" w:pos="720"/>
              </w:tabs>
              <w:rPr>
                <w:sz w:val="20"/>
                <w:szCs w:val="20"/>
              </w:rPr>
            </w:pPr>
            <w:proofErr w:type="spellStart"/>
            <w:r w:rsidRPr="00FA5FDC">
              <w:rPr>
                <w:rStyle w:val="bigtext"/>
                <w:bCs/>
                <w:color w:val="000000"/>
                <w:sz w:val="20"/>
                <w:szCs w:val="20"/>
              </w:rPr>
              <w:t>Аратцева</w:t>
            </w:r>
            <w:proofErr w:type="spellEnd"/>
            <w:r w:rsidRPr="00FA5FDC">
              <w:rPr>
                <w:rStyle w:val="bigtext"/>
                <w:bCs/>
                <w:color w:val="000000"/>
                <w:sz w:val="20"/>
                <w:szCs w:val="20"/>
              </w:rPr>
              <w:t xml:space="preserve"> Е.В.</w:t>
            </w:r>
            <w:r w:rsidRPr="00FA5FDC">
              <w:rPr>
                <w:rStyle w:val="bigtext"/>
                <w:bCs/>
                <w:sz w:val="20"/>
                <w:szCs w:val="20"/>
                <w:shd w:val="clear" w:color="auto" w:fill="F5F5F5"/>
              </w:rPr>
              <w:br/>
            </w:r>
          </w:p>
        </w:tc>
      </w:tr>
      <w:tr w:rsidR="00532B2B" w:rsidRPr="00FA5FDC" w:rsidTr="00DA27AA">
        <w:trPr>
          <w:trHeight w:val="227"/>
        </w:trPr>
        <w:tc>
          <w:tcPr>
            <w:tcW w:w="425" w:type="dxa"/>
          </w:tcPr>
          <w:p w:rsidR="00532B2B" w:rsidRPr="00FA5FDC" w:rsidRDefault="00532B2B" w:rsidP="00493F9D">
            <w:pPr>
              <w:rPr>
                <w:sz w:val="20"/>
                <w:szCs w:val="20"/>
              </w:rPr>
            </w:pPr>
            <w:r w:rsidRPr="00FA5FDC">
              <w:rPr>
                <w:sz w:val="20"/>
                <w:szCs w:val="20"/>
              </w:rPr>
              <w:t>26</w:t>
            </w:r>
          </w:p>
        </w:tc>
        <w:tc>
          <w:tcPr>
            <w:tcW w:w="3600" w:type="dxa"/>
            <w:vAlign w:val="center"/>
          </w:tcPr>
          <w:p w:rsidR="00532B2B" w:rsidRPr="00FA5FDC" w:rsidRDefault="00532B2B" w:rsidP="0097380D">
            <w:pPr>
              <w:pStyle w:val="Pa6"/>
              <w:spacing w:line="240" w:lineRule="auto"/>
              <w:rPr>
                <w:sz w:val="20"/>
                <w:szCs w:val="20"/>
              </w:rPr>
            </w:pPr>
            <w:r w:rsidRPr="00FA5FDC">
              <w:rPr>
                <w:rStyle w:val="bigtext"/>
                <w:color w:val="000000"/>
                <w:sz w:val="20"/>
                <w:szCs w:val="20"/>
              </w:rPr>
              <w:t>Синтетический и аналитический учет денежных средств на расчетных и валютных счетах организаций</w:t>
            </w:r>
            <w:r w:rsidRPr="00FA5FDC">
              <w:rPr>
                <w:rStyle w:val="bigtext"/>
                <w:sz w:val="20"/>
                <w:szCs w:val="20"/>
              </w:rPr>
              <w:br/>
            </w:r>
            <w:r w:rsidRPr="00FA5FDC">
              <w:rPr>
                <w:rStyle w:val="bigtext"/>
                <w:sz w:val="20"/>
                <w:szCs w:val="20"/>
              </w:rPr>
              <w:br/>
            </w:r>
          </w:p>
        </w:tc>
        <w:tc>
          <w:tcPr>
            <w:tcW w:w="1996" w:type="dxa"/>
            <w:gridSpan w:val="2"/>
          </w:tcPr>
          <w:p w:rsidR="00532B2B" w:rsidRPr="00FA5FDC" w:rsidRDefault="00532B2B" w:rsidP="0097380D">
            <w:pPr>
              <w:jc w:val="center"/>
              <w:rPr>
                <w:sz w:val="20"/>
                <w:szCs w:val="20"/>
              </w:rPr>
            </w:pPr>
            <w:r w:rsidRPr="00FA5FDC">
              <w:rPr>
                <w:sz w:val="20"/>
                <w:szCs w:val="20"/>
              </w:rPr>
              <w:t>Печатная</w:t>
            </w:r>
          </w:p>
        </w:tc>
        <w:tc>
          <w:tcPr>
            <w:tcW w:w="4237" w:type="dxa"/>
          </w:tcPr>
          <w:p w:rsidR="00532B2B" w:rsidRPr="00FA5FDC" w:rsidRDefault="00532B2B" w:rsidP="00C47859">
            <w:pPr>
              <w:tabs>
                <w:tab w:val="left" w:pos="720"/>
              </w:tabs>
              <w:rPr>
                <w:sz w:val="20"/>
                <w:szCs w:val="20"/>
              </w:rPr>
            </w:pPr>
            <w:r w:rsidRPr="00FA5FDC">
              <w:rPr>
                <w:rStyle w:val="bigtext"/>
                <w:color w:val="000000"/>
                <w:sz w:val="20"/>
                <w:szCs w:val="20"/>
              </w:rPr>
              <w:t xml:space="preserve">В сборнике: Актуальные направления развития учёта, анализа и аудита в управлении экономическими субъектами в условиях неопределённости Международный экономический форум: сборник научных трудов. Под общей редакцией Н.А. </w:t>
            </w:r>
            <w:proofErr w:type="spellStart"/>
            <w:r w:rsidRPr="00FA5FDC">
              <w:rPr>
                <w:rStyle w:val="bigtext"/>
                <w:color w:val="000000"/>
                <w:sz w:val="20"/>
                <w:szCs w:val="20"/>
              </w:rPr>
              <w:t>Лытневой</w:t>
            </w:r>
            <w:proofErr w:type="spellEnd"/>
            <w:r w:rsidRPr="00FA5FDC">
              <w:rPr>
                <w:rStyle w:val="bigtext"/>
                <w:color w:val="000000"/>
                <w:sz w:val="20"/>
                <w:szCs w:val="20"/>
              </w:rPr>
              <w:t>. 2018. С. 25-28.</w:t>
            </w:r>
          </w:p>
        </w:tc>
        <w:tc>
          <w:tcPr>
            <w:tcW w:w="1316" w:type="dxa"/>
          </w:tcPr>
          <w:p w:rsidR="00532B2B" w:rsidRPr="0038551C" w:rsidRDefault="00532B2B" w:rsidP="0097380D">
            <w:pPr>
              <w:pStyle w:val="a6"/>
              <w:shd w:val="clear" w:color="auto" w:fill="FFFFFF"/>
              <w:spacing w:before="0" w:beforeAutospacing="0" w:after="0" w:afterAutospacing="0"/>
              <w:jc w:val="center"/>
              <w:rPr>
                <w:sz w:val="20"/>
              </w:rPr>
            </w:pPr>
            <w:r w:rsidRPr="0038551C">
              <w:rPr>
                <w:sz w:val="20"/>
              </w:rPr>
              <w:t>4</w:t>
            </w:r>
          </w:p>
        </w:tc>
        <w:tc>
          <w:tcPr>
            <w:tcW w:w="2488" w:type="dxa"/>
          </w:tcPr>
          <w:p w:rsidR="00532B2B" w:rsidRPr="00FA5FDC" w:rsidRDefault="00532B2B" w:rsidP="00772872">
            <w:pPr>
              <w:tabs>
                <w:tab w:val="left" w:pos="720"/>
              </w:tabs>
              <w:rPr>
                <w:rStyle w:val="bigtext"/>
                <w:color w:val="000000"/>
                <w:sz w:val="20"/>
                <w:szCs w:val="20"/>
              </w:rPr>
            </w:pPr>
            <w:proofErr w:type="spellStart"/>
            <w:r w:rsidRPr="00FA5FDC">
              <w:rPr>
                <w:rStyle w:val="bigtext"/>
                <w:color w:val="000000"/>
                <w:sz w:val="20"/>
                <w:szCs w:val="20"/>
              </w:rPr>
              <w:t>Kыштымoвa</w:t>
            </w:r>
            <w:proofErr w:type="spellEnd"/>
            <w:r w:rsidRPr="00FA5FDC">
              <w:rPr>
                <w:rStyle w:val="bigtext"/>
                <w:color w:val="000000"/>
                <w:sz w:val="20"/>
                <w:szCs w:val="20"/>
              </w:rPr>
              <w:t xml:space="preserve"> E.A.,</w:t>
            </w:r>
          </w:p>
          <w:p w:rsidR="00532B2B" w:rsidRPr="00FA5FDC" w:rsidRDefault="00532B2B" w:rsidP="00772872">
            <w:pPr>
              <w:tabs>
                <w:tab w:val="left" w:pos="720"/>
              </w:tabs>
              <w:rPr>
                <w:sz w:val="20"/>
                <w:szCs w:val="20"/>
              </w:rPr>
            </w:pPr>
            <w:r w:rsidRPr="00FA5FDC">
              <w:rPr>
                <w:rStyle w:val="bigtext"/>
                <w:color w:val="000000"/>
                <w:sz w:val="20"/>
                <w:szCs w:val="20"/>
              </w:rPr>
              <w:t>Марченкова Н.А.</w:t>
            </w:r>
          </w:p>
        </w:tc>
      </w:tr>
      <w:tr w:rsidR="00532B2B" w:rsidRPr="00FA5FDC" w:rsidTr="00DA27AA">
        <w:trPr>
          <w:trHeight w:val="227"/>
        </w:trPr>
        <w:tc>
          <w:tcPr>
            <w:tcW w:w="425" w:type="dxa"/>
          </w:tcPr>
          <w:p w:rsidR="00532B2B" w:rsidRPr="00FA5FDC" w:rsidRDefault="00532B2B" w:rsidP="00493F9D">
            <w:pPr>
              <w:rPr>
                <w:sz w:val="20"/>
                <w:szCs w:val="20"/>
              </w:rPr>
            </w:pPr>
            <w:r w:rsidRPr="00FA5FDC">
              <w:rPr>
                <w:sz w:val="20"/>
                <w:szCs w:val="20"/>
              </w:rPr>
              <w:t>27</w:t>
            </w:r>
          </w:p>
        </w:tc>
        <w:tc>
          <w:tcPr>
            <w:tcW w:w="3600" w:type="dxa"/>
            <w:vAlign w:val="center"/>
          </w:tcPr>
          <w:p w:rsidR="00532B2B" w:rsidRPr="00FA5FDC" w:rsidRDefault="00532B2B" w:rsidP="00DF4D5E">
            <w:pPr>
              <w:pStyle w:val="Pa6"/>
              <w:spacing w:line="240" w:lineRule="auto"/>
            </w:pPr>
            <w:r w:rsidRPr="00FA5FDC">
              <w:rPr>
                <w:rStyle w:val="bigtext"/>
                <w:color w:val="000000"/>
                <w:sz w:val="20"/>
                <w:szCs w:val="20"/>
              </w:rPr>
              <w:t>Принципы, организация и методический инструментарий учета экспортных операций предприятий малого и среднего бизнеса</w:t>
            </w:r>
          </w:p>
        </w:tc>
        <w:tc>
          <w:tcPr>
            <w:tcW w:w="1996" w:type="dxa"/>
            <w:gridSpan w:val="2"/>
          </w:tcPr>
          <w:p w:rsidR="00532B2B" w:rsidRPr="00FA5FDC" w:rsidRDefault="00532B2B" w:rsidP="00772872">
            <w:pPr>
              <w:autoSpaceDE w:val="0"/>
              <w:autoSpaceDN w:val="0"/>
              <w:jc w:val="center"/>
            </w:pPr>
            <w:r w:rsidRPr="00FA5FDC">
              <w:rPr>
                <w:sz w:val="20"/>
                <w:szCs w:val="20"/>
              </w:rPr>
              <w:t>Печатная</w:t>
            </w:r>
          </w:p>
        </w:tc>
        <w:tc>
          <w:tcPr>
            <w:tcW w:w="4237" w:type="dxa"/>
          </w:tcPr>
          <w:p w:rsidR="00532B2B" w:rsidRPr="00FA5FDC" w:rsidRDefault="00F908D9" w:rsidP="00C47859">
            <w:pPr>
              <w:tabs>
                <w:tab w:val="left" w:pos="720"/>
              </w:tabs>
            </w:pPr>
            <w:hyperlink r:id="rId54" w:history="1">
              <w:r w:rsidR="00532B2B" w:rsidRPr="00FA5FDC">
                <w:rPr>
                  <w:rStyle w:val="bigtext"/>
                  <w:color w:val="000000"/>
                  <w:sz w:val="20"/>
                  <w:szCs w:val="20"/>
                </w:rPr>
                <w:t xml:space="preserve">Научные записки </w:t>
              </w:r>
              <w:proofErr w:type="spellStart"/>
              <w:r w:rsidR="00532B2B" w:rsidRPr="00FA5FDC">
                <w:rPr>
                  <w:rStyle w:val="bigtext"/>
                  <w:color w:val="000000"/>
                  <w:sz w:val="20"/>
                  <w:szCs w:val="20"/>
                </w:rPr>
                <w:t>ОрелГИЭТ</w:t>
              </w:r>
              <w:proofErr w:type="spellEnd"/>
            </w:hyperlink>
            <w:r w:rsidR="00532B2B" w:rsidRPr="00FA5FDC">
              <w:rPr>
                <w:rStyle w:val="bigtext"/>
                <w:color w:val="000000"/>
                <w:sz w:val="20"/>
                <w:szCs w:val="20"/>
              </w:rPr>
              <w:t>. 2018. № 3 (27). С. 12-18.</w:t>
            </w:r>
          </w:p>
        </w:tc>
        <w:tc>
          <w:tcPr>
            <w:tcW w:w="1316" w:type="dxa"/>
          </w:tcPr>
          <w:p w:rsidR="00532B2B" w:rsidRPr="0038551C" w:rsidRDefault="00532B2B" w:rsidP="00DF4D5E">
            <w:pPr>
              <w:pStyle w:val="a6"/>
              <w:shd w:val="clear" w:color="auto" w:fill="FFFFFF"/>
              <w:spacing w:before="0" w:beforeAutospacing="0" w:after="0" w:afterAutospacing="0"/>
              <w:jc w:val="center"/>
              <w:rPr>
                <w:szCs w:val="24"/>
              </w:rPr>
            </w:pPr>
            <w:r w:rsidRPr="0038551C">
              <w:rPr>
                <w:szCs w:val="24"/>
              </w:rPr>
              <w:t>7</w:t>
            </w:r>
          </w:p>
        </w:tc>
        <w:tc>
          <w:tcPr>
            <w:tcW w:w="2488" w:type="dxa"/>
          </w:tcPr>
          <w:p w:rsidR="00532B2B" w:rsidRPr="00FA5FDC" w:rsidRDefault="00532B2B" w:rsidP="00C47859">
            <w:pPr>
              <w:tabs>
                <w:tab w:val="left" w:pos="720"/>
              </w:tabs>
              <w:rPr>
                <w:rStyle w:val="bigtext"/>
                <w:color w:val="000000"/>
                <w:sz w:val="20"/>
                <w:szCs w:val="20"/>
              </w:rPr>
            </w:pPr>
            <w:proofErr w:type="spellStart"/>
            <w:r w:rsidRPr="00FA5FDC">
              <w:rPr>
                <w:rStyle w:val="bigtext"/>
                <w:color w:val="000000"/>
                <w:sz w:val="20"/>
                <w:szCs w:val="20"/>
              </w:rPr>
              <w:t>Кыштымова</w:t>
            </w:r>
            <w:proofErr w:type="spellEnd"/>
            <w:r w:rsidRPr="00FA5FDC">
              <w:rPr>
                <w:rStyle w:val="bigtext"/>
                <w:color w:val="000000"/>
                <w:sz w:val="20"/>
                <w:szCs w:val="20"/>
              </w:rPr>
              <w:t xml:space="preserve"> Е.А.,</w:t>
            </w:r>
          </w:p>
          <w:p w:rsidR="00532B2B" w:rsidRPr="00FA5FDC" w:rsidRDefault="00532B2B" w:rsidP="00C47859">
            <w:pPr>
              <w:tabs>
                <w:tab w:val="left" w:pos="720"/>
              </w:tabs>
            </w:pPr>
            <w:r w:rsidRPr="00FA5FDC">
              <w:rPr>
                <w:rStyle w:val="bigtext"/>
                <w:color w:val="000000"/>
                <w:sz w:val="20"/>
                <w:szCs w:val="20"/>
              </w:rPr>
              <w:t>Медведева О.П.</w:t>
            </w:r>
          </w:p>
        </w:tc>
      </w:tr>
      <w:tr w:rsidR="00532B2B" w:rsidRPr="00FA5FDC" w:rsidTr="00DA27AA">
        <w:trPr>
          <w:trHeight w:val="227"/>
        </w:trPr>
        <w:tc>
          <w:tcPr>
            <w:tcW w:w="425" w:type="dxa"/>
          </w:tcPr>
          <w:p w:rsidR="00532B2B" w:rsidRPr="00FA5FDC" w:rsidRDefault="00532B2B" w:rsidP="00493F9D">
            <w:pPr>
              <w:rPr>
                <w:sz w:val="20"/>
                <w:szCs w:val="20"/>
              </w:rPr>
            </w:pPr>
            <w:r w:rsidRPr="00FA5FDC">
              <w:rPr>
                <w:sz w:val="20"/>
                <w:szCs w:val="20"/>
              </w:rPr>
              <w:t>28</w:t>
            </w:r>
          </w:p>
        </w:tc>
        <w:tc>
          <w:tcPr>
            <w:tcW w:w="3600" w:type="dxa"/>
            <w:vAlign w:val="center"/>
          </w:tcPr>
          <w:p w:rsidR="00532B2B" w:rsidRPr="00FA5FDC" w:rsidRDefault="00532B2B" w:rsidP="00DF4D5E">
            <w:pPr>
              <w:pStyle w:val="Pa6"/>
              <w:spacing w:line="240" w:lineRule="auto"/>
              <w:rPr>
                <w:rStyle w:val="bigtext"/>
                <w:color w:val="000000"/>
                <w:sz w:val="20"/>
                <w:szCs w:val="20"/>
              </w:rPr>
            </w:pPr>
            <w:r w:rsidRPr="00FA5FDC">
              <w:rPr>
                <w:rStyle w:val="bigtext"/>
                <w:color w:val="000000"/>
                <w:sz w:val="20"/>
                <w:szCs w:val="20"/>
              </w:rPr>
              <w:t>Анализ НДС по экспортным операциям как фактор формирования собственного капитала</w:t>
            </w:r>
          </w:p>
          <w:p w:rsidR="00532B2B" w:rsidRPr="00FA5FDC" w:rsidRDefault="00532B2B" w:rsidP="00B62B99">
            <w:pPr>
              <w:rPr>
                <w:lang w:eastAsia="en-US"/>
              </w:rPr>
            </w:pPr>
          </w:p>
        </w:tc>
        <w:tc>
          <w:tcPr>
            <w:tcW w:w="1996" w:type="dxa"/>
            <w:gridSpan w:val="2"/>
          </w:tcPr>
          <w:p w:rsidR="00532B2B" w:rsidRPr="00FA5FDC" w:rsidRDefault="00532B2B" w:rsidP="00692265">
            <w:pPr>
              <w:pStyle w:val="Pa6"/>
              <w:spacing w:line="240" w:lineRule="auto"/>
              <w:jc w:val="center"/>
              <w:rPr>
                <w:rStyle w:val="bigtext"/>
                <w:color w:val="000000"/>
                <w:sz w:val="20"/>
                <w:szCs w:val="20"/>
              </w:rPr>
            </w:pPr>
            <w:r w:rsidRPr="00FA5FDC">
              <w:rPr>
                <w:sz w:val="20"/>
                <w:szCs w:val="20"/>
              </w:rPr>
              <w:t>Печатная</w:t>
            </w:r>
          </w:p>
        </w:tc>
        <w:tc>
          <w:tcPr>
            <w:tcW w:w="4237" w:type="dxa"/>
          </w:tcPr>
          <w:p w:rsidR="00532B2B" w:rsidRPr="00FA5FDC" w:rsidRDefault="00532B2B" w:rsidP="00DF4D5E">
            <w:pPr>
              <w:pStyle w:val="Pa6"/>
              <w:spacing w:line="240" w:lineRule="auto"/>
              <w:rPr>
                <w:rStyle w:val="bigtext"/>
                <w:color w:val="000000"/>
                <w:sz w:val="20"/>
                <w:szCs w:val="20"/>
              </w:rPr>
            </w:pPr>
            <w:r w:rsidRPr="00FA5FDC">
              <w:rPr>
                <w:rStyle w:val="bigtext"/>
                <w:color w:val="000000"/>
                <w:sz w:val="20"/>
                <w:szCs w:val="20"/>
              </w:rPr>
              <w:t>Экономическая среда. 2018. </w:t>
            </w:r>
            <w:hyperlink r:id="rId55" w:history="1">
              <w:r w:rsidRPr="00FA5FDC">
                <w:rPr>
                  <w:rStyle w:val="bigtext"/>
                  <w:color w:val="000000"/>
                  <w:sz w:val="20"/>
                  <w:szCs w:val="20"/>
                </w:rPr>
                <w:t>№ 3 (25)</w:t>
              </w:r>
            </w:hyperlink>
            <w:r w:rsidRPr="00FA5FDC">
              <w:rPr>
                <w:rStyle w:val="bigtext"/>
                <w:color w:val="000000"/>
                <w:sz w:val="20"/>
                <w:szCs w:val="20"/>
              </w:rPr>
              <w:t>. С. 11-19.</w:t>
            </w:r>
          </w:p>
        </w:tc>
        <w:tc>
          <w:tcPr>
            <w:tcW w:w="1316" w:type="dxa"/>
          </w:tcPr>
          <w:p w:rsidR="00532B2B" w:rsidRPr="00FA5FDC" w:rsidRDefault="00532B2B" w:rsidP="00DF4D5E">
            <w:pPr>
              <w:pStyle w:val="Pa6"/>
              <w:spacing w:line="240" w:lineRule="auto"/>
              <w:jc w:val="center"/>
              <w:rPr>
                <w:rStyle w:val="bigtext"/>
                <w:color w:val="000000"/>
                <w:sz w:val="20"/>
                <w:szCs w:val="20"/>
              </w:rPr>
            </w:pPr>
            <w:r w:rsidRPr="00FA5FDC">
              <w:rPr>
                <w:rStyle w:val="bigtext"/>
                <w:color w:val="000000"/>
                <w:sz w:val="20"/>
                <w:szCs w:val="20"/>
              </w:rPr>
              <w:t>9</w:t>
            </w:r>
          </w:p>
        </w:tc>
        <w:tc>
          <w:tcPr>
            <w:tcW w:w="2488" w:type="dxa"/>
          </w:tcPr>
          <w:p w:rsidR="00532B2B" w:rsidRPr="00FA5FDC" w:rsidRDefault="00532B2B" w:rsidP="00DF4D5E">
            <w:pPr>
              <w:pStyle w:val="Pa6"/>
              <w:spacing w:line="240" w:lineRule="auto"/>
              <w:rPr>
                <w:rStyle w:val="bigtext"/>
                <w:color w:val="000000"/>
                <w:sz w:val="20"/>
                <w:szCs w:val="20"/>
              </w:rPr>
            </w:pPr>
            <w:proofErr w:type="spellStart"/>
            <w:r w:rsidRPr="00FA5FDC">
              <w:rPr>
                <w:rStyle w:val="bigtext"/>
                <w:color w:val="000000"/>
                <w:sz w:val="20"/>
                <w:szCs w:val="20"/>
              </w:rPr>
              <w:t>Кыштымова</w:t>
            </w:r>
            <w:proofErr w:type="spellEnd"/>
            <w:r w:rsidRPr="00FA5FDC">
              <w:rPr>
                <w:rStyle w:val="bigtext"/>
                <w:color w:val="000000"/>
                <w:sz w:val="20"/>
                <w:szCs w:val="20"/>
              </w:rPr>
              <w:t xml:space="preserve"> Е.А., Медведева О.П.</w:t>
            </w:r>
            <w:r w:rsidRPr="00FA5FDC">
              <w:rPr>
                <w:rStyle w:val="bigtext"/>
                <w:color w:val="000000"/>
                <w:sz w:val="20"/>
                <w:szCs w:val="20"/>
              </w:rPr>
              <w:br/>
            </w:r>
          </w:p>
        </w:tc>
      </w:tr>
      <w:tr w:rsidR="00532B2B" w:rsidRPr="00FA5FDC" w:rsidTr="00DA27AA">
        <w:trPr>
          <w:trHeight w:val="227"/>
        </w:trPr>
        <w:tc>
          <w:tcPr>
            <w:tcW w:w="425" w:type="dxa"/>
          </w:tcPr>
          <w:p w:rsidR="00532B2B" w:rsidRPr="00FA5FDC" w:rsidRDefault="00532B2B" w:rsidP="00493F9D">
            <w:pPr>
              <w:pStyle w:val="Pa6"/>
              <w:spacing w:line="240" w:lineRule="auto"/>
              <w:rPr>
                <w:rStyle w:val="bigtext"/>
                <w:color w:val="000000"/>
                <w:sz w:val="20"/>
                <w:szCs w:val="20"/>
              </w:rPr>
            </w:pPr>
            <w:r w:rsidRPr="00FA5FDC">
              <w:rPr>
                <w:rStyle w:val="bigtext"/>
                <w:color w:val="000000"/>
                <w:sz w:val="20"/>
                <w:szCs w:val="20"/>
              </w:rPr>
              <w:t>29</w:t>
            </w:r>
          </w:p>
        </w:tc>
        <w:tc>
          <w:tcPr>
            <w:tcW w:w="3600" w:type="dxa"/>
            <w:vAlign w:val="center"/>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Состояние и тенденции развития зернового хозяйства Орловской области</w:t>
            </w:r>
          </w:p>
        </w:tc>
        <w:tc>
          <w:tcPr>
            <w:tcW w:w="1996" w:type="dxa"/>
            <w:gridSpan w:val="2"/>
          </w:tcPr>
          <w:p w:rsidR="00532B2B" w:rsidRPr="00FA5FDC" w:rsidRDefault="00532B2B" w:rsidP="00F30370">
            <w:r w:rsidRPr="00FA5FDC">
              <w:rPr>
                <w:sz w:val="20"/>
                <w:szCs w:val="20"/>
              </w:rPr>
              <w:t>Печатная</w:t>
            </w:r>
          </w:p>
        </w:tc>
        <w:tc>
          <w:tcPr>
            <w:tcW w:w="4237" w:type="dxa"/>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 xml:space="preserve">В сборнике: Генетические ресурсы растений - основа селекции и семеноводства в развитии </w:t>
            </w:r>
            <w:r w:rsidRPr="00FA5FDC">
              <w:rPr>
                <w:rStyle w:val="bigtext"/>
                <w:color w:val="000000"/>
                <w:sz w:val="20"/>
                <w:szCs w:val="20"/>
              </w:rPr>
              <w:lastRenderedPageBreak/>
              <w:t>органического сельского хозяйства Материалы Всероссийской научно-практической конференции. 2018. С. 139-142.</w:t>
            </w:r>
          </w:p>
        </w:tc>
        <w:tc>
          <w:tcPr>
            <w:tcW w:w="1316" w:type="dxa"/>
          </w:tcPr>
          <w:p w:rsidR="00532B2B" w:rsidRPr="00FA5FDC" w:rsidRDefault="00532B2B" w:rsidP="00F30370">
            <w:pPr>
              <w:pStyle w:val="Pa6"/>
              <w:spacing w:line="240" w:lineRule="auto"/>
              <w:jc w:val="center"/>
              <w:rPr>
                <w:rStyle w:val="bigtext"/>
                <w:color w:val="000000"/>
                <w:sz w:val="20"/>
                <w:szCs w:val="20"/>
              </w:rPr>
            </w:pPr>
          </w:p>
        </w:tc>
        <w:tc>
          <w:tcPr>
            <w:tcW w:w="2488" w:type="dxa"/>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Яковлева Н.А.</w:t>
            </w:r>
          </w:p>
        </w:tc>
      </w:tr>
      <w:tr w:rsidR="00532B2B" w:rsidRPr="00FA5FDC" w:rsidTr="00DA27AA">
        <w:trPr>
          <w:trHeight w:val="227"/>
        </w:trPr>
        <w:tc>
          <w:tcPr>
            <w:tcW w:w="425" w:type="dxa"/>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30</w:t>
            </w:r>
          </w:p>
        </w:tc>
        <w:tc>
          <w:tcPr>
            <w:tcW w:w="3600" w:type="dxa"/>
            <w:vAlign w:val="center"/>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 xml:space="preserve">Оценка экономического потенциала и уровня конкурентоспособности свеклосахарного </w:t>
            </w:r>
            <w:proofErr w:type="spellStart"/>
            <w:r w:rsidRPr="00FA5FDC">
              <w:rPr>
                <w:rStyle w:val="bigtext"/>
                <w:color w:val="000000"/>
                <w:sz w:val="20"/>
                <w:szCs w:val="20"/>
              </w:rPr>
              <w:t>подкомплекса</w:t>
            </w:r>
            <w:proofErr w:type="spellEnd"/>
            <w:r w:rsidRPr="00FA5FDC">
              <w:rPr>
                <w:rStyle w:val="bigtext"/>
                <w:color w:val="000000"/>
                <w:sz w:val="20"/>
                <w:szCs w:val="20"/>
              </w:rPr>
              <w:t xml:space="preserve"> региона</w:t>
            </w:r>
          </w:p>
        </w:tc>
        <w:tc>
          <w:tcPr>
            <w:tcW w:w="1996" w:type="dxa"/>
            <w:gridSpan w:val="2"/>
          </w:tcPr>
          <w:p w:rsidR="00532B2B" w:rsidRPr="00FA5FDC" w:rsidRDefault="00532B2B" w:rsidP="00F30370">
            <w:r w:rsidRPr="00FA5FDC">
              <w:rPr>
                <w:sz w:val="20"/>
                <w:szCs w:val="20"/>
              </w:rPr>
              <w:t>Печатная</w:t>
            </w:r>
          </w:p>
        </w:tc>
        <w:tc>
          <w:tcPr>
            <w:tcW w:w="4237" w:type="dxa"/>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Вестник аграрной науки. 2018. </w:t>
            </w:r>
            <w:hyperlink r:id="rId56" w:history="1">
              <w:r w:rsidRPr="00FA5FDC">
                <w:rPr>
                  <w:rStyle w:val="bigtext"/>
                  <w:color w:val="000000"/>
                  <w:sz w:val="20"/>
                  <w:szCs w:val="20"/>
                </w:rPr>
                <w:t>№ 1 (70)</w:t>
              </w:r>
            </w:hyperlink>
            <w:r w:rsidRPr="00FA5FDC">
              <w:rPr>
                <w:rStyle w:val="bigtext"/>
                <w:color w:val="000000"/>
                <w:sz w:val="20"/>
                <w:szCs w:val="20"/>
              </w:rPr>
              <w:t>. С. 74-80.</w:t>
            </w:r>
          </w:p>
        </w:tc>
        <w:tc>
          <w:tcPr>
            <w:tcW w:w="1316" w:type="dxa"/>
          </w:tcPr>
          <w:p w:rsidR="00532B2B" w:rsidRPr="00FA5FDC" w:rsidRDefault="00532B2B" w:rsidP="00F30370">
            <w:pPr>
              <w:pStyle w:val="Pa6"/>
              <w:spacing w:line="240" w:lineRule="auto"/>
              <w:jc w:val="center"/>
              <w:rPr>
                <w:rStyle w:val="bigtext"/>
                <w:color w:val="000000"/>
                <w:sz w:val="20"/>
                <w:szCs w:val="20"/>
              </w:rPr>
            </w:pPr>
          </w:p>
        </w:tc>
        <w:tc>
          <w:tcPr>
            <w:tcW w:w="2488" w:type="dxa"/>
          </w:tcPr>
          <w:p w:rsidR="00532B2B" w:rsidRPr="00FA5FDC" w:rsidRDefault="00532B2B" w:rsidP="00F30370">
            <w:pPr>
              <w:pStyle w:val="Pa6"/>
              <w:spacing w:line="240" w:lineRule="auto"/>
              <w:rPr>
                <w:rStyle w:val="bigtext"/>
                <w:color w:val="000000"/>
                <w:sz w:val="20"/>
                <w:szCs w:val="20"/>
              </w:rPr>
            </w:pPr>
            <w:r w:rsidRPr="00FA5FDC">
              <w:rPr>
                <w:rStyle w:val="bigtext"/>
                <w:color w:val="000000"/>
                <w:sz w:val="20"/>
                <w:szCs w:val="20"/>
              </w:rPr>
              <w:t>Калиничева Е.Ю., Уварова М.Н.</w:t>
            </w:r>
          </w:p>
        </w:tc>
      </w:tr>
      <w:tr w:rsidR="00532B2B" w:rsidRPr="00FA5FDC" w:rsidTr="00DA27AA">
        <w:trPr>
          <w:trHeight w:val="227"/>
        </w:trPr>
        <w:tc>
          <w:tcPr>
            <w:tcW w:w="14062" w:type="dxa"/>
            <w:gridSpan w:val="7"/>
          </w:tcPr>
          <w:p w:rsidR="00532B2B" w:rsidRPr="00FA5FDC" w:rsidRDefault="00532B2B" w:rsidP="00C47859">
            <w:pPr>
              <w:rPr>
                <w:b/>
                <w:iCs/>
              </w:rPr>
            </w:pPr>
            <w:r w:rsidRPr="00FA5FDC">
              <w:rPr>
                <w:b/>
                <w:iCs/>
                <w:sz w:val="22"/>
                <w:szCs w:val="22"/>
              </w:rPr>
              <w:t>6. Прочие публикации</w:t>
            </w:r>
          </w:p>
        </w:tc>
      </w:tr>
      <w:tr w:rsidR="00532B2B" w:rsidRPr="00FA5FDC" w:rsidTr="00DA27AA">
        <w:trPr>
          <w:trHeight w:val="227"/>
        </w:trPr>
        <w:tc>
          <w:tcPr>
            <w:tcW w:w="425" w:type="dxa"/>
          </w:tcPr>
          <w:p w:rsidR="00532B2B" w:rsidRPr="00FA5FDC" w:rsidRDefault="00532B2B" w:rsidP="00C47859"/>
        </w:tc>
        <w:tc>
          <w:tcPr>
            <w:tcW w:w="3600" w:type="dxa"/>
          </w:tcPr>
          <w:p w:rsidR="00532B2B" w:rsidRPr="00FA5FDC" w:rsidRDefault="00532B2B" w:rsidP="00C47859"/>
        </w:tc>
        <w:tc>
          <w:tcPr>
            <w:tcW w:w="1996" w:type="dxa"/>
            <w:gridSpan w:val="2"/>
          </w:tcPr>
          <w:p w:rsidR="00532B2B" w:rsidRPr="00FA5FDC" w:rsidRDefault="00532B2B" w:rsidP="00C47859"/>
        </w:tc>
        <w:tc>
          <w:tcPr>
            <w:tcW w:w="4237" w:type="dxa"/>
          </w:tcPr>
          <w:p w:rsidR="00532B2B" w:rsidRPr="00FA5FDC" w:rsidRDefault="00532B2B" w:rsidP="00A8615E">
            <w:pPr>
              <w:autoSpaceDE w:val="0"/>
              <w:autoSpaceDN w:val="0"/>
              <w:adjustRightInd w:val="0"/>
            </w:pPr>
          </w:p>
        </w:tc>
        <w:tc>
          <w:tcPr>
            <w:tcW w:w="1316" w:type="dxa"/>
          </w:tcPr>
          <w:p w:rsidR="00532B2B" w:rsidRPr="00FA5FDC" w:rsidRDefault="00532B2B" w:rsidP="00C47859"/>
        </w:tc>
        <w:tc>
          <w:tcPr>
            <w:tcW w:w="2488" w:type="dxa"/>
          </w:tcPr>
          <w:p w:rsidR="00532B2B" w:rsidRPr="00FA5FDC" w:rsidRDefault="00532B2B" w:rsidP="00C47859"/>
        </w:tc>
      </w:tr>
      <w:tr w:rsidR="00532B2B" w:rsidRPr="00FA5FDC" w:rsidTr="00DA27AA">
        <w:trPr>
          <w:trHeight w:val="227"/>
        </w:trPr>
        <w:tc>
          <w:tcPr>
            <w:tcW w:w="14062" w:type="dxa"/>
            <w:gridSpan w:val="7"/>
          </w:tcPr>
          <w:p w:rsidR="00532B2B" w:rsidRPr="00FA5FDC" w:rsidRDefault="00532B2B" w:rsidP="00C47859">
            <w:pPr>
              <w:rPr>
                <w:b/>
                <w:iCs/>
              </w:rPr>
            </w:pPr>
            <w:r w:rsidRPr="00FA5FDC">
              <w:rPr>
                <w:b/>
                <w:iCs/>
                <w:sz w:val="22"/>
                <w:szCs w:val="22"/>
              </w:rPr>
              <w:t>7. Патенты</w:t>
            </w:r>
          </w:p>
        </w:tc>
      </w:tr>
      <w:tr w:rsidR="00532B2B" w:rsidRPr="00FA5FDC" w:rsidTr="00DA27AA">
        <w:trPr>
          <w:trHeight w:val="227"/>
        </w:trPr>
        <w:tc>
          <w:tcPr>
            <w:tcW w:w="425" w:type="dxa"/>
          </w:tcPr>
          <w:p w:rsidR="00532B2B" w:rsidRPr="00FA5FDC" w:rsidRDefault="00532B2B" w:rsidP="00C47859"/>
        </w:tc>
        <w:tc>
          <w:tcPr>
            <w:tcW w:w="3600" w:type="dxa"/>
          </w:tcPr>
          <w:p w:rsidR="00532B2B" w:rsidRPr="00FA5FDC" w:rsidRDefault="00532B2B" w:rsidP="00C47859">
            <w:pPr>
              <w:pStyle w:val="Pa6"/>
              <w:spacing w:line="240" w:lineRule="auto"/>
            </w:pPr>
          </w:p>
        </w:tc>
        <w:tc>
          <w:tcPr>
            <w:tcW w:w="1996" w:type="dxa"/>
            <w:gridSpan w:val="2"/>
          </w:tcPr>
          <w:p w:rsidR="00532B2B" w:rsidRPr="00FA5FDC" w:rsidRDefault="00532B2B" w:rsidP="00C47859">
            <w:pPr>
              <w:autoSpaceDE w:val="0"/>
              <w:autoSpaceDN w:val="0"/>
            </w:pPr>
          </w:p>
        </w:tc>
        <w:tc>
          <w:tcPr>
            <w:tcW w:w="4237" w:type="dxa"/>
          </w:tcPr>
          <w:p w:rsidR="00532B2B" w:rsidRPr="00FA5FDC" w:rsidRDefault="00532B2B" w:rsidP="00C47859">
            <w:pPr>
              <w:adjustRightInd w:val="0"/>
              <w:rPr>
                <w:lang w:eastAsia="en-US"/>
              </w:rPr>
            </w:pPr>
          </w:p>
        </w:tc>
        <w:tc>
          <w:tcPr>
            <w:tcW w:w="1316" w:type="dxa"/>
          </w:tcPr>
          <w:p w:rsidR="00532B2B" w:rsidRPr="0038551C" w:rsidRDefault="00532B2B" w:rsidP="00C47859">
            <w:pPr>
              <w:pStyle w:val="a6"/>
              <w:shd w:val="clear" w:color="auto" w:fill="FFFFFF"/>
              <w:spacing w:before="0" w:beforeAutospacing="0" w:after="0" w:afterAutospacing="0"/>
              <w:rPr>
                <w:szCs w:val="24"/>
              </w:rPr>
            </w:pPr>
          </w:p>
        </w:tc>
        <w:tc>
          <w:tcPr>
            <w:tcW w:w="2488" w:type="dxa"/>
          </w:tcPr>
          <w:p w:rsidR="00532B2B" w:rsidRPr="00FA5FDC" w:rsidRDefault="00532B2B" w:rsidP="00C47859">
            <w:pPr>
              <w:rPr>
                <w:iCs/>
              </w:rPr>
            </w:pPr>
          </w:p>
        </w:tc>
      </w:tr>
      <w:tr w:rsidR="00532B2B" w:rsidRPr="00FA5FDC" w:rsidTr="00DA27AA">
        <w:trPr>
          <w:trHeight w:val="227"/>
        </w:trPr>
        <w:tc>
          <w:tcPr>
            <w:tcW w:w="425" w:type="dxa"/>
          </w:tcPr>
          <w:p w:rsidR="00532B2B" w:rsidRPr="00FA5FDC" w:rsidRDefault="00532B2B" w:rsidP="00C47859"/>
        </w:tc>
        <w:tc>
          <w:tcPr>
            <w:tcW w:w="3600" w:type="dxa"/>
          </w:tcPr>
          <w:p w:rsidR="00532B2B" w:rsidRPr="00FA5FDC" w:rsidRDefault="00532B2B" w:rsidP="00C47859">
            <w:pPr>
              <w:pStyle w:val="Pa6"/>
              <w:spacing w:line="240" w:lineRule="auto"/>
            </w:pPr>
          </w:p>
        </w:tc>
        <w:tc>
          <w:tcPr>
            <w:tcW w:w="1996" w:type="dxa"/>
            <w:gridSpan w:val="2"/>
          </w:tcPr>
          <w:p w:rsidR="00532B2B" w:rsidRPr="00FA5FDC" w:rsidRDefault="00532B2B" w:rsidP="00C47859">
            <w:pPr>
              <w:autoSpaceDE w:val="0"/>
              <w:autoSpaceDN w:val="0"/>
            </w:pPr>
          </w:p>
        </w:tc>
        <w:tc>
          <w:tcPr>
            <w:tcW w:w="4237" w:type="dxa"/>
          </w:tcPr>
          <w:p w:rsidR="00532B2B" w:rsidRPr="00FA5FDC" w:rsidRDefault="00532B2B" w:rsidP="00C47859">
            <w:pPr>
              <w:adjustRightInd w:val="0"/>
              <w:rPr>
                <w:lang w:eastAsia="en-US"/>
              </w:rPr>
            </w:pPr>
          </w:p>
        </w:tc>
        <w:tc>
          <w:tcPr>
            <w:tcW w:w="1316" w:type="dxa"/>
          </w:tcPr>
          <w:p w:rsidR="00532B2B" w:rsidRPr="0038551C" w:rsidRDefault="00532B2B" w:rsidP="00C47859">
            <w:pPr>
              <w:pStyle w:val="a6"/>
              <w:shd w:val="clear" w:color="auto" w:fill="FFFFFF"/>
              <w:spacing w:before="0" w:beforeAutospacing="0" w:after="0" w:afterAutospacing="0"/>
              <w:rPr>
                <w:szCs w:val="24"/>
              </w:rPr>
            </w:pPr>
          </w:p>
        </w:tc>
        <w:tc>
          <w:tcPr>
            <w:tcW w:w="2488" w:type="dxa"/>
          </w:tcPr>
          <w:p w:rsidR="00532B2B" w:rsidRPr="00FA5FDC" w:rsidRDefault="00532B2B" w:rsidP="00C47859">
            <w:pPr>
              <w:rPr>
                <w:iCs/>
              </w:rPr>
            </w:pPr>
          </w:p>
        </w:tc>
      </w:tr>
    </w:tbl>
    <w:p w:rsidR="00532B2B" w:rsidRPr="00FA5FDC" w:rsidRDefault="00532B2B" w:rsidP="00115D85">
      <w:pPr>
        <w:jc w:val="both"/>
        <w:rPr>
          <w:sz w:val="16"/>
          <w:szCs w:val="16"/>
        </w:rPr>
      </w:pPr>
    </w:p>
    <w:p w:rsidR="00532B2B" w:rsidRPr="00FA5FDC" w:rsidRDefault="00532B2B" w:rsidP="00E517F9">
      <w:pPr>
        <w:jc w:val="right"/>
        <w:rPr>
          <w:b/>
          <w:sz w:val="28"/>
          <w:szCs w:val="28"/>
        </w:rPr>
      </w:pPr>
    </w:p>
    <w:p w:rsidR="00532B2B" w:rsidRPr="00FA5FDC" w:rsidRDefault="00532B2B" w:rsidP="00E517F9">
      <w:pPr>
        <w:jc w:val="right"/>
        <w:rPr>
          <w:b/>
          <w:sz w:val="28"/>
          <w:szCs w:val="28"/>
        </w:rPr>
      </w:pPr>
    </w:p>
    <w:p w:rsidR="00532B2B" w:rsidRPr="00FA5FDC" w:rsidRDefault="00532B2B" w:rsidP="00E517F9">
      <w:pPr>
        <w:jc w:val="right"/>
        <w:rPr>
          <w:b/>
          <w:sz w:val="28"/>
          <w:szCs w:val="28"/>
        </w:rPr>
      </w:pPr>
    </w:p>
    <w:p w:rsidR="00532B2B" w:rsidRPr="00FA5FDC" w:rsidRDefault="00532B2B" w:rsidP="00E517F9">
      <w:pPr>
        <w:jc w:val="right"/>
        <w:rPr>
          <w:b/>
          <w:sz w:val="28"/>
          <w:szCs w:val="28"/>
        </w:rPr>
      </w:pPr>
    </w:p>
    <w:p w:rsidR="00532B2B" w:rsidRPr="00FA5FDC" w:rsidRDefault="00532B2B" w:rsidP="00E517F9">
      <w:pPr>
        <w:jc w:val="right"/>
        <w:rPr>
          <w:b/>
          <w:sz w:val="28"/>
          <w:szCs w:val="28"/>
        </w:rPr>
      </w:pPr>
      <w:r w:rsidRPr="00FA5FDC">
        <w:rPr>
          <w:b/>
          <w:sz w:val="28"/>
          <w:szCs w:val="28"/>
        </w:rPr>
        <w:t>Приложение 3</w:t>
      </w:r>
    </w:p>
    <w:p w:rsidR="00532B2B" w:rsidRPr="00FA5FDC" w:rsidRDefault="00532B2B" w:rsidP="00E517F9">
      <w:pPr>
        <w:jc w:val="center"/>
        <w:rPr>
          <w:b/>
          <w:sz w:val="28"/>
          <w:szCs w:val="28"/>
        </w:rPr>
      </w:pPr>
      <w:r w:rsidRPr="00FA5FDC">
        <w:rPr>
          <w:b/>
          <w:sz w:val="28"/>
          <w:szCs w:val="28"/>
        </w:rPr>
        <w:t>Монографии</w:t>
      </w:r>
    </w:p>
    <w:tbl>
      <w:tblPr>
        <w:tblW w:w="14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311"/>
        <w:gridCol w:w="3827"/>
        <w:gridCol w:w="1372"/>
        <w:gridCol w:w="2835"/>
        <w:gridCol w:w="2464"/>
      </w:tblGrid>
      <w:tr w:rsidR="00532B2B" w:rsidRPr="00FA5FDC" w:rsidTr="00415513">
        <w:trPr>
          <w:trHeight w:val="534"/>
          <w:jc w:val="center"/>
        </w:trPr>
        <w:tc>
          <w:tcPr>
            <w:tcW w:w="425" w:type="dxa"/>
            <w:vAlign w:val="center"/>
          </w:tcPr>
          <w:p w:rsidR="00532B2B" w:rsidRPr="00FA5FDC" w:rsidRDefault="00532B2B" w:rsidP="00A9421E">
            <w:pPr>
              <w:jc w:val="center"/>
            </w:pPr>
            <w:r w:rsidRPr="00FA5FDC">
              <w:rPr>
                <w:sz w:val="22"/>
                <w:szCs w:val="22"/>
              </w:rPr>
              <w:t>№</w:t>
            </w:r>
          </w:p>
          <w:p w:rsidR="00532B2B" w:rsidRPr="00FA5FDC" w:rsidRDefault="00532B2B" w:rsidP="00A9421E">
            <w:pPr>
              <w:jc w:val="center"/>
            </w:pPr>
            <w:r w:rsidRPr="00FA5FDC">
              <w:rPr>
                <w:sz w:val="22"/>
                <w:szCs w:val="22"/>
              </w:rPr>
              <w:t>п/п</w:t>
            </w:r>
          </w:p>
        </w:tc>
        <w:tc>
          <w:tcPr>
            <w:tcW w:w="3311" w:type="dxa"/>
            <w:vAlign w:val="center"/>
          </w:tcPr>
          <w:p w:rsidR="00532B2B" w:rsidRPr="00FA5FDC" w:rsidRDefault="00532B2B" w:rsidP="00A9421E">
            <w:pPr>
              <w:jc w:val="center"/>
            </w:pPr>
            <w:r w:rsidRPr="00FA5FDC">
              <w:rPr>
                <w:sz w:val="22"/>
                <w:szCs w:val="22"/>
              </w:rPr>
              <w:t>Ф.И.О. авторов</w:t>
            </w:r>
          </w:p>
        </w:tc>
        <w:tc>
          <w:tcPr>
            <w:tcW w:w="3827" w:type="dxa"/>
            <w:vAlign w:val="center"/>
          </w:tcPr>
          <w:p w:rsidR="00532B2B" w:rsidRPr="00FA5FDC" w:rsidRDefault="00532B2B" w:rsidP="00A9421E">
            <w:pPr>
              <w:jc w:val="center"/>
            </w:pPr>
            <w:r w:rsidRPr="00FA5FDC">
              <w:rPr>
                <w:sz w:val="22"/>
                <w:szCs w:val="22"/>
              </w:rPr>
              <w:t>Наименование</w:t>
            </w:r>
          </w:p>
        </w:tc>
        <w:tc>
          <w:tcPr>
            <w:tcW w:w="1372" w:type="dxa"/>
            <w:vAlign w:val="center"/>
          </w:tcPr>
          <w:p w:rsidR="00532B2B" w:rsidRPr="00FA5FDC" w:rsidRDefault="00532B2B" w:rsidP="00A9421E">
            <w:pPr>
              <w:jc w:val="center"/>
            </w:pPr>
            <w:r w:rsidRPr="00FA5FDC">
              <w:rPr>
                <w:sz w:val="22"/>
                <w:szCs w:val="22"/>
              </w:rPr>
              <w:t>Форма</w:t>
            </w:r>
          </w:p>
          <w:p w:rsidR="00532B2B" w:rsidRPr="00FA5FDC" w:rsidRDefault="00532B2B" w:rsidP="00A9421E">
            <w:pPr>
              <w:jc w:val="center"/>
            </w:pPr>
            <w:r w:rsidRPr="00FA5FDC">
              <w:rPr>
                <w:sz w:val="22"/>
                <w:szCs w:val="22"/>
              </w:rPr>
              <w:t>работы</w:t>
            </w:r>
          </w:p>
        </w:tc>
        <w:tc>
          <w:tcPr>
            <w:tcW w:w="2835" w:type="dxa"/>
            <w:vAlign w:val="center"/>
          </w:tcPr>
          <w:p w:rsidR="00532B2B" w:rsidRPr="00FA5FDC" w:rsidRDefault="00532B2B" w:rsidP="00A9421E">
            <w:pPr>
              <w:jc w:val="center"/>
            </w:pPr>
            <w:r w:rsidRPr="00FA5FDC">
              <w:rPr>
                <w:sz w:val="22"/>
                <w:szCs w:val="22"/>
              </w:rPr>
              <w:t>Выходные данные</w:t>
            </w:r>
          </w:p>
        </w:tc>
        <w:tc>
          <w:tcPr>
            <w:tcW w:w="2464" w:type="dxa"/>
            <w:vAlign w:val="center"/>
          </w:tcPr>
          <w:p w:rsidR="00532B2B" w:rsidRPr="00FA5FDC" w:rsidRDefault="00532B2B" w:rsidP="00A9421E">
            <w:pPr>
              <w:jc w:val="center"/>
            </w:pPr>
            <w:r w:rsidRPr="00FA5FDC">
              <w:rPr>
                <w:sz w:val="22"/>
                <w:szCs w:val="22"/>
              </w:rPr>
              <w:t>Объём</w:t>
            </w:r>
          </w:p>
          <w:p w:rsidR="00532B2B" w:rsidRPr="00FA5FDC" w:rsidRDefault="00532B2B" w:rsidP="00A9421E">
            <w:pPr>
              <w:jc w:val="center"/>
            </w:pPr>
            <w:r w:rsidRPr="00FA5FDC">
              <w:rPr>
                <w:sz w:val="22"/>
                <w:szCs w:val="22"/>
              </w:rPr>
              <w:t>п/л</w:t>
            </w:r>
          </w:p>
        </w:tc>
      </w:tr>
      <w:tr w:rsidR="00532B2B" w:rsidRPr="00FA5FDC" w:rsidTr="00415513">
        <w:trPr>
          <w:trHeight w:val="96"/>
          <w:jc w:val="center"/>
        </w:trPr>
        <w:tc>
          <w:tcPr>
            <w:tcW w:w="425" w:type="dxa"/>
            <w:vAlign w:val="center"/>
          </w:tcPr>
          <w:p w:rsidR="00532B2B" w:rsidRPr="00FA5FDC" w:rsidRDefault="00532B2B" w:rsidP="00B94D53">
            <w:r w:rsidRPr="00FA5FDC">
              <w:rPr>
                <w:sz w:val="22"/>
                <w:szCs w:val="22"/>
              </w:rPr>
              <w:t>1</w:t>
            </w:r>
          </w:p>
        </w:tc>
        <w:tc>
          <w:tcPr>
            <w:tcW w:w="3311" w:type="dxa"/>
          </w:tcPr>
          <w:p w:rsidR="00532B2B" w:rsidRPr="00FA5FDC" w:rsidRDefault="00532B2B" w:rsidP="00B83612">
            <w:pPr>
              <w:rPr>
                <w:sz w:val="20"/>
                <w:szCs w:val="20"/>
              </w:rPr>
            </w:pPr>
            <w:r w:rsidRPr="00FA5FDC">
              <w:rPr>
                <w:sz w:val="20"/>
                <w:szCs w:val="20"/>
              </w:rPr>
              <w:t xml:space="preserve">Гуляева Т.И., Сидоренко О.В., Калиничева Е.Ю., Бураева Е.В., Яковлева Н.А.  </w:t>
            </w:r>
          </w:p>
        </w:tc>
        <w:tc>
          <w:tcPr>
            <w:tcW w:w="3827" w:type="dxa"/>
          </w:tcPr>
          <w:p w:rsidR="00532B2B" w:rsidRPr="00FA5FDC" w:rsidRDefault="00532B2B" w:rsidP="00B83612">
            <w:pPr>
              <w:rPr>
                <w:sz w:val="20"/>
                <w:szCs w:val="20"/>
              </w:rPr>
            </w:pPr>
            <w:r w:rsidRPr="00FA5FDC">
              <w:rPr>
                <w:sz w:val="20"/>
                <w:szCs w:val="20"/>
              </w:rPr>
              <w:t>Экономическое обоснование зонального размещения производства  зерновых культур в зависимости от природно-климатических условий регионов: монография</w:t>
            </w:r>
          </w:p>
        </w:tc>
        <w:tc>
          <w:tcPr>
            <w:tcW w:w="1372" w:type="dxa"/>
          </w:tcPr>
          <w:p w:rsidR="00532B2B" w:rsidRPr="00FA5FDC" w:rsidRDefault="00532B2B" w:rsidP="00A9421E">
            <w:pPr>
              <w:jc w:val="center"/>
              <w:rPr>
                <w:sz w:val="20"/>
                <w:szCs w:val="20"/>
              </w:rPr>
            </w:pPr>
            <w:r w:rsidRPr="00FA5FDC">
              <w:rPr>
                <w:sz w:val="20"/>
                <w:szCs w:val="20"/>
              </w:rPr>
              <w:t>Печатная</w:t>
            </w:r>
          </w:p>
        </w:tc>
        <w:tc>
          <w:tcPr>
            <w:tcW w:w="2835" w:type="dxa"/>
          </w:tcPr>
          <w:p w:rsidR="00532B2B" w:rsidRPr="00FA5FDC" w:rsidRDefault="00532B2B" w:rsidP="00B83612">
            <w:pPr>
              <w:jc w:val="both"/>
              <w:rPr>
                <w:sz w:val="20"/>
                <w:szCs w:val="20"/>
              </w:rPr>
            </w:pPr>
            <w:r w:rsidRPr="00FA5FDC">
              <w:rPr>
                <w:sz w:val="20"/>
                <w:szCs w:val="20"/>
              </w:rPr>
              <w:t>Орел: Изд-во ФГБОУ ВО Орловский ГАУ, 2018. – 172 с.</w:t>
            </w:r>
          </w:p>
        </w:tc>
        <w:tc>
          <w:tcPr>
            <w:tcW w:w="2464" w:type="dxa"/>
          </w:tcPr>
          <w:p w:rsidR="00532B2B" w:rsidRPr="00FA5FDC" w:rsidRDefault="00532B2B" w:rsidP="00A9421E">
            <w:pPr>
              <w:jc w:val="center"/>
              <w:rPr>
                <w:sz w:val="20"/>
                <w:szCs w:val="20"/>
              </w:rPr>
            </w:pPr>
            <w:r w:rsidRPr="00FA5FDC">
              <w:rPr>
                <w:sz w:val="20"/>
                <w:szCs w:val="20"/>
              </w:rPr>
              <w:t>10</w:t>
            </w:r>
          </w:p>
        </w:tc>
      </w:tr>
      <w:tr w:rsidR="00532B2B" w:rsidRPr="00FA5FDC" w:rsidTr="00415513">
        <w:trPr>
          <w:trHeight w:val="96"/>
          <w:jc w:val="center"/>
        </w:trPr>
        <w:tc>
          <w:tcPr>
            <w:tcW w:w="425" w:type="dxa"/>
            <w:vAlign w:val="center"/>
          </w:tcPr>
          <w:p w:rsidR="00532B2B" w:rsidRPr="00FA5FDC" w:rsidRDefault="00532B2B" w:rsidP="00B94D53">
            <w:pPr>
              <w:rPr>
                <w:sz w:val="20"/>
                <w:szCs w:val="20"/>
              </w:rPr>
            </w:pPr>
            <w:r w:rsidRPr="00FA5FDC">
              <w:rPr>
                <w:sz w:val="20"/>
                <w:szCs w:val="20"/>
              </w:rPr>
              <w:t>2</w:t>
            </w:r>
          </w:p>
        </w:tc>
        <w:tc>
          <w:tcPr>
            <w:tcW w:w="3311" w:type="dxa"/>
          </w:tcPr>
          <w:p w:rsidR="00532B2B" w:rsidRPr="00FA5FDC" w:rsidRDefault="00532B2B" w:rsidP="00A9421E">
            <w:pPr>
              <w:rPr>
                <w:sz w:val="20"/>
                <w:szCs w:val="20"/>
              </w:rPr>
            </w:pPr>
            <w:proofErr w:type="spellStart"/>
            <w:r w:rsidRPr="00FA5FDC">
              <w:rPr>
                <w:sz w:val="20"/>
                <w:szCs w:val="20"/>
              </w:rPr>
              <w:t>Кыштымова</w:t>
            </w:r>
            <w:proofErr w:type="spellEnd"/>
            <w:r w:rsidRPr="00FA5FDC">
              <w:rPr>
                <w:sz w:val="20"/>
                <w:szCs w:val="20"/>
              </w:rPr>
              <w:t xml:space="preserve"> Е.А.</w:t>
            </w:r>
            <w:r w:rsidRPr="00FA5FDC">
              <w:rPr>
                <w:sz w:val="20"/>
                <w:szCs w:val="20"/>
              </w:rPr>
              <w:br/>
            </w:r>
          </w:p>
        </w:tc>
        <w:tc>
          <w:tcPr>
            <w:tcW w:w="3827" w:type="dxa"/>
          </w:tcPr>
          <w:p w:rsidR="00532B2B" w:rsidRPr="00FA5FDC" w:rsidRDefault="00532B2B" w:rsidP="00A9421E">
            <w:pPr>
              <w:rPr>
                <w:sz w:val="20"/>
                <w:szCs w:val="20"/>
              </w:rPr>
            </w:pPr>
            <w:r w:rsidRPr="00FA5FDC">
              <w:rPr>
                <w:sz w:val="20"/>
                <w:szCs w:val="20"/>
              </w:rPr>
              <w:t>Реформирование системы государственного и муниципального управления в современной России: теория и практика</w:t>
            </w:r>
            <w:r w:rsidRPr="00FA5FDC">
              <w:rPr>
                <w:sz w:val="20"/>
                <w:szCs w:val="20"/>
              </w:rPr>
              <w:br/>
            </w:r>
          </w:p>
        </w:tc>
        <w:tc>
          <w:tcPr>
            <w:tcW w:w="1372" w:type="dxa"/>
          </w:tcPr>
          <w:p w:rsidR="00532B2B" w:rsidRPr="00FA5FDC" w:rsidRDefault="00532B2B" w:rsidP="00A9421E">
            <w:pPr>
              <w:jc w:val="center"/>
              <w:rPr>
                <w:sz w:val="20"/>
                <w:szCs w:val="20"/>
              </w:rPr>
            </w:pPr>
            <w:r w:rsidRPr="00FA5FDC">
              <w:rPr>
                <w:sz w:val="20"/>
                <w:szCs w:val="20"/>
              </w:rPr>
              <w:t>Печатная</w:t>
            </w:r>
          </w:p>
        </w:tc>
        <w:tc>
          <w:tcPr>
            <w:tcW w:w="2835" w:type="dxa"/>
          </w:tcPr>
          <w:p w:rsidR="00532B2B" w:rsidRPr="00FA5FDC" w:rsidRDefault="00532B2B" w:rsidP="00A9421E">
            <w:pPr>
              <w:rPr>
                <w:sz w:val="20"/>
                <w:szCs w:val="20"/>
              </w:rPr>
            </w:pPr>
            <w:r w:rsidRPr="00FA5FDC">
              <w:rPr>
                <w:sz w:val="20"/>
                <w:szCs w:val="20"/>
              </w:rPr>
              <w:t xml:space="preserve">Коллективная научная монография / Под редакцией А.В. Полянина. Орел: Изд-во Среднерусского института управления - филиала </w:t>
            </w:r>
            <w:proofErr w:type="spellStart"/>
            <w:r w:rsidRPr="00FA5FDC">
              <w:rPr>
                <w:sz w:val="20"/>
                <w:szCs w:val="20"/>
              </w:rPr>
              <w:t>РАНХиГС</w:t>
            </w:r>
            <w:proofErr w:type="spellEnd"/>
            <w:r w:rsidRPr="00FA5FDC">
              <w:rPr>
                <w:sz w:val="20"/>
                <w:szCs w:val="20"/>
              </w:rPr>
              <w:t>, 2018, 364 с.</w:t>
            </w:r>
          </w:p>
        </w:tc>
        <w:tc>
          <w:tcPr>
            <w:tcW w:w="2464" w:type="dxa"/>
          </w:tcPr>
          <w:p w:rsidR="00532B2B" w:rsidRPr="00FA5FDC" w:rsidRDefault="00532B2B" w:rsidP="00A9421E">
            <w:pPr>
              <w:jc w:val="center"/>
              <w:rPr>
                <w:sz w:val="20"/>
                <w:szCs w:val="20"/>
              </w:rPr>
            </w:pPr>
            <w:r w:rsidRPr="00FA5FDC">
              <w:rPr>
                <w:sz w:val="20"/>
                <w:szCs w:val="20"/>
              </w:rPr>
              <w:t>1,0</w:t>
            </w:r>
          </w:p>
        </w:tc>
      </w:tr>
    </w:tbl>
    <w:p w:rsidR="00532B2B" w:rsidRPr="00FA5FDC" w:rsidRDefault="00532B2B" w:rsidP="00115D85">
      <w:pPr>
        <w:jc w:val="both"/>
        <w:rPr>
          <w:sz w:val="16"/>
          <w:szCs w:val="16"/>
        </w:rPr>
      </w:pPr>
    </w:p>
    <w:p w:rsidR="00532B2B" w:rsidRPr="00FA5FDC" w:rsidRDefault="00532B2B" w:rsidP="00E517F9">
      <w:pPr>
        <w:ind w:firstLine="709"/>
        <w:jc w:val="right"/>
        <w:rPr>
          <w:b/>
          <w:sz w:val="28"/>
          <w:szCs w:val="28"/>
        </w:rPr>
      </w:pPr>
    </w:p>
    <w:p w:rsidR="00532B2B" w:rsidRPr="00FA5FDC" w:rsidRDefault="00532B2B" w:rsidP="00E517F9">
      <w:pPr>
        <w:ind w:firstLine="709"/>
        <w:jc w:val="right"/>
        <w:rPr>
          <w:b/>
          <w:sz w:val="28"/>
          <w:szCs w:val="28"/>
        </w:rPr>
      </w:pPr>
    </w:p>
    <w:p w:rsidR="00532B2B" w:rsidRPr="00FA5FDC" w:rsidRDefault="00532B2B" w:rsidP="00E517F9">
      <w:pPr>
        <w:ind w:firstLine="709"/>
        <w:jc w:val="right"/>
        <w:rPr>
          <w:b/>
          <w:sz w:val="28"/>
          <w:szCs w:val="28"/>
        </w:rPr>
      </w:pPr>
    </w:p>
    <w:p w:rsidR="00532B2B" w:rsidRPr="00FA5FDC" w:rsidRDefault="00532B2B" w:rsidP="00E517F9">
      <w:pPr>
        <w:ind w:firstLine="709"/>
        <w:jc w:val="right"/>
        <w:rPr>
          <w:b/>
          <w:sz w:val="28"/>
          <w:szCs w:val="28"/>
          <w:lang w:val="en-US"/>
        </w:rPr>
      </w:pPr>
      <w:r w:rsidRPr="00FA5FDC">
        <w:rPr>
          <w:b/>
          <w:sz w:val="28"/>
          <w:szCs w:val="28"/>
        </w:rPr>
        <w:t>Приложение</w:t>
      </w:r>
      <w:r w:rsidRPr="00FA5FDC">
        <w:rPr>
          <w:b/>
          <w:sz w:val="28"/>
          <w:szCs w:val="28"/>
          <w:lang w:val="en-US"/>
        </w:rPr>
        <w:t xml:space="preserve"> 4</w:t>
      </w:r>
    </w:p>
    <w:p w:rsidR="00532B2B" w:rsidRPr="00FA5FDC" w:rsidRDefault="00532B2B" w:rsidP="00E517F9">
      <w:pPr>
        <w:ind w:firstLine="709"/>
        <w:jc w:val="center"/>
        <w:rPr>
          <w:b/>
          <w:sz w:val="28"/>
          <w:szCs w:val="28"/>
        </w:rPr>
      </w:pPr>
      <w:r w:rsidRPr="00FA5FDC">
        <w:rPr>
          <w:b/>
          <w:sz w:val="28"/>
          <w:szCs w:val="28"/>
        </w:rPr>
        <w:t>Участие в научно-исследовательских конкурсах и грантах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12"/>
        <w:gridCol w:w="3141"/>
        <w:gridCol w:w="2697"/>
        <w:gridCol w:w="1916"/>
        <w:gridCol w:w="2327"/>
        <w:gridCol w:w="2546"/>
        <w:gridCol w:w="1647"/>
      </w:tblGrid>
      <w:tr w:rsidR="00532B2B" w:rsidRPr="00FA5FDC" w:rsidTr="00B80B9C">
        <w:trPr>
          <w:trHeight w:val="615"/>
        </w:trPr>
        <w:tc>
          <w:tcPr>
            <w:tcW w:w="173" w:type="pct"/>
            <w:tcBorders>
              <w:top w:val="single" w:sz="4" w:space="0" w:color="auto"/>
            </w:tcBorders>
            <w:vAlign w:val="center"/>
          </w:tcPr>
          <w:p w:rsidR="00532B2B" w:rsidRPr="00FA5FDC" w:rsidRDefault="00532B2B" w:rsidP="00FA6192">
            <w:pPr>
              <w:rPr>
                <w:sz w:val="20"/>
                <w:szCs w:val="20"/>
              </w:rPr>
            </w:pPr>
            <w:r w:rsidRPr="00FA5FDC">
              <w:rPr>
                <w:sz w:val="20"/>
                <w:szCs w:val="20"/>
              </w:rPr>
              <w:t>№</w:t>
            </w:r>
          </w:p>
          <w:p w:rsidR="00532B2B" w:rsidRPr="00FA5FDC" w:rsidRDefault="00532B2B" w:rsidP="00FA6192">
            <w:pPr>
              <w:rPr>
                <w:b/>
                <w:bCs/>
                <w:color w:val="000000"/>
                <w:sz w:val="20"/>
                <w:szCs w:val="20"/>
              </w:rPr>
            </w:pPr>
            <w:r w:rsidRPr="00FA5FDC">
              <w:rPr>
                <w:sz w:val="20"/>
                <w:szCs w:val="20"/>
              </w:rPr>
              <w:t>п/п</w:t>
            </w:r>
          </w:p>
        </w:tc>
        <w:tc>
          <w:tcPr>
            <w:tcW w:w="1062" w:type="pct"/>
            <w:tcBorders>
              <w:top w:val="single" w:sz="4" w:space="0" w:color="auto"/>
            </w:tcBorders>
            <w:vAlign w:val="center"/>
          </w:tcPr>
          <w:p w:rsidR="00532B2B" w:rsidRPr="00FA5FDC" w:rsidRDefault="00532B2B" w:rsidP="00FA6192">
            <w:pPr>
              <w:rPr>
                <w:bCs/>
                <w:color w:val="000000"/>
                <w:sz w:val="20"/>
                <w:szCs w:val="20"/>
              </w:rPr>
            </w:pPr>
            <w:r w:rsidRPr="00FA5FDC">
              <w:rPr>
                <w:bCs/>
                <w:color w:val="000000"/>
                <w:sz w:val="20"/>
                <w:szCs w:val="20"/>
              </w:rPr>
              <w:t>Конкурсное мероприятие</w:t>
            </w:r>
          </w:p>
        </w:tc>
        <w:tc>
          <w:tcPr>
            <w:tcW w:w="912" w:type="pct"/>
            <w:tcBorders>
              <w:top w:val="single" w:sz="4" w:space="0" w:color="auto"/>
            </w:tcBorders>
            <w:vAlign w:val="center"/>
          </w:tcPr>
          <w:p w:rsidR="00532B2B" w:rsidRPr="00FA5FDC" w:rsidRDefault="00532B2B" w:rsidP="00FA6192">
            <w:pPr>
              <w:rPr>
                <w:bCs/>
                <w:color w:val="000000"/>
                <w:sz w:val="20"/>
                <w:szCs w:val="20"/>
              </w:rPr>
            </w:pPr>
            <w:r w:rsidRPr="00FA5FDC">
              <w:rPr>
                <w:bCs/>
                <w:color w:val="000000"/>
                <w:sz w:val="20"/>
                <w:szCs w:val="20"/>
              </w:rPr>
              <w:t>Ф.И.О.</w:t>
            </w:r>
          </w:p>
          <w:p w:rsidR="00532B2B" w:rsidRPr="00FA5FDC" w:rsidRDefault="00532B2B" w:rsidP="00FA6192">
            <w:pPr>
              <w:rPr>
                <w:bCs/>
                <w:color w:val="000000"/>
                <w:sz w:val="20"/>
                <w:szCs w:val="20"/>
              </w:rPr>
            </w:pPr>
            <w:r w:rsidRPr="00FA5FDC">
              <w:rPr>
                <w:bCs/>
                <w:color w:val="000000"/>
                <w:sz w:val="20"/>
                <w:szCs w:val="20"/>
              </w:rPr>
              <w:t>участника</w:t>
            </w:r>
          </w:p>
        </w:tc>
        <w:tc>
          <w:tcPr>
            <w:tcW w:w="648" w:type="pct"/>
            <w:tcBorders>
              <w:top w:val="single" w:sz="4" w:space="0" w:color="auto"/>
            </w:tcBorders>
            <w:vAlign w:val="center"/>
          </w:tcPr>
          <w:p w:rsidR="00532B2B" w:rsidRPr="00FA5FDC" w:rsidRDefault="00532B2B" w:rsidP="00FA6192">
            <w:pPr>
              <w:rPr>
                <w:bCs/>
                <w:color w:val="000000"/>
                <w:sz w:val="20"/>
                <w:szCs w:val="20"/>
              </w:rPr>
            </w:pPr>
            <w:r w:rsidRPr="00FA5FDC">
              <w:rPr>
                <w:bCs/>
                <w:color w:val="000000"/>
                <w:sz w:val="20"/>
                <w:szCs w:val="20"/>
              </w:rPr>
              <w:t>Категория</w:t>
            </w:r>
          </w:p>
        </w:tc>
        <w:tc>
          <w:tcPr>
            <w:tcW w:w="787" w:type="pct"/>
            <w:tcBorders>
              <w:top w:val="single" w:sz="4" w:space="0" w:color="auto"/>
            </w:tcBorders>
            <w:vAlign w:val="center"/>
          </w:tcPr>
          <w:p w:rsidR="00532B2B" w:rsidRPr="00FA5FDC" w:rsidRDefault="00532B2B" w:rsidP="00FA6192">
            <w:pPr>
              <w:rPr>
                <w:bCs/>
                <w:color w:val="000000"/>
                <w:sz w:val="20"/>
                <w:szCs w:val="20"/>
              </w:rPr>
            </w:pPr>
            <w:r w:rsidRPr="00FA5FDC">
              <w:rPr>
                <w:bCs/>
                <w:color w:val="000000"/>
                <w:sz w:val="20"/>
                <w:szCs w:val="20"/>
              </w:rPr>
              <w:t>Научный</w:t>
            </w:r>
          </w:p>
          <w:p w:rsidR="00532B2B" w:rsidRPr="00FA5FDC" w:rsidRDefault="00532B2B" w:rsidP="00FA6192">
            <w:pPr>
              <w:rPr>
                <w:bCs/>
                <w:color w:val="000000"/>
                <w:sz w:val="20"/>
                <w:szCs w:val="20"/>
              </w:rPr>
            </w:pPr>
            <w:r w:rsidRPr="00FA5FDC">
              <w:rPr>
                <w:bCs/>
                <w:color w:val="000000"/>
                <w:sz w:val="20"/>
                <w:szCs w:val="20"/>
              </w:rPr>
              <w:t>руководитель</w:t>
            </w:r>
          </w:p>
        </w:tc>
        <w:tc>
          <w:tcPr>
            <w:tcW w:w="861" w:type="pct"/>
            <w:tcBorders>
              <w:top w:val="single" w:sz="4" w:space="0" w:color="auto"/>
            </w:tcBorders>
            <w:vAlign w:val="center"/>
          </w:tcPr>
          <w:p w:rsidR="00532B2B" w:rsidRPr="00FA5FDC" w:rsidRDefault="00532B2B" w:rsidP="00FA6192">
            <w:pPr>
              <w:rPr>
                <w:bCs/>
                <w:color w:val="000000"/>
                <w:sz w:val="20"/>
                <w:szCs w:val="20"/>
              </w:rPr>
            </w:pPr>
            <w:r w:rsidRPr="00FA5FDC">
              <w:rPr>
                <w:bCs/>
                <w:color w:val="000000"/>
                <w:sz w:val="20"/>
                <w:szCs w:val="20"/>
              </w:rPr>
              <w:t>Тема проекта</w:t>
            </w:r>
          </w:p>
        </w:tc>
        <w:tc>
          <w:tcPr>
            <w:tcW w:w="557" w:type="pct"/>
            <w:tcBorders>
              <w:top w:val="single" w:sz="4" w:space="0" w:color="auto"/>
            </w:tcBorders>
            <w:vAlign w:val="center"/>
          </w:tcPr>
          <w:p w:rsidR="00532B2B" w:rsidRPr="00FA5FDC" w:rsidRDefault="00532B2B" w:rsidP="00FA6192">
            <w:pPr>
              <w:rPr>
                <w:bCs/>
                <w:color w:val="000000"/>
                <w:sz w:val="20"/>
                <w:szCs w:val="20"/>
              </w:rPr>
            </w:pPr>
            <w:r w:rsidRPr="00FA5FDC">
              <w:rPr>
                <w:bCs/>
                <w:color w:val="000000"/>
                <w:sz w:val="20"/>
                <w:szCs w:val="20"/>
              </w:rPr>
              <w:t>Результат</w:t>
            </w:r>
          </w:p>
        </w:tc>
      </w:tr>
      <w:tr w:rsidR="00532B2B" w:rsidRPr="00FA5FDC" w:rsidTr="00E517F9">
        <w:trPr>
          <w:trHeight w:val="71"/>
        </w:trPr>
        <w:tc>
          <w:tcPr>
            <w:tcW w:w="5000" w:type="pct"/>
            <w:gridSpan w:val="7"/>
            <w:vAlign w:val="center"/>
          </w:tcPr>
          <w:p w:rsidR="00532B2B" w:rsidRPr="00FA5FDC" w:rsidRDefault="00532B2B" w:rsidP="00AC0516">
            <w:pPr>
              <w:rPr>
                <w:b/>
                <w:color w:val="000000"/>
                <w:sz w:val="20"/>
                <w:szCs w:val="20"/>
              </w:rPr>
            </w:pPr>
            <w:r w:rsidRPr="00FA5FDC">
              <w:rPr>
                <w:b/>
                <w:color w:val="000000"/>
                <w:sz w:val="20"/>
                <w:szCs w:val="20"/>
              </w:rPr>
              <w:t xml:space="preserve">1. Обучающиеся </w:t>
            </w:r>
            <w:proofErr w:type="spellStart"/>
            <w:r w:rsidRPr="00FA5FDC">
              <w:rPr>
                <w:b/>
                <w:color w:val="000000"/>
                <w:sz w:val="20"/>
                <w:szCs w:val="20"/>
              </w:rPr>
              <w:t>бакалавриата</w:t>
            </w:r>
            <w:proofErr w:type="spellEnd"/>
            <w:r w:rsidRPr="00FA5FDC">
              <w:rPr>
                <w:b/>
                <w:color w:val="000000"/>
                <w:sz w:val="20"/>
                <w:szCs w:val="20"/>
              </w:rPr>
              <w:t xml:space="preserve">, магистратуры, </w:t>
            </w:r>
            <w:proofErr w:type="spellStart"/>
            <w:r w:rsidRPr="00FA5FDC">
              <w:rPr>
                <w:b/>
                <w:color w:val="000000"/>
                <w:sz w:val="20"/>
                <w:szCs w:val="20"/>
              </w:rPr>
              <w:t>специалитета</w:t>
            </w:r>
            <w:proofErr w:type="spellEnd"/>
          </w:p>
        </w:tc>
      </w:tr>
      <w:tr w:rsidR="00532B2B" w:rsidRPr="00FA5FDC" w:rsidTr="00B80B9C">
        <w:trPr>
          <w:trHeight w:val="71"/>
        </w:trPr>
        <w:tc>
          <w:tcPr>
            <w:tcW w:w="173" w:type="pct"/>
            <w:vAlign w:val="center"/>
          </w:tcPr>
          <w:p w:rsidR="00532B2B" w:rsidRPr="00FA5FDC" w:rsidRDefault="00532B2B" w:rsidP="00C102FC">
            <w:pPr>
              <w:rPr>
                <w:color w:val="000000"/>
                <w:sz w:val="20"/>
                <w:szCs w:val="20"/>
              </w:rPr>
            </w:pPr>
            <w:r w:rsidRPr="00FA5FDC">
              <w:rPr>
                <w:color w:val="000000"/>
                <w:sz w:val="20"/>
                <w:szCs w:val="20"/>
              </w:rPr>
              <w:t>1</w:t>
            </w:r>
          </w:p>
        </w:tc>
        <w:tc>
          <w:tcPr>
            <w:tcW w:w="1062" w:type="pct"/>
            <w:vAlign w:val="center"/>
          </w:tcPr>
          <w:p w:rsidR="00532B2B" w:rsidRPr="00FA5FDC" w:rsidRDefault="00532B2B" w:rsidP="00C102FC">
            <w:pPr>
              <w:rPr>
                <w:color w:val="000000"/>
                <w:sz w:val="20"/>
                <w:szCs w:val="20"/>
              </w:rPr>
            </w:pPr>
            <w:r w:rsidRPr="00FA5FDC">
              <w:rPr>
                <w:color w:val="000000"/>
                <w:sz w:val="20"/>
                <w:szCs w:val="20"/>
              </w:rPr>
              <w:t>Конкурс среди студентов, аспирантов и молодых ученых на лучшую научно-исследовательскую работу Орловского ГАУ «Инновации молодых ученых – в агропромышленный комплекс».</w:t>
            </w:r>
          </w:p>
        </w:tc>
        <w:tc>
          <w:tcPr>
            <w:tcW w:w="912" w:type="pct"/>
            <w:vAlign w:val="center"/>
          </w:tcPr>
          <w:p w:rsidR="00532B2B" w:rsidRPr="00FA5FDC" w:rsidRDefault="00532B2B" w:rsidP="00C102FC">
            <w:pP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648" w:type="pct"/>
            <w:vAlign w:val="center"/>
          </w:tcPr>
          <w:p w:rsidR="00532B2B" w:rsidRPr="00FA5FDC" w:rsidRDefault="00532B2B" w:rsidP="00C102FC">
            <w:pPr>
              <w:rPr>
                <w:sz w:val="20"/>
                <w:szCs w:val="20"/>
              </w:rPr>
            </w:pPr>
            <w:r w:rsidRPr="00FA5FDC">
              <w:rPr>
                <w:color w:val="000000"/>
                <w:sz w:val="20"/>
                <w:szCs w:val="20"/>
              </w:rPr>
              <w:t>Конкурс</w:t>
            </w:r>
          </w:p>
        </w:tc>
        <w:tc>
          <w:tcPr>
            <w:tcW w:w="787" w:type="pct"/>
            <w:vAlign w:val="center"/>
          </w:tcPr>
          <w:p w:rsidR="00532B2B" w:rsidRPr="0038551C" w:rsidRDefault="00532B2B" w:rsidP="00C102FC">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C102FC">
            <w:pPr>
              <w:rPr>
                <w:sz w:val="20"/>
                <w:szCs w:val="20"/>
              </w:rPr>
            </w:pPr>
            <w:r w:rsidRPr="00FA5FDC">
              <w:rPr>
                <w:color w:val="000000"/>
                <w:sz w:val="20"/>
                <w:szCs w:val="20"/>
              </w:rPr>
              <w:t>Совершенствование учета основных средств в условиях адаптации к требованиям МСФО</w:t>
            </w:r>
          </w:p>
        </w:tc>
        <w:tc>
          <w:tcPr>
            <w:tcW w:w="557" w:type="pct"/>
            <w:vAlign w:val="center"/>
          </w:tcPr>
          <w:p w:rsidR="00532B2B" w:rsidRPr="00FA5FDC" w:rsidRDefault="00532B2B" w:rsidP="00C102FC">
            <w:pPr>
              <w:rPr>
                <w:color w:val="000000"/>
                <w:sz w:val="20"/>
                <w:szCs w:val="20"/>
              </w:rPr>
            </w:pPr>
            <w:r w:rsidRPr="00FA5FDC">
              <w:rPr>
                <w:color w:val="000000"/>
                <w:sz w:val="20"/>
                <w:szCs w:val="20"/>
              </w:rPr>
              <w:t>Диплом за 3 место</w:t>
            </w:r>
          </w:p>
        </w:tc>
      </w:tr>
      <w:tr w:rsidR="00532B2B" w:rsidRPr="00FA5FDC" w:rsidTr="00B80B9C">
        <w:trPr>
          <w:trHeight w:val="71"/>
        </w:trPr>
        <w:tc>
          <w:tcPr>
            <w:tcW w:w="173" w:type="pct"/>
            <w:vAlign w:val="center"/>
          </w:tcPr>
          <w:p w:rsidR="00532B2B" w:rsidRPr="00FA5FDC" w:rsidRDefault="00532B2B" w:rsidP="00C102FC">
            <w:pPr>
              <w:rPr>
                <w:color w:val="000000"/>
                <w:sz w:val="20"/>
                <w:szCs w:val="20"/>
              </w:rPr>
            </w:pPr>
            <w:r w:rsidRPr="00FA5FDC">
              <w:rPr>
                <w:color w:val="000000"/>
                <w:sz w:val="20"/>
                <w:szCs w:val="20"/>
              </w:rPr>
              <w:t>2</w:t>
            </w:r>
          </w:p>
        </w:tc>
        <w:tc>
          <w:tcPr>
            <w:tcW w:w="1062" w:type="pct"/>
            <w:vAlign w:val="center"/>
          </w:tcPr>
          <w:p w:rsidR="00532B2B" w:rsidRPr="00FA5FDC" w:rsidRDefault="00532B2B" w:rsidP="008350CF">
            <w:pPr>
              <w:rPr>
                <w:color w:val="000000"/>
                <w:sz w:val="20"/>
                <w:szCs w:val="20"/>
              </w:rPr>
            </w:pPr>
            <w:r w:rsidRPr="00FA5FDC">
              <w:rPr>
                <w:color w:val="000000"/>
                <w:sz w:val="20"/>
                <w:szCs w:val="20"/>
              </w:rPr>
              <w:t>Международный конкурс студенческих научно-исследовательских работ «Проблемы и перспективы развития экономики региона в условиях нестабильности» номинация «Бухгалтерский учет, анализ и аудит» (г. Вологда, апрель 2018 г.)</w:t>
            </w:r>
          </w:p>
        </w:tc>
        <w:tc>
          <w:tcPr>
            <w:tcW w:w="912" w:type="pct"/>
            <w:vAlign w:val="center"/>
          </w:tcPr>
          <w:p w:rsidR="00532B2B" w:rsidRPr="00FA5FDC" w:rsidRDefault="00532B2B" w:rsidP="00C102FC">
            <w:pPr>
              <w:rPr>
                <w:color w:val="000000"/>
                <w:sz w:val="20"/>
                <w:szCs w:val="20"/>
              </w:rPr>
            </w:pPr>
            <w:proofErr w:type="spellStart"/>
            <w:r w:rsidRPr="00FA5FDC">
              <w:rPr>
                <w:color w:val="000000"/>
                <w:sz w:val="20"/>
                <w:szCs w:val="20"/>
              </w:rPr>
              <w:t>Кутенкова</w:t>
            </w:r>
            <w:proofErr w:type="spellEnd"/>
            <w:r w:rsidRPr="00FA5FDC">
              <w:rPr>
                <w:color w:val="000000"/>
                <w:sz w:val="20"/>
                <w:szCs w:val="20"/>
              </w:rPr>
              <w:t xml:space="preserve"> И. Л.</w:t>
            </w:r>
          </w:p>
        </w:tc>
        <w:tc>
          <w:tcPr>
            <w:tcW w:w="648" w:type="pct"/>
            <w:vAlign w:val="center"/>
          </w:tcPr>
          <w:p w:rsidR="00532B2B" w:rsidRPr="00FA5FDC" w:rsidRDefault="00532B2B" w:rsidP="00C102FC">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C102FC">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C102FC">
            <w:pPr>
              <w:rPr>
                <w:color w:val="000000"/>
                <w:sz w:val="20"/>
                <w:szCs w:val="20"/>
              </w:rPr>
            </w:pPr>
            <w:r w:rsidRPr="00FA5FDC">
              <w:rPr>
                <w:color w:val="000000"/>
                <w:sz w:val="20"/>
                <w:szCs w:val="20"/>
              </w:rPr>
              <w:t>Совершенствование методики аудита операций с основными средствами на основе применения циклического подхода</w:t>
            </w:r>
          </w:p>
        </w:tc>
        <w:tc>
          <w:tcPr>
            <w:tcW w:w="557" w:type="pct"/>
            <w:vAlign w:val="center"/>
          </w:tcPr>
          <w:p w:rsidR="00532B2B" w:rsidRPr="00FA5FDC" w:rsidRDefault="00532B2B" w:rsidP="00C102FC">
            <w:pPr>
              <w:rPr>
                <w:color w:val="000000"/>
                <w:sz w:val="20"/>
                <w:szCs w:val="20"/>
              </w:rPr>
            </w:pPr>
            <w:r w:rsidRPr="00FA5FDC">
              <w:rPr>
                <w:color w:val="000000"/>
                <w:sz w:val="20"/>
                <w:szCs w:val="20"/>
              </w:rPr>
              <w:t>Сертификат участника</w:t>
            </w:r>
          </w:p>
        </w:tc>
      </w:tr>
      <w:tr w:rsidR="00532B2B" w:rsidRPr="00FA5FDC" w:rsidTr="00B80B9C">
        <w:trPr>
          <w:trHeight w:val="71"/>
        </w:trPr>
        <w:tc>
          <w:tcPr>
            <w:tcW w:w="173" w:type="pct"/>
            <w:vAlign w:val="center"/>
          </w:tcPr>
          <w:p w:rsidR="00532B2B" w:rsidRPr="00FA5FDC" w:rsidRDefault="00532B2B" w:rsidP="00C102FC">
            <w:pPr>
              <w:rPr>
                <w:color w:val="000000"/>
                <w:sz w:val="20"/>
                <w:szCs w:val="20"/>
              </w:rPr>
            </w:pPr>
            <w:r w:rsidRPr="00FA5FDC">
              <w:rPr>
                <w:color w:val="000000"/>
                <w:sz w:val="20"/>
                <w:szCs w:val="20"/>
              </w:rPr>
              <w:t>3</w:t>
            </w:r>
          </w:p>
        </w:tc>
        <w:tc>
          <w:tcPr>
            <w:tcW w:w="1062" w:type="pct"/>
            <w:vAlign w:val="center"/>
          </w:tcPr>
          <w:p w:rsidR="00532B2B" w:rsidRPr="00FA5FDC" w:rsidRDefault="00532B2B" w:rsidP="00C102FC">
            <w:pPr>
              <w:rPr>
                <w:color w:val="000000"/>
                <w:sz w:val="20"/>
                <w:szCs w:val="20"/>
              </w:rPr>
            </w:pPr>
            <w:r w:rsidRPr="00FA5FDC">
              <w:rPr>
                <w:color w:val="000000"/>
                <w:sz w:val="20"/>
                <w:szCs w:val="20"/>
              </w:rPr>
              <w:t xml:space="preserve">Международный конкурс студенческих научно-исследовательских работ «Проблемы и перспективы развития экономики региона в условиях нестабильности» номинация «Бухгалтерский учет, анализ и аудит». (г. Вологда, апрель 2018 г.). </w:t>
            </w:r>
          </w:p>
        </w:tc>
        <w:tc>
          <w:tcPr>
            <w:tcW w:w="912" w:type="pct"/>
            <w:vAlign w:val="center"/>
          </w:tcPr>
          <w:p w:rsidR="00532B2B" w:rsidRPr="00FA5FDC" w:rsidRDefault="00532B2B" w:rsidP="00C102FC">
            <w:pP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648" w:type="pct"/>
            <w:vAlign w:val="center"/>
          </w:tcPr>
          <w:p w:rsidR="00532B2B" w:rsidRPr="00FA5FDC" w:rsidRDefault="00532B2B" w:rsidP="00C102FC">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C102FC">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C102FC">
            <w:pPr>
              <w:rPr>
                <w:color w:val="000000"/>
                <w:sz w:val="20"/>
                <w:szCs w:val="20"/>
              </w:rPr>
            </w:pPr>
            <w:r w:rsidRPr="00FA5FDC">
              <w:rPr>
                <w:color w:val="000000"/>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C102FC">
            <w:pPr>
              <w:rPr>
                <w:color w:val="000000"/>
                <w:sz w:val="20"/>
                <w:szCs w:val="20"/>
              </w:rPr>
            </w:pPr>
            <w:r w:rsidRPr="00FA5FDC">
              <w:rPr>
                <w:color w:val="000000"/>
                <w:sz w:val="20"/>
                <w:szCs w:val="20"/>
              </w:rPr>
              <w:t>Сертификат участника</w:t>
            </w:r>
          </w:p>
        </w:tc>
      </w:tr>
      <w:tr w:rsidR="00532B2B" w:rsidRPr="00FA5FDC" w:rsidTr="00B80B9C">
        <w:trPr>
          <w:trHeight w:val="71"/>
        </w:trPr>
        <w:tc>
          <w:tcPr>
            <w:tcW w:w="173" w:type="pct"/>
            <w:vAlign w:val="center"/>
          </w:tcPr>
          <w:p w:rsidR="00532B2B" w:rsidRPr="00FA5FDC" w:rsidRDefault="00532B2B" w:rsidP="00C102FC">
            <w:pPr>
              <w:rPr>
                <w:color w:val="000000"/>
                <w:sz w:val="20"/>
                <w:szCs w:val="20"/>
              </w:rPr>
            </w:pPr>
            <w:r w:rsidRPr="00FA5FDC">
              <w:rPr>
                <w:color w:val="000000"/>
                <w:sz w:val="20"/>
                <w:szCs w:val="20"/>
              </w:rPr>
              <w:t>4</w:t>
            </w:r>
          </w:p>
          <w:p w:rsidR="00532B2B" w:rsidRPr="00FA5FDC" w:rsidRDefault="00532B2B" w:rsidP="00C102FC">
            <w:pPr>
              <w:rPr>
                <w:color w:val="000000"/>
                <w:sz w:val="20"/>
                <w:szCs w:val="20"/>
              </w:rPr>
            </w:pPr>
          </w:p>
        </w:tc>
        <w:tc>
          <w:tcPr>
            <w:tcW w:w="1062" w:type="pct"/>
            <w:vAlign w:val="center"/>
          </w:tcPr>
          <w:p w:rsidR="00532B2B" w:rsidRPr="00FA5FDC" w:rsidRDefault="00532B2B" w:rsidP="008350CF">
            <w:pPr>
              <w:jc w:val="both"/>
              <w:rPr>
                <w:color w:val="000000"/>
                <w:sz w:val="20"/>
                <w:szCs w:val="20"/>
              </w:rPr>
            </w:pPr>
            <w:r w:rsidRPr="00FA5FDC">
              <w:rPr>
                <w:color w:val="000000"/>
                <w:sz w:val="20"/>
                <w:szCs w:val="20"/>
              </w:rPr>
              <w:t>Международный конкурс студенческих научно-исследовательских работ «Проблемы и перспективы развития экономики региона в условиях нестабильности» номинация «Бухгалтерский учет, анализ и аудит» (г. Вологда, апрель 2018 г.).</w:t>
            </w:r>
          </w:p>
          <w:p w:rsidR="00532B2B" w:rsidRPr="00FA5FDC" w:rsidRDefault="00532B2B" w:rsidP="008350CF">
            <w:pPr>
              <w:jc w:val="both"/>
              <w:rPr>
                <w:color w:val="000000"/>
                <w:sz w:val="20"/>
                <w:szCs w:val="20"/>
              </w:rPr>
            </w:pPr>
          </w:p>
          <w:p w:rsidR="00532B2B" w:rsidRPr="00FA5FDC" w:rsidRDefault="00532B2B" w:rsidP="008350CF">
            <w:pPr>
              <w:jc w:val="both"/>
              <w:rPr>
                <w:color w:val="000000"/>
                <w:sz w:val="20"/>
                <w:szCs w:val="20"/>
              </w:rPr>
            </w:pPr>
          </w:p>
        </w:tc>
        <w:tc>
          <w:tcPr>
            <w:tcW w:w="912" w:type="pct"/>
            <w:vAlign w:val="center"/>
          </w:tcPr>
          <w:p w:rsidR="00532B2B" w:rsidRPr="00FA5FDC" w:rsidRDefault="00532B2B" w:rsidP="00C102FC">
            <w:pPr>
              <w:rPr>
                <w:color w:val="000000"/>
                <w:sz w:val="20"/>
                <w:szCs w:val="20"/>
              </w:rPr>
            </w:pPr>
            <w:r w:rsidRPr="00FA5FDC">
              <w:rPr>
                <w:color w:val="000000"/>
                <w:sz w:val="20"/>
                <w:szCs w:val="20"/>
              </w:rPr>
              <w:lastRenderedPageBreak/>
              <w:t>Иванникова Ж. С.</w:t>
            </w:r>
          </w:p>
        </w:tc>
        <w:tc>
          <w:tcPr>
            <w:tcW w:w="648" w:type="pct"/>
            <w:vAlign w:val="center"/>
          </w:tcPr>
          <w:p w:rsidR="00532B2B" w:rsidRPr="00FA5FDC" w:rsidRDefault="00532B2B" w:rsidP="00C102FC">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C102FC">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C102FC">
            <w:pPr>
              <w:rPr>
                <w:color w:val="000000"/>
                <w:sz w:val="20"/>
                <w:szCs w:val="20"/>
              </w:rPr>
            </w:pPr>
            <w:r w:rsidRPr="00FA5FDC">
              <w:rPr>
                <w:color w:val="000000"/>
                <w:sz w:val="20"/>
                <w:szCs w:val="20"/>
              </w:rPr>
              <w:t>Развитие методики учета финансовых результатов в условиях адаптации к требованиям МСФО</w:t>
            </w:r>
          </w:p>
        </w:tc>
        <w:tc>
          <w:tcPr>
            <w:tcW w:w="557" w:type="pct"/>
            <w:vAlign w:val="center"/>
          </w:tcPr>
          <w:p w:rsidR="00532B2B" w:rsidRPr="00FA5FDC" w:rsidRDefault="00532B2B" w:rsidP="00C102FC">
            <w:pPr>
              <w:rPr>
                <w:color w:val="000000"/>
                <w:sz w:val="20"/>
                <w:szCs w:val="20"/>
              </w:rPr>
            </w:pPr>
            <w:r w:rsidRPr="00FA5FDC">
              <w:rPr>
                <w:color w:val="000000"/>
                <w:sz w:val="20"/>
                <w:szCs w:val="20"/>
              </w:rPr>
              <w:t>Диплом за 1 место</w:t>
            </w:r>
          </w:p>
        </w:tc>
      </w:tr>
      <w:tr w:rsidR="00532B2B" w:rsidRPr="00FA5FDC" w:rsidTr="00B80B9C">
        <w:trPr>
          <w:trHeight w:val="71"/>
        </w:trPr>
        <w:tc>
          <w:tcPr>
            <w:tcW w:w="173" w:type="pct"/>
            <w:vAlign w:val="center"/>
          </w:tcPr>
          <w:p w:rsidR="00532B2B" w:rsidRPr="00FA5FDC" w:rsidRDefault="00532B2B" w:rsidP="00C102FC">
            <w:pPr>
              <w:rPr>
                <w:color w:val="000000"/>
                <w:sz w:val="20"/>
                <w:szCs w:val="20"/>
              </w:rPr>
            </w:pPr>
            <w:r w:rsidRPr="00FA5FDC">
              <w:rPr>
                <w:color w:val="000000"/>
                <w:sz w:val="20"/>
                <w:szCs w:val="20"/>
              </w:rPr>
              <w:t>5</w:t>
            </w:r>
          </w:p>
        </w:tc>
        <w:tc>
          <w:tcPr>
            <w:tcW w:w="1062" w:type="pct"/>
            <w:vAlign w:val="center"/>
          </w:tcPr>
          <w:p w:rsidR="00532B2B" w:rsidRPr="00FA5FDC" w:rsidRDefault="00532B2B" w:rsidP="00C102FC">
            <w:pPr>
              <w:jc w:val="both"/>
              <w:rPr>
                <w:color w:val="000000"/>
                <w:sz w:val="20"/>
                <w:szCs w:val="20"/>
              </w:rPr>
            </w:pPr>
            <w:r w:rsidRPr="00FA5FDC">
              <w:rPr>
                <w:color w:val="000000"/>
                <w:sz w:val="20"/>
                <w:szCs w:val="20"/>
              </w:rPr>
              <w:t>2 этап Всероссийского конкурса на лучшую научную работу среди студентов, аспирантов и молодых ученых высших учебных заведений Министерства сельского хозяйства Российской Федерации по Центральному Федеральному округу</w:t>
            </w:r>
            <w:r w:rsidRPr="00FA5FDC">
              <w:rPr>
                <w:color w:val="000000"/>
                <w:sz w:val="20"/>
                <w:szCs w:val="20"/>
              </w:rPr>
              <w:br/>
              <w:t>в номинации «Экономика». (г. Кострома, апрель 2018 г.)</w:t>
            </w:r>
          </w:p>
        </w:tc>
        <w:tc>
          <w:tcPr>
            <w:tcW w:w="912" w:type="pct"/>
            <w:vAlign w:val="center"/>
          </w:tcPr>
          <w:p w:rsidR="00532B2B" w:rsidRPr="00FA5FDC" w:rsidRDefault="00532B2B" w:rsidP="00C102FC">
            <w:pP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648" w:type="pct"/>
            <w:vAlign w:val="center"/>
          </w:tcPr>
          <w:p w:rsidR="00532B2B" w:rsidRPr="00FA5FDC" w:rsidRDefault="00532B2B" w:rsidP="00C102FC">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C102FC">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C102FC">
            <w:pPr>
              <w:rPr>
                <w:color w:val="000000"/>
                <w:sz w:val="20"/>
                <w:szCs w:val="20"/>
              </w:rPr>
            </w:pPr>
            <w:r w:rsidRPr="00FA5FDC">
              <w:rPr>
                <w:color w:val="000000"/>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C102FC">
            <w:pPr>
              <w:rPr>
                <w:color w:val="000000"/>
                <w:sz w:val="20"/>
                <w:szCs w:val="20"/>
              </w:rPr>
            </w:pPr>
            <w:r w:rsidRPr="00FA5FDC">
              <w:rPr>
                <w:color w:val="000000"/>
                <w:sz w:val="20"/>
                <w:szCs w:val="20"/>
              </w:rPr>
              <w:t>Диплом за 2 место</w:t>
            </w:r>
          </w:p>
        </w:tc>
      </w:tr>
      <w:tr w:rsidR="00532B2B" w:rsidRPr="00FA5FDC" w:rsidTr="00B80B9C">
        <w:trPr>
          <w:trHeight w:val="71"/>
        </w:trPr>
        <w:tc>
          <w:tcPr>
            <w:tcW w:w="173" w:type="pct"/>
            <w:vAlign w:val="center"/>
          </w:tcPr>
          <w:p w:rsidR="00532B2B" w:rsidRPr="00FA5FDC" w:rsidRDefault="00532B2B" w:rsidP="00C102FC">
            <w:pPr>
              <w:rPr>
                <w:color w:val="000000"/>
                <w:sz w:val="20"/>
                <w:szCs w:val="20"/>
              </w:rPr>
            </w:pPr>
            <w:r w:rsidRPr="00FA5FDC">
              <w:rPr>
                <w:color w:val="000000"/>
                <w:sz w:val="20"/>
                <w:szCs w:val="20"/>
              </w:rPr>
              <w:t>6</w:t>
            </w:r>
          </w:p>
        </w:tc>
        <w:tc>
          <w:tcPr>
            <w:tcW w:w="1062" w:type="pct"/>
            <w:vAlign w:val="center"/>
          </w:tcPr>
          <w:p w:rsidR="00532B2B" w:rsidRPr="00FA5FDC" w:rsidRDefault="00532B2B" w:rsidP="00C102FC">
            <w:pPr>
              <w:jc w:val="both"/>
              <w:rPr>
                <w:color w:val="000000"/>
                <w:sz w:val="20"/>
                <w:szCs w:val="20"/>
              </w:rPr>
            </w:pPr>
            <w:r w:rsidRPr="00FA5FDC">
              <w:rPr>
                <w:sz w:val="20"/>
                <w:szCs w:val="20"/>
              </w:rPr>
              <w:t>3 этап Всероссийского конкурса на лучшую научную работу среди студентов, аспирантов и молодых ученых высших учебных заведений Министерства сельского хозяйства Российской Федерации по Центральному Федеральному округу в номинации «Экономика». Тема «» (г. Саратов, май 2018 г.)</w:t>
            </w:r>
          </w:p>
        </w:tc>
        <w:tc>
          <w:tcPr>
            <w:tcW w:w="912" w:type="pct"/>
            <w:vAlign w:val="center"/>
          </w:tcPr>
          <w:p w:rsidR="00532B2B" w:rsidRPr="00FA5FDC" w:rsidRDefault="00532B2B" w:rsidP="008D425C">
            <w:pPr>
              <w:rPr>
                <w:color w:val="000000"/>
                <w:sz w:val="20"/>
                <w:szCs w:val="20"/>
              </w:rPr>
            </w:pPr>
            <w:proofErr w:type="spellStart"/>
            <w:r w:rsidRPr="00FA5FDC">
              <w:rPr>
                <w:sz w:val="20"/>
                <w:szCs w:val="20"/>
              </w:rPr>
              <w:t>Батунова</w:t>
            </w:r>
            <w:proofErr w:type="spellEnd"/>
            <w:r w:rsidRPr="00FA5FDC">
              <w:rPr>
                <w:sz w:val="20"/>
                <w:szCs w:val="20"/>
              </w:rPr>
              <w:t xml:space="preserve"> Ю. С.</w:t>
            </w:r>
          </w:p>
        </w:tc>
        <w:tc>
          <w:tcPr>
            <w:tcW w:w="648" w:type="pct"/>
            <w:vAlign w:val="center"/>
          </w:tcPr>
          <w:p w:rsidR="00532B2B" w:rsidRPr="00FA5FDC" w:rsidRDefault="00532B2B" w:rsidP="00C102FC">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C102FC">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C102FC">
            <w:pPr>
              <w:rPr>
                <w:color w:val="000000"/>
                <w:sz w:val="20"/>
                <w:szCs w:val="20"/>
              </w:rPr>
            </w:pPr>
            <w:r w:rsidRPr="00FA5FDC">
              <w:rPr>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C102FC">
            <w:pPr>
              <w:rPr>
                <w:color w:val="000000"/>
                <w:sz w:val="20"/>
                <w:szCs w:val="20"/>
              </w:rPr>
            </w:pPr>
            <w:r w:rsidRPr="00FA5FDC">
              <w:rPr>
                <w:color w:val="000000"/>
                <w:sz w:val="20"/>
                <w:szCs w:val="20"/>
              </w:rPr>
              <w:t>Диплом за 3 место</w:t>
            </w:r>
          </w:p>
        </w:tc>
      </w:tr>
      <w:tr w:rsidR="00532B2B" w:rsidRPr="00FA5FDC" w:rsidTr="00B80B9C">
        <w:trPr>
          <w:trHeight w:val="71"/>
        </w:trPr>
        <w:tc>
          <w:tcPr>
            <w:tcW w:w="173" w:type="pct"/>
            <w:vAlign w:val="center"/>
          </w:tcPr>
          <w:p w:rsidR="00532B2B" w:rsidRPr="00FA5FDC" w:rsidRDefault="00532B2B" w:rsidP="008350CF">
            <w:pPr>
              <w:rPr>
                <w:color w:val="000000"/>
                <w:sz w:val="20"/>
                <w:szCs w:val="20"/>
              </w:rPr>
            </w:pPr>
            <w:r w:rsidRPr="00FA5FDC">
              <w:rPr>
                <w:color w:val="000000"/>
                <w:sz w:val="20"/>
                <w:szCs w:val="20"/>
              </w:rPr>
              <w:t>7</w:t>
            </w:r>
          </w:p>
        </w:tc>
        <w:tc>
          <w:tcPr>
            <w:tcW w:w="1062" w:type="pct"/>
            <w:vAlign w:val="center"/>
          </w:tcPr>
          <w:p w:rsidR="00532B2B" w:rsidRPr="00FA5FDC" w:rsidRDefault="00532B2B" w:rsidP="008350CF">
            <w:pPr>
              <w:jc w:val="both"/>
              <w:rPr>
                <w:color w:val="000000"/>
                <w:sz w:val="20"/>
                <w:szCs w:val="20"/>
              </w:rPr>
            </w:pPr>
            <w:r w:rsidRPr="00FA5FDC">
              <w:rPr>
                <w:sz w:val="20"/>
                <w:szCs w:val="20"/>
              </w:rPr>
              <w:t>Областной конкурс научных студенческих работ (проектов) (г. Орел, апрель 2018 г.)</w:t>
            </w:r>
          </w:p>
        </w:tc>
        <w:tc>
          <w:tcPr>
            <w:tcW w:w="912" w:type="pct"/>
            <w:vAlign w:val="center"/>
          </w:tcPr>
          <w:p w:rsidR="00532B2B" w:rsidRPr="00FA5FDC" w:rsidRDefault="00532B2B" w:rsidP="008D425C">
            <w:pPr>
              <w:rPr>
                <w:color w:val="000000"/>
                <w:sz w:val="20"/>
                <w:szCs w:val="20"/>
              </w:rPr>
            </w:pPr>
            <w:proofErr w:type="spellStart"/>
            <w:r w:rsidRPr="00FA5FDC">
              <w:rPr>
                <w:sz w:val="20"/>
                <w:szCs w:val="20"/>
              </w:rPr>
              <w:t>Батунова</w:t>
            </w:r>
            <w:proofErr w:type="spellEnd"/>
            <w:r w:rsidRPr="00FA5FDC">
              <w:rPr>
                <w:sz w:val="20"/>
                <w:szCs w:val="20"/>
              </w:rPr>
              <w:t xml:space="preserve"> Ю. С.</w:t>
            </w:r>
          </w:p>
        </w:tc>
        <w:tc>
          <w:tcPr>
            <w:tcW w:w="648" w:type="pct"/>
            <w:vAlign w:val="center"/>
          </w:tcPr>
          <w:p w:rsidR="00532B2B" w:rsidRPr="00FA5FDC" w:rsidRDefault="00532B2B" w:rsidP="008350CF">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8350CF">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8350CF">
            <w:pPr>
              <w:rPr>
                <w:color w:val="000000"/>
                <w:sz w:val="20"/>
                <w:szCs w:val="20"/>
              </w:rPr>
            </w:pPr>
            <w:r w:rsidRPr="00FA5FDC">
              <w:rPr>
                <w:sz w:val="20"/>
                <w:szCs w:val="20"/>
              </w:rPr>
              <w:t>Совершенствование учета и оценки  основных средств в условиях адаптации к требованиям МСФО</w:t>
            </w:r>
          </w:p>
        </w:tc>
        <w:tc>
          <w:tcPr>
            <w:tcW w:w="557" w:type="pct"/>
            <w:vAlign w:val="center"/>
          </w:tcPr>
          <w:p w:rsidR="00532B2B" w:rsidRPr="00FA5FDC" w:rsidRDefault="00532B2B" w:rsidP="008350CF">
            <w:pPr>
              <w:rPr>
                <w:color w:val="000000"/>
                <w:sz w:val="20"/>
                <w:szCs w:val="20"/>
              </w:rPr>
            </w:pPr>
            <w:r w:rsidRPr="00FA5FDC">
              <w:rPr>
                <w:color w:val="000000"/>
                <w:sz w:val="20"/>
                <w:szCs w:val="20"/>
              </w:rPr>
              <w:t>Диплом</w:t>
            </w:r>
          </w:p>
          <w:p w:rsidR="00532B2B" w:rsidRPr="00FA5FDC" w:rsidRDefault="00532B2B" w:rsidP="008350CF">
            <w:pPr>
              <w:rPr>
                <w:color w:val="000000"/>
                <w:sz w:val="20"/>
                <w:szCs w:val="20"/>
              </w:rPr>
            </w:pPr>
            <w:r w:rsidRPr="00FA5FDC">
              <w:rPr>
                <w:color w:val="000000"/>
                <w:sz w:val="20"/>
                <w:szCs w:val="20"/>
              </w:rPr>
              <w:t>участника</w:t>
            </w:r>
          </w:p>
        </w:tc>
      </w:tr>
      <w:tr w:rsidR="00532B2B" w:rsidRPr="00FA5FDC" w:rsidTr="00B80B9C">
        <w:trPr>
          <w:trHeight w:val="71"/>
        </w:trPr>
        <w:tc>
          <w:tcPr>
            <w:tcW w:w="173" w:type="pct"/>
            <w:vAlign w:val="center"/>
          </w:tcPr>
          <w:p w:rsidR="00532B2B" w:rsidRPr="00FA5FDC" w:rsidRDefault="00532B2B" w:rsidP="008350CF">
            <w:pPr>
              <w:rPr>
                <w:color w:val="000000"/>
                <w:sz w:val="20"/>
                <w:szCs w:val="20"/>
              </w:rPr>
            </w:pPr>
            <w:r w:rsidRPr="00FA5FDC">
              <w:rPr>
                <w:color w:val="000000"/>
                <w:sz w:val="20"/>
                <w:szCs w:val="20"/>
              </w:rPr>
              <w:t>8</w:t>
            </w:r>
          </w:p>
        </w:tc>
        <w:tc>
          <w:tcPr>
            <w:tcW w:w="1062" w:type="pct"/>
            <w:vAlign w:val="center"/>
          </w:tcPr>
          <w:p w:rsidR="00532B2B" w:rsidRPr="00FA5FDC" w:rsidRDefault="00532B2B" w:rsidP="008350CF">
            <w:pPr>
              <w:rPr>
                <w:color w:val="000000"/>
                <w:sz w:val="20"/>
                <w:szCs w:val="20"/>
              </w:rPr>
            </w:pPr>
            <w:r w:rsidRPr="00FA5FDC">
              <w:rPr>
                <w:sz w:val="20"/>
                <w:szCs w:val="20"/>
              </w:rPr>
              <w:t xml:space="preserve">IV Конкурс научно-исследовательских работ студентов и аспирантов в рамках проведения Всероссийского молодежного научного форума «Наука будущего – наука молодых» </w:t>
            </w:r>
          </w:p>
        </w:tc>
        <w:tc>
          <w:tcPr>
            <w:tcW w:w="912" w:type="pct"/>
            <w:vAlign w:val="center"/>
          </w:tcPr>
          <w:p w:rsidR="00532B2B" w:rsidRPr="00FA5FDC" w:rsidRDefault="00532B2B" w:rsidP="008D425C">
            <w:pPr>
              <w:rPr>
                <w:color w:val="000000"/>
                <w:sz w:val="20"/>
                <w:szCs w:val="20"/>
              </w:rPr>
            </w:pPr>
            <w:proofErr w:type="spellStart"/>
            <w:r w:rsidRPr="00FA5FDC">
              <w:rPr>
                <w:sz w:val="20"/>
                <w:szCs w:val="20"/>
              </w:rPr>
              <w:t>Батунова</w:t>
            </w:r>
            <w:proofErr w:type="spellEnd"/>
            <w:r w:rsidRPr="00FA5FDC">
              <w:rPr>
                <w:sz w:val="20"/>
                <w:szCs w:val="20"/>
              </w:rPr>
              <w:t xml:space="preserve"> Ю. С.</w:t>
            </w:r>
          </w:p>
        </w:tc>
        <w:tc>
          <w:tcPr>
            <w:tcW w:w="648" w:type="pct"/>
            <w:vAlign w:val="center"/>
          </w:tcPr>
          <w:p w:rsidR="00532B2B" w:rsidRPr="00FA5FDC" w:rsidRDefault="00532B2B" w:rsidP="008350CF">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8350CF">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8350CF">
            <w:pPr>
              <w:rPr>
                <w:color w:val="000000"/>
                <w:sz w:val="20"/>
                <w:szCs w:val="20"/>
              </w:rPr>
            </w:pPr>
            <w:r w:rsidRPr="00FA5FDC">
              <w:rPr>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8350CF">
            <w:pPr>
              <w:rPr>
                <w:color w:val="000000"/>
                <w:sz w:val="20"/>
                <w:szCs w:val="20"/>
              </w:rPr>
            </w:pPr>
            <w:r w:rsidRPr="00FA5FDC">
              <w:rPr>
                <w:color w:val="000000"/>
                <w:sz w:val="20"/>
                <w:szCs w:val="20"/>
              </w:rPr>
              <w:t>-</w:t>
            </w:r>
          </w:p>
        </w:tc>
      </w:tr>
      <w:tr w:rsidR="00532B2B" w:rsidRPr="00FA5FDC" w:rsidTr="00B80B9C">
        <w:trPr>
          <w:trHeight w:val="71"/>
        </w:trPr>
        <w:tc>
          <w:tcPr>
            <w:tcW w:w="173" w:type="pct"/>
            <w:vAlign w:val="center"/>
          </w:tcPr>
          <w:p w:rsidR="00532B2B" w:rsidRPr="00FA5FDC" w:rsidRDefault="00532B2B" w:rsidP="008350CF">
            <w:pPr>
              <w:rPr>
                <w:color w:val="000000"/>
                <w:sz w:val="20"/>
                <w:szCs w:val="20"/>
              </w:rPr>
            </w:pPr>
            <w:r w:rsidRPr="00FA5FDC">
              <w:rPr>
                <w:color w:val="000000"/>
                <w:sz w:val="20"/>
                <w:szCs w:val="20"/>
              </w:rPr>
              <w:t>9</w:t>
            </w:r>
          </w:p>
        </w:tc>
        <w:tc>
          <w:tcPr>
            <w:tcW w:w="1062" w:type="pct"/>
            <w:vAlign w:val="center"/>
          </w:tcPr>
          <w:p w:rsidR="00532B2B" w:rsidRPr="00FA5FDC" w:rsidRDefault="00532B2B" w:rsidP="008350CF">
            <w:pPr>
              <w:rPr>
                <w:sz w:val="20"/>
                <w:szCs w:val="20"/>
              </w:rPr>
            </w:pPr>
            <w:r w:rsidRPr="00FA5FDC">
              <w:rPr>
                <w:color w:val="000000"/>
                <w:sz w:val="20"/>
                <w:szCs w:val="20"/>
              </w:rPr>
              <w:t>XI Международный конкурс выпускных квалификационных работ, выполненных с использованием 1С: «Предприятие» (сентябрь 2018 г.)</w:t>
            </w:r>
          </w:p>
        </w:tc>
        <w:tc>
          <w:tcPr>
            <w:tcW w:w="912" w:type="pct"/>
            <w:vAlign w:val="center"/>
          </w:tcPr>
          <w:p w:rsidR="00532B2B" w:rsidRPr="00FA5FDC" w:rsidRDefault="00532B2B" w:rsidP="008D425C">
            <w:pPr>
              <w:rPr>
                <w:sz w:val="20"/>
                <w:szCs w:val="20"/>
              </w:rPr>
            </w:pPr>
            <w:r w:rsidRPr="00FA5FDC">
              <w:rPr>
                <w:color w:val="000000"/>
                <w:sz w:val="20"/>
                <w:szCs w:val="20"/>
              </w:rPr>
              <w:t>Иванникова Ж. С.</w:t>
            </w:r>
          </w:p>
        </w:tc>
        <w:tc>
          <w:tcPr>
            <w:tcW w:w="648" w:type="pct"/>
            <w:vAlign w:val="center"/>
          </w:tcPr>
          <w:p w:rsidR="00532B2B" w:rsidRPr="00FA5FDC" w:rsidRDefault="00532B2B" w:rsidP="008350CF">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8350CF">
            <w:pPr>
              <w:pStyle w:val="a6"/>
              <w:spacing w:before="0" w:beforeAutospacing="0" w:after="0" w:afterAutospacing="0"/>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861" w:type="pct"/>
            <w:vAlign w:val="center"/>
          </w:tcPr>
          <w:p w:rsidR="00532B2B" w:rsidRPr="00FA5FDC" w:rsidRDefault="00532B2B" w:rsidP="008350CF">
            <w:pPr>
              <w:rPr>
                <w:sz w:val="20"/>
                <w:szCs w:val="20"/>
              </w:rPr>
            </w:pPr>
            <w:r w:rsidRPr="00FA5FDC">
              <w:rPr>
                <w:sz w:val="20"/>
                <w:szCs w:val="20"/>
              </w:rPr>
              <w:t>Совершенствование учета и анализ эффективности использования основных средств</w:t>
            </w:r>
          </w:p>
        </w:tc>
        <w:tc>
          <w:tcPr>
            <w:tcW w:w="557" w:type="pct"/>
            <w:vAlign w:val="center"/>
          </w:tcPr>
          <w:p w:rsidR="00532B2B" w:rsidRPr="00FA5FDC" w:rsidRDefault="00532B2B" w:rsidP="008350CF">
            <w:pPr>
              <w:rPr>
                <w:color w:val="000000"/>
                <w:sz w:val="20"/>
                <w:szCs w:val="20"/>
              </w:rPr>
            </w:pPr>
            <w:r w:rsidRPr="00FA5FDC">
              <w:rPr>
                <w:color w:val="000000"/>
                <w:sz w:val="20"/>
                <w:szCs w:val="20"/>
              </w:rPr>
              <w:t>Сертификат участника</w:t>
            </w:r>
          </w:p>
        </w:tc>
      </w:tr>
      <w:tr w:rsidR="00532B2B" w:rsidRPr="00FA5FDC" w:rsidTr="00B80B9C">
        <w:trPr>
          <w:trHeight w:val="71"/>
        </w:trPr>
        <w:tc>
          <w:tcPr>
            <w:tcW w:w="173" w:type="pct"/>
            <w:vAlign w:val="center"/>
          </w:tcPr>
          <w:p w:rsidR="00532B2B" w:rsidRPr="00FA5FDC" w:rsidRDefault="00532B2B" w:rsidP="008350CF">
            <w:pPr>
              <w:rPr>
                <w:color w:val="000000"/>
                <w:sz w:val="20"/>
                <w:szCs w:val="20"/>
              </w:rPr>
            </w:pPr>
            <w:r w:rsidRPr="00FA5FDC">
              <w:rPr>
                <w:color w:val="000000"/>
                <w:sz w:val="20"/>
                <w:szCs w:val="20"/>
              </w:rPr>
              <w:t>10</w:t>
            </w:r>
          </w:p>
        </w:tc>
        <w:tc>
          <w:tcPr>
            <w:tcW w:w="1062" w:type="pct"/>
            <w:vAlign w:val="center"/>
          </w:tcPr>
          <w:p w:rsidR="00532B2B" w:rsidRPr="00FA5FDC" w:rsidRDefault="00532B2B" w:rsidP="002E03BA">
            <w:pPr>
              <w:jc w:val="both"/>
              <w:rPr>
                <w:b/>
                <w:sz w:val="20"/>
              </w:rPr>
            </w:pPr>
            <w:r w:rsidRPr="00FA5FDC">
              <w:rPr>
                <w:sz w:val="20"/>
                <w:szCs w:val="20"/>
              </w:rPr>
              <w:t xml:space="preserve">Конкурс «Инновации молодых ученых – в агропромышленный комплекс», посвященный Дню </w:t>
            </w:r>
            <w:r w:rsidRPr="00FA5FDC">
              <w:rPr>
                <w:sz w:val="20"/>
                <w:szCs w:val="20"/>
              </w:rPr>
              <w:lastRenderedPageBreak/>
              <w:t>Российской науки, среди студентов, аспирантов и молодых ученых на лучшую научно-исследовательскую работу, 14.02.2018.</w:t>
            </w:r>
          </w:p>
        </w:tc>
        <w:tc>
          <w:tcPr>
            <w:tcW w:w="912" w:type="pct"/>
            <w:vAlign w:val="center"/>
          </w:tcPr>
          <w:p w:rsidR="00532B2B" w:rsidRPr="00FA5FDC" w:rsidRDefault="00532B2B" w:rsidP="008D425C">
            <w:pPr>
              <w:rPr>
                <w:color w:val="000000"/>
                <w:sz w:val="20"/>
                <w:szCs w:val="20"/>
              </w:rPr>
            </w:pPr>
            <w:r w:rsidRPr="00FA5FDC">
              <w:rPr>
                <w:sz w:val="20"/>
                <w:szCs w:val="20"/>
              </w:rPr>
              <w:lastRenderedPageBreak/>
              <w:t>Бушуев Е.В.</w:t>
            </w:r>
          </w:p>
        </w:tc>
        <w:tc>
          <w:tcPr>
            <w:tcW w:w="648" w:type="pct"/>
            <w:vAlign w:val="center"/>
          </w:tcPr>
          <w:p w:rsidR="00532B2B" w:rsidRPr="00FA5FDC" w:rsidRDefault="00532B2B" w:rsidP="002E03BA">
            <w:pPr>
              <w:jc w:val="cente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2E03BA">
            <w:pPr>
              <w:pStyle w:val="a6"/>
              <w:spacing w:before="0" w:beforeAutospacing="0" w:after="0" w:afterAutospacing="0"/>
              <w:jc w:val="center"/>
              <w:outlineLvl w:val="0"/>
              <w:rPr>
                <w:color w:val="000000"/>
                <w:sz w:val="20"/>
              </w:rPr>
            </w:pPr>
            <w:r w:rsidRPr="0038551C">
              <w:rPr>
                <w:color w:val="000000"/>
                <w:sz w:val="20"/>
              </w:rPr>
              <w:t>Сидоренко О.В.</w:t>
            </w:r>
          </w:p>
        </w:tc>
        <w:tc>
          <w:tcPr>
            <w:tcW w:w="861" w:type="pct"/>
            <w:vAlign w:val="center"/>
          </w:tcPr>
          <w:p w:rsidR="00532B2B" w:rsidRPr="00FA5FDC" w:rsidRDefault="00532B2B" w:rsidP="002E03BA">
            <w:pPr>
              <w:jc w:val="both"/>
              <w:rPr>
                <w:sz w:val="20"/>
                <w:szCs w:val="20"/>
              </w:rPr>
            </w:pPr>
            <w:r w:rsidRPr="00FA5FDC">
              <w:rPr>
                <w:sz w:val="20"/>
                <w:szCs w:val="20"/>
              </w:rPr>
              <w:t xml:space="preserve">Повышение эффективности хозяйственной  деятельности организаций </w:t>
            </w:r>
            <w:r w:rsidRPr="00FA5FDC">
              <w:rPr>
                <w:sz w:val="20"/>
                <w:szCs w:val="20"/>
              </w:rPr>
              <w:lastRenderedPageBreak/>
              <w:t>АПК.</w:t>
            </w:r>
          </w:p>
        </w:tc>
        <w:tc>
          <w:tcPr>
            <w:tcW w:w="557" w:type="pct"/>
            <w:vAlign w:val="center"/>
          </w:tcPr>
          <w:p w:rsidR="00532B2B" w:rsidRPr="00FA5FDC" w:rsidRDefault="00532B2B" w:rsidP="008D425C">
            <w:pPr>
              <w:rPr>
                <w:color w:val="000000"/>
                <w:sz w:val="20"/>
                <w:szCs w:val="20"/>
              </w:rPr>
            </w:pPr>
            <w:r w:rsidRPr="00FA5FDC">
              <w:rPr>
                <w:color w:val="000000"/>
                <w:sz w:val="20"/>
                <w:szCs w:val="20"/>
              </w:rPr>
              <w:lastRenderedPageBreak/>
              <w:t>Грамота</w:t>
            </w:r>
          </w:p>
        </w:tc>
      </w:tr>
      <w:tr w:rsidR="00532B2B" w:rsidRPr="00FA5FDC" w:rsidTr="00B80B9C">
        <w:trPr>
          <w:trHeight w:val="71"/>
        </w:trPr>
        <w:tc>
          <w:tcPr>
            <w:tcW w:w="173" w:type="pct"/>
            <w:vAlign w:val="center"/>
          </w:tcPr>
          <w:p w:rsidR="00532B2B" w:rsidRPr="00FA5FDC" w:rsidRDefault="00532B2B" w:rsidP="008350CF">
            <w:pPr>
              <w:rPr>
                <w:color w:val="000000"/>
                <w:sz w:val="20"/>
                <w:szCs w:val="20"/>
              </w:rPr>
            </w:pPr>
          </w:p>
        </w:tc>
        <w:tc>
          <w:tcPr>
            <w:tcW w:w="1062" w:type="pct"/>
            <w:vAlign w:val="center"/>
          </w:tcPr>
          <w:p w:rsidR="00532B2B" w:rsidRPr="00FA5FDC" w:rsidRDefault="00532B2B" w:rsidP="008350CF">
            <w:pPr>
              <w:rPr>
                <w:sz w:val="20"/>
                <w:szCs w:val="20"/>
              </w:rPr>
            </w:pPr>
          </w:p>
        </w:tc>
        <w:tc>
          <w:tcPr>
            <w:tcW w:w="912" w:type="pct"/>
            <w:vAlign w:val="center"/>
          </w:tcPr>
          <w:p w:rsidR="00532B2B" w:rsidRPr="00FA5FDC" w:rsidRDefault="00532B2B" w:rsidP="008350CF">
            <w:pPr>
              <w:rPr>
                <w:sz w:val="20"/>
                <w:szCs w:val="20"/>
              </w:rPr>
            </w:pPr>
          </w:p>
        </w:tc>
        <w:tc>
          <w:tcPr>
            <w:tcW w:w="648" w:type="pct"/>
            <w:vAlign w:val="center"/>
          </w:tcPr>
          <w:p w:rsidR="00532B2B" w:rsidRPr="00FA5FDC" w:rsidRDefault="00532B2B" w:rsidP="008350CF">
            <w:pPr>
              <w:rPr>
                <w:color w:val="000000"/>
                <w:sz w:val="20"/>
                <w:szCs w:val="20"/>
              </w:rPr>
            </w:pPr>
          </w:p>
        </w:tc>
        <w:tc>
          <w:tcPr>
            <w:tcW w:w="787" w:type="pct"/>
            <w:vAlign w:val="center"/>
          </w:tcPr>
          <w:p w:rsidR="00532B2B" w:rsidRPr="0038551C" w:rsidRDefault="00532B2B" w:rsidP="008350CF">
            <w:pPr>
              <w:pStyle w:val="a6"/>
              <w:spacing w:before="0" w:beforeAutospacing="0" w:after="0" w:afterAutospacing="0"/>
              <w:outlineLvl w:val="0"/>
              <w:rPr>
                <w:color w:val="000000"/>
                <w:sz w:val="20"/>
              </w:rPr>
            </w:pPr>
          </w:p>
        </w:tc>
        <w:tc>
          <w:tcPr>
            <w:tcW w:w="861" w:type="pct"/>
            <w:vAlign w:val="center"/>
          </w:tcPr>
          <w:p w:rsidR="00532B2B" w:rsidRPr="00FA5FDC" w:rsidRDefault="00532B2B" w:rsidP="008350CF">
            <w:pPr>
              <w:rPr>
                <w:sz w:val="20"/>
                <w:szCs w:val="20"/>
              </w:rPr>
            </w:pPr>
          </w:p>
        </w:tc>
        <w:tc>
          <w:tcPr>
            <w:tcW w:w="557" w:type="pct"/>
            <w:vAlign w:val="center"/>
          </w:tcPr>
          <w:p w:rsidR="00532B2B" w:rsidRPr="00FA5FDC" w:rsidRDefault="00532B2B" w:rsidP="008350CF">
            <w:pPr>
              <w:rPr>
                <w:color w:val="000000"/>
                <w:sz w:val="20"/>
                <w:szCs w:val="20"/>
              </w:rPr>
            </w:pPr>
          </w:p>
        </w:tc>
      </w:tr>
      <w:tr w:rsidR="00532B2B" w:rsidRPr="00FA5FDC" w:rsidTr="00B80B9C">
        <w:trPr>
          <w:trHeight w:val="71"/>
        </w:trPr>
        <w:tc>
          <w:tcPr>
            <w:tcW w:w="173" w:type="pct"/>
            <w:vAlign w:val="center"/>
          </w:tcPr>
          <w:p w:rsidR="00532B2B" w:rsidRPr="00FA5FDC" w:rsidRDefault="00532B2B" w:rsidP="008350CF">
            <w:pPr>
              <w:rPr>
                <w:color w:val="000000"/>
                <w:sz w:val="20"/>
                <w:szCs w:val="20"/>
              </w:rPr>
            </w:pPr>
          </w:p>
          <w:p w:rsidR="00532B2B" w:rsidRPr="00FA5FDC" w:rsidRDefault="00532B2B" w:rsidP="008350CF">
            <w:pPr>
              <w:rPr>
                <w:color w:val="000000"/>
                <w:sz w:val="20"/>
                <w:szCs w:val="20"/>
              </w:rPr>
            </w:pPr>
          </w:p>
        </w:tc>
        <w:tc>
          <w:tcPr>
            <w:tcW w:w="1062" w:type="pct"/>
            <w:vAlign w:val="center"/>
          </w:tcPr>
          <w:p w:rsidR="00532B2B" w:rsidRPr="00FA5FDC" w:rsidRDefault="00532B2B" w:rsidP="008350CF">
            <w:pPr>
              <w:rPr>
                <w:sz w:val="20"/>
                <w:szCs w:val="20"/>
              </w:rPr>
            </w:pPr>
          </w:p>
        </w:tc>
        <w:tc>
          <w:tcPr>
            <w:tcW w:w="912" w:type="pct"/>
            <w:vAlign w:val="center"/>
          </w:tcPr>
          <w:p w:rsidR="00532B2B" w:rsidRPr="00FA5FDC" w:rsidRDefault="00532B2B" w:rsidP="008350CF">
            <w:pPr>
              <w:rPr>
                <w:sz w:val="20"/>
                <w:szCs w:val="20"/>
              </w:rPr>
            </w:pPr>
          </w:p>
        </w:tc>
        <w:tc>
          <w:tcPr>
            <w:tcW w:w="648" w:type="pct"/>
            <w:vAlign w:val="center"/>
          </w:tcPr>
          <w:p w:rsidR="00532B2B" w:rsidRPr="00FA5FDC" w:rsidRDefault="00532B2B" w:rsidP="008350CF">
            <w:pPr>
              <w:rPr>
                <w:color w:val="000000"/>
                <w:sz w:val="20"/>
                <w:szCs w:val="20"/>
              </w:rPr>
            </w:pPr>
          </w:p>
        </w:tc>
        <w:tc>
          <w:tcPr>
            <w:tcW w:w="787" w:type="pct"/>
            <w:vAlign w:val="center"/>
          </w:tcPr>
          <w:p w:rsidR="00532B2B" w:rsidRPr="0038551C" w:rsidRDefault="00532B2B" w:rsidP="008350CF">
            <w:pPr>
              <w:pStyle w:val="a6"/>
              <w:spacing w:before="0" w:beforeAutospacing="0" w:after="0" w:afterAutospacing="0"/>
              <w:outlineLvl w:val="0"/>
              <w:rPr>
                <w:color w:val="000000"/>
                <w:sz w:val="20"/>
              </w:rPr>
            </w:pPr>
          </w:p>
        </w:tc>
        <w:tc>
          <w:tcPr>
            <w:tcW w:w="861" w:type="pct"/>
            <w:vAlign w:val="center"/>
          </w:tcPr>
          <w:p w:rsidR="00532B2B" w:rsidRPr="00FA5FDC" w:rsidRDefault="00532B2B" w:rsidP="008350CF">
            <w:pPr>
              <w:rPr>
                <w:sz w:val="20"/>
                <w:szCs w:val="20"/>
              </w:rPr>
            </w:pPr>
          </w:p>
        </w:tc>
        <w:tc>
          <w:tcPr>
            <w:tcW w:w="557" w:type="pct"/>
            <w:vAlign w:val="center"/>
          </w:tcPr>
          <w:p w:rsidR="00532B2B" w:rsidRPr="00FA5FDC" w:rsidRDefault="00532B2B" w:rsidP="008350CF">
            <w:pPr>
              <w:rPr>
                <w:color w:val="000000"/>
                <w:sz w:val="20"/>
                <w:szCs w:val="20"/>
              </w:rPr>
            </w:pPr>
          </w:p>
        </w:tc>
      </w:tr>
      <w:tr w:rsidR="00532B2B" w:rsidRPr="00FA5FDC" w:rsidTr="00E517F9">
        <w:trPr>
          <w:trHeight w:val="71"/>
        </w:trPr>
        <w:tc>
          <w:tcPr>
            <w:tcW w:w="5000" w:type="pct"/>
            <w:gridSpan w:val="7"/>
            <w:vAlign w:val="center"/>
          </w:tcPr>
          <w:p w:rsidR="00532B2B" w:rsidRPr="00FA5FDC" w:rsidRDefault="00532B2B" w:rsidP="00BD395C">
            <w:pPr>
              <w:rPr>
                <w:b/>
                <w:color w:val="000000"/>
                <w:sz w:val="20"/>
                <w:szCs w:val="20"/>
              </w:rPr>
            </w:pPr>
            <w:r w:rsidRPr="00FA5FDC">
              <w:rPr>
                <w:b/>
                <w:color w:val="000000"/>
                <w:sz w:val="20"/>
                <w:szCs w:val="20"/>
              </w:rPr>
              <w:t>2. Профессорско-преподавательский состав и обучающиеся аспирантуры</w:t>
            </w:r>
          </w:p>
        </w:tc>
      </w:tr>
      <w:tr w:rsidR="00532B2B" w:rsidRPr="00FA5FDC" w:rsidTr="00B80B9C">
        <w:trPr>
          <w:trHeight w:val="71"/>
        </w:trPr>
        <w:tc>
          <w:tcPr>
            <w:tcW w:w="173" w:type="pct"/>
            <w:vAlign w:val="center"/>
          </w:tcPr>
          <w:p w:rsidR="00532B2B" w:rsidRPr="00FA5FDC" w:rsidRDefault="00532B2B" w:rsidP="00BD395C">
            <w:pPr>
              <w:rPr>
                <w:color w:val="000000"/>
                <w:sz w:val="20"/>
                <w:szCs w:val="20"/>
              </w:rPr>
            </w:pPr>
            <w:r w:rsidRPr="00FA5FDC">
              <w:rPr>
                <w:color w:val="000000"/>
                <w:sz w:val="20"/>
                <w:szCs w:val="20"/>
              </w:rPr>
              <w:t>1</w:t>
            </w:r>
          </w:p>
        </w:tc>
        <w:tc>
          <w:tcPr>
            <w:tcW w:w="1062" w:type="pct"/>
            <w:vAlign w:val="center"/>
          </w:tcPr>
          <w:p w:rsidR="00532B2B" w:rsidRPr="00FA5FDC" w:rsidRDefault="00532B2B" w:rsidP="00B83612">
            <w:pPr>
              <w:rPr>
                <w:color w:val="000000"/>
                <w:sz w:val="20"/>
                <w:szCs w:val="20"/>
              </w:rPr>
            </w:pPr>
            <w:r w:rsidRPr="00FA5FDC">
              <w:rPr>
                <w:bCs/>
                <w:sz w:val="20"/>
                <w:szCs w:val="20"/>
              </w:rPr>
              <w:t>РФФИ № 19-010-00253</w:t>
            </w:r>
          </w:p>
        </w:tc>
        <w:tc>
          <w:tcPr>
            <w:tcW w:w="912" w:type="pct"/>
            <w:vAlign w:val="center"/>
          </w:tcPr>
          <w:p w:rsidR="00532B2B" w:rsidRPr="00FA5FDC" w:rsidRDefault="00532B2B" w:rsidP="00B83612">
            <w:pPr>
              <w:rPr>
                <w:color w:val="000000"/>
                <w:sz w:val="20"/>
                <w:szCs w:val="20"/>
              </w:rPr>
            </w:pPr>
            <w:r w:rsidRPr="00FA5FDC">
              <w:rPr>
                <w:color w:val="000000"/>
                <w:sz w:val="20"/>
                <w:szCs w:val="20"/>
              </w:rPr>
              <w:t>Сидоренко О.В., Бураева Е.В., Анисимова М.В.</w:t>
            </w:r>
          </w:p>
        </w:tc>
        <w:tc>
          <w:tcPr>
            <w:tcW w:w="648" w:type="pct"/>
            <w:vAlign w:val="center"/>
          </w:tcPr>
          <w:p w:rsidR="00532B2B" w:rsidRPr="00FA5FDC" w:rsidRDefault="00532B2B" w:rsidP="00B83612">
            <w:pPr>
              <w:rPr>
                <w:color w:val="000000"/>
                <w:sz w:val="20"/>
                <w:szCs w:val="20"/>
              </w:rPr>
            </w:pPr>
          </w:p>
        </w:tc>
        <w:tc>
          <w:tcPr>
            <w:tcW w:w="78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color w:val="000000"/>
                <w:sz w:val="20"/>
              </w:rPr>
              <w:t>Сидоренко О.В.</w:t>
            </w:r>
          </w:p>
        </w:tc>
        <w:tc>
          <w:tcPr>
            <w:tcW w:w="861" w:type="pct"/>
            <w:vAlign w:val="center"/>
          </w:tcPr>
          <w:p w:rsidR="00532B2B" w:rsidRPr="00FA5FDC" w:rsidRDefault="00532B2B" w:rsidP="00B83612">
            <w:pPr>
              <w:spacing w:line="16" w:lineRule="atLeast"/>
              <w:jc w:val="both"/>
              <w:rPr>
                <w:bCs/>
                <w:sz w:val="20"/>
                <w:szCs w:val="20"/>
              </w:rPr>
            </w:pPr>
            <w:r w:rsidRPr="00FA5FDC">
              <w:rPr>
                <w:bCs/>
                <w:sz w:val="20"/>
                <w:szCs w:val="20"/>
              </w:rPr>
              <w:t>Экономическое обоснование зонального размещения производства зерновых и зернобобовых культур в регионах РФ</w:t>
            </w:r>
          </w:p>
          <w:p w:rsidR="00532B2B" w:rsidRPr="00FA5FDC" w:rsidRDefault="00532B2B" w:rsidP="00B83612">
            <w:pPr>
              <w:rPr>
                <w:color w:val="000000"/>
                <w:sz w:val="20"/>
                <w:szCs w:val="20"/>
              </w:rPr>
            </w:pPr>
          </w:p>
        </w:tc>
        <w:tc>
          <w:tcPr>
            <w:tcW w:w="557" w:type="pct"/>
            <w:vAlign w:val="center"/>
          </w:tcPr>
          <w:p w:rsidR="00532B2B" w:rsidRPr="00FA5FDC" w:rsidRDefault="00532B2B" w:rsidP="00B62B99">
            <w:pPr>
              <w:rPr>
                <w:color w:val="000000"/>
                <w:sz w:val="20"/>
                <w:szCs w:val="20"/>
              </w:rPr>
            </w:pPr>
            <w:r w:rsidRPr="00FA5FDC">
              <w:rPr>
                <w:color w:val="000000"/>
                <w:sz w:val="20"/>
                <w:szCs w:val="20"/>
              </w:rPr>
              <w:t>На рассмотрении</w:t>
            </w:r>
          </w:p>
        </w:tc>
      </w:tr>
      <w:tr w:rsidR="00532B2B" w:rsidRPr="00FA5FDC" w:rsidTr="00B80B9C">
        <w:trPr>
          <w:trHeight w:val="71"/>
        </w:trPr>
        <w:tc>
          <w:tcPr>
            <w:tcW w:w="173" w:type="pct"/>
            <w:vAlign w:val="center"/>
          </w:tcPr>
          <w:p w:rsidR="00532B2B" w:rsidRPr="00FA5FDC" w:rsidRDefault="00532B2B" w:rsidP="00BD395C">
            <w:pPr>
              <w:rPr>
                <w:color w:val="000000"/>
                <w:sz w:val="20"/>
                <w:szCs w:val="20"/>
              </w:rPr>
            </w:pPr>
            <w:r w:rsidRPr="00FA5FDC">
              <w:rPr>
                <w:color w:val="000000"/>
                <w:sz w:val="20"/>
                <w:szCs w:val="20"/>
              </w:rPr>
              <w:t>2</w:t>
            </w:r>
          </w:p>
        </w:tc>
        <w:tc>
          <w:tcPr>
            <w:tcW w:w="1062" w:type="pct"/>
            <w:vAlign w:val="center"/>
          </w:tcPr>
          <w:p w:rsidR="00532B2B" w:rsidRPr="00FA5FDC" w:rsidRDefault="00532B2B" w:rsidP="00B83612">
            <w:pPr>
              <w:rPr>
                <w:color w:val="000000"/>
                <w:sz w:val="20"/>
                <w:szCs w:val="20"/>
              </w:rPr>
            </w:pPr>
            <w:r w:rsidRPr="00FA5FDC">
              <w:rPr>
                <w:bCs/>
                <w:sz w:val="20"/>
                <w:szCs w:val="20"/>
              </w:rPr>
              <w:t xml:space="preserve">Заявка на участие в конкурсе </w:t>
            </w:r>
            <w:proofErr w:type="spellStart"/>
            <w:r w:rsidRPr="00FA5FDC">
              <w:rPr>
                <w:bCs/>
                <w:sz w:val="20"/>
                <w:szCs w:val="20"/>
              </w:rPr>
              <w:t>внутривузовских</w:t>
            </w:r>
            <w:proofErr w:type="spellEnd"/>
            <w:r w:rsidRPr="00FA5FDC">
              <w:rPr>
                <w:bCs/>
                <w:sz w:val="20"/>
                <w:szCs w:val="20"/>
              </w:rPr>
              <w:t xml:space="preserve"> научных грантов 2018 года</w:t>
            </w:r>
          </w:p>
        </w:tc>
        <w:tc>
          <w:tcPr>
            <w:tcW w:w="912" w:type="pct"/>
            <w:vAlign w:val="center"/>
          </w:tcPr>
          <w:p w:rsidR="00532B2B" w:rsidRPr="00FA5FDC" w:rsidRDefault="00532B2B" w:rsidP="00B83612">
            <w:pPr>
              <w:rPr>
                <w:color w:val="000000"/>
                <w:sz w:val="20"/>
                <w:szCs w:val="20"/>
              </w:rPr>
            </w:pPr>
            <w:r w:rsidRPr="00FA5FDC">
              <w:rPr>
                <w:color w:val="000000"/>
                <w:sz w:val="20"/>
                <w:szCs w:val="20"/>
              </w:rPr>
              <w:t>Сидоренко О.В., Яковлева Н.А., Бушуев Е.В.</w:t>
            </w:r>
          </w:p>
        </w:tc>
        <w:tc>
          <w:tcPr>
            <w:tcW w:w="648" w:type="pct"/>
            <w:vAlign w:val="center"/>
          </w:tcPr>
          <w:p w:rsidR="00532B2B" w:rsidRPr="00FA5FDC" w:rsidRDefault="00532B2B" w:rsidP="00B83612">
            <w:pPr>
              <w:rPr>
                <w:color w:val="000000"/>
                <w:sz w:val="20"/>
                <w:szCs w:val="20"/>
              </w:rPr>
            </w:pPr>
          </w:p>
        </w:tc>
        <w:tc>
          <w:tcPr>
            <w:tcW w:w="78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color w:val="000000"/>
                <w:sz w:val="20"/>
              </w:rPr>
              <w:t>Сидоренко О.В.</w:t>
            </w:r>
          </w:p>
        </w:tc>
        <w:tc>
          <w:tcPr>
            <w:tcW w:w="861" w:type="pct"/>
            <w:vAlign w:val="center"/>
          </w:tcPr>
          <w:p w:rsidR="00532B2B" w:rsidRPr="00FA5FDC" w:rsidRDefault="00532B2B" w:rsidP="00B83612">
            <w:pPr>
              <w:rPr>
                <w:color w:val="000000"/>
                <w:sz w:val="20"/>
                <w:szCs w:val="20"/>
              </w:rPr>
            </w:pPr>
            <w:r w:rsidRPr="00FA5FDC">
              <w:rPr>
                <w:bCs/>
                <w:sz w:val="20"/>
                <w:szCs w:val="20"/>
              </w:rPr>
              <w:t>Разработка методики оценки экономической эффективности и устойчивости производства зерна в условиях цифровой экономики.</w:t>
            </w:r>
          </w:p>
        </w:tc>
        <w:tc>
          <w:tcPr>
            <w:tcW w:w="557" w:type="pct"/>
            <w:vAlign w:val="center"/>
          </w:tcPr>
          <w:p w:rsidR="00532B2B" w:rsidRPr="00FA5FDC" w:rsidRDefault="00532B2B" w:rsidP="00B62B99">
            <w:pPr>
              <w:rPr>
                <w:color w:val="000000"/>
                <w:sz w:val="20"/>
                <w:szCs w:val="20"/>
              </w:rPr>
            </w:pPr>
            <w:r w:rsidRPr="00FA5FDC">
              <w:rPr>
                <w:color w:val="000000"/>
                <w:sz w:val="20"/>
                <w:szCs w:val="20"/>
              </w:rPr>
              <w:t>Не поддержана</w:t>
            </w:r>
          </w:p>
        </w:tc>
      </w:tr>
      <w:tr w:rsidR="00532B2B" w:rsidRPr="00FA5FDC" w:rsidTr="00B80B9C">
        <w:trPr>
          <w:trHeight w:val="71"/>
        </w:trPr>
        <w:tc>
          <w:tcPr>
            <w:tcW w:w="173" w:type="pct"/>
            <w:vAlign w:val="center"/>
          </w:tcPr>
          <w:p w:rsidR="00532B2B" w:rsidRPr="00FA5FDC" w:rsidRDefault="00532B2B" w:rsidP="00873227">
            <w:pPr>
              <w:rPr>
                <w:color w:val="000000"/>
                <w:sz w:val="20"/>
                <w:szCs w:val="20"/>
              </w:rPr>
            </w:pPr>
            <w:r w:rsidRPr="00FA5FDC">
              <w:rPr>
                <w:color w:val="000000"/>
                <w:sz w:val="20"/>
                <w:szCs w:val="20"/>
              </w:rPr>
              <w:t>3</w:t>
            </w:r>
          </w:p>
        </w:tc>
        <w:tc>
          <w:tcPr>
            <w:tcW w:w="1062" w:type="pct"/>
            <w:vAlign w:val="center"/>
          </w:tcPr>
          <w:p w:rsidR="00532B2B" w:rsidRPr="00FA5FDC" w:rsidRDefault="00532B2B" w:rsidP="00873227">
            <w:pPr>
              <w:spacing w:line="16" w:lineRule="atLeast"/>
              <w:rPr>
                <w:bCs/>
                <w:color w:val="000000"/>
                <w:sz w:val="20"/>
                <w:szCs w:val="20"/>
              </w:rPr>
            </w:pPr>
            <w:r w:rsidRPr="00FA5FDC">
              <w:rPr>
                <w:bCs/>
                <w:sz w:val="20"/>
                <w:szCs w:val="20"/>
              </w:rPr>
              <w:t>Всероссийская олимпиада развития народного хозяйства (МСЭФ, г. Москва)</w:t>
            </w:r>
          </w:p>
        </w:tc>
        <w:tc>
          <w:tcPr>
            <w:tcW w:w="912" w:type="pct"/>
            <w:vAlign w:val="center"/>
          </w:tcPr>
          <w:p w:rsidR="00532B2B" w:rsidRPr="00FA5FDC" w:rsidRDefault="00532B2B" w:rsidP="00873227">
            <w:pPr>
              <w:spacing w:line="16" w:lineRule="atLeast"/>
              <w:rPr>
                <w:bCs/>
                <w:sz w:val="20"/>
                <w:szCs w:val="20"/>
              </w:rPr>
            </w:pPr>
            <w:proofErr w:type="spellStart"/>
            <w:r w:rsidRPr="00FA5FDC">
              <w:rPr>
                <w:bCs/>
                <w:sz w:val="20"/>
                <w:szCs w:val="20"/>
              </w:rPr>
              <w:t>Шабанникова</w:t>
            </w:r>
            <w:proofErr w:type="spellEnd"/>
            <w:r w:rsidRPr="00FA5FDC">
              <w:rPr>
                <w:bCs/>
                <w:sz w:val="20"/>
                <w:szCs w:val="20"/>
              </w:rPr>
              <w:t xml:space="preserve"> Н. Н.</w:t>
            </w:r>
          </w:p>
          <w:p w:rsidR="00532B2B" w:rsidRPr="00FA5FDC" w:rsidRDefault="00532B2B" w:rsidP="00873227">
            <w:pPr>
              <w:rPr>
                <w:color w:val="000000"/>
                <w:sz w:val="20"/>
                <w:szCs w:val="20"/>
              </w:rPr>
            </w:pPr>
          </w:p>
        </w:tc>
        <w:tc>
          <w:tcPr>
            <w:tcW w:w="648" w:type="pct"/>
            <w:vAlign w:val="center"/>
          </w:tcPr>
          <w:p w:rsidR="00532B2B" w:rsidRPr="00FA5FDC" w:rsidRDefault="00532B2B" w:rsidP="00873227">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873227">
            <w:pPr>
              <w:pStyle w:val="a6"/>
              <w:spacing w:before="0" w:beforeAutospacing="0" w:after="0" w:afterAutospacing="0"/>
              <w:outlineLvl w:val="0"/>
              <w:rPr>
                <w:color w:val="000000"/>
                <w:sz w:val="20"/>
              </w:rPr>
            </w:pPr>
          </w:p>
        </w:tc>
        <w:tc>
          <w:tcPr>
            <w:tcW w:w="861" w:type="pct"/>
            <w:vAlign w:val="center"/>
          </w:tcPr>
          <w:p w:rsidR="00532B2B" w:rsidRPr="00FA5FDC" w:rsidRDefault="00532B2B" w:rsidP="00873227">
            <w:pPr>
              <w:rPr>
                <w:bCs/>
                <w:sz w:val="20"/>
                <w:szCs w:val="20"/>
              </w:rPr>
            </w:pPr>
            <w:r w:rsidRPr="00FA5FDC">
              <w:rPr>
                <w:bCs/>
                <w:sz w:val="20"/>
                <w:szCs w:val="20"/>
              </w:rPr>
              <w:t xml:space="preserve">Совершенствование методики применения </w:t>
            </w:r>
          </w:p>
          <w:p w:rsidR="00532B2B" w:rsidRPr="00FA5FDC" w:rsidRDefault="00532B2B" w:rsidP="00873227">
            <w:pPr>
              <w:rPr>
                <w:bCs/>
                <w:color w:val="000000"/>
                <w:sz w:val="20"/>
                <w:szCs w:val="20"/>
              </w:rPr>
            </w:pPr>
            <w:r w:rsidRPr="00FA5FDC">
              <w:rPr>
                <w:bCs/>
                <w:sz w:val="20"/>
                <w:szCs w:val="20"/>
              </w:rPr>
              <w:t>аналитических процедур при аудите операций с основными средствами</w:t>
            </w:r>
          </w:p>
        </w:tc>
        <w:tc>
          <w:tcPr>
            <w:tcW w:w="557" w:type="pct"/>
            <w:vAlign w:val="center"/>
          </w:tcPr>
          <w:p w:rsidR="00532B2B" w:rsidRPr="00FA5FDC" w:rsidRDefault="00532B2B" w:rsidP="00B62B99">
            <w:pPr>
              <w:rPr>
                <w:color w:val="000000"/>
                <w:sz w:val="20"/>
                <w:szCs w:val="20"/>
              </w:rPr>
            </w:pPr>
            <w:r w:rsidRPr="00FA5FDC">
              <w:rPr>
                <w:color w:val="000000"/>
                <w:sz w:val="20"/>
                <w:szCs w:val="20"/>
              </w:rPr>
              <w:t>Диплом за 1 место</w:t>
            </w:r>
          </w:p>
        </w:tc>
      </w:tr>
      <w:tr w:rsidR="00532B2B" w:rsidRPr="00FA5FDC" w:rsidTr="00B80B9C">
        <w:trPr>
          <w:trHeight w:val="71"/>
        </w:trPr>
        <w:tc>
          <w:tcPr>
            <w:tcW w:w="173" w:type="pct"/>
            <w:vAlign w:val="center"/>
          </w:tcPr>
          <w:p w:rsidR="00532B2B" w:rsidRPr="00FA5FDC" w:rsidRDefault="00532B2B" w:rsidP="00BD395C">
            <w:pPr>
              <w:rPr>
                <w:color w:val="000000"/>
                <w:sz w:val="20"/>
                <w:szCs w:val="20"/>
              </w:rPr>
            </w:pPr>
            <w:r w:rsidRPr="00FA5FDC">
              <w:rPr>
                <w:color w:val="000000"/>
                <w:sz w:val="20"/>
                <w:szCs w:val="20"/>
              </w:rPr>
              <w:t>4</w:t>
            </w:r>
          </w:p>
        </w:tc>
        <w:tc>
          <w:tcPr>
            <w:tcW w:w="1062" w:type="pct"/>
            <w:vAlign w:val="center"/>
          </w:tcPr>
          <w:p w:rsidR="00532B2B" w:rsidRPr="00FA5FDC" w:rsidRDefault="00532B2B" w:rsidP="00873227">
            <w:pPr>
              <w:spacing w:line="16" w:lineRule="atLeast"/>
              <w:rPr>
                <w:bCs/>
                <w:sz w:val="20"/>
                <w:szCs w:val="20"/>
              </w:rPr>
            </w:pPr>
            <w:r w:rsidRPr="00FA5FDC">
              <w:rPr>
                <w:bCs/>
                <w:sz w:val="20"/>
                <w:szCs w:val="20"/>
              </w:rPr>
              <w:t>Всероссийская олимпиада развития народного хозяйства (МСЭФ, г. Москва)</w:t>
            </w:r>
          </w:p>
          <w:p w:rsidR="00532B2B" w:rsidRPr="00FA5FDC" w:rsidRDefault="00532B2B" w:rsidP="00873227">
            <w:pPr>
              <w:spacing w:line="16" w:lineRule="atLeast"/>
              <w:rPr>
                <w:bCs/>
                <w:color w:val="000000"/>
                <w:sz w:val="20"/>
                <w:szCs w:val="20"/>
              </w:rPr>
            </w:pPr>
          </w:p>
        </w:tc>
        <w:tc>
          <w:tcPr>
            <w:tcW w:w="912" w:type="pct"/>
            <w:vAlign w:val="center"/>
          </w:tcPr>
          <w:p w:rsidR="00532B2B" w:rsidRPr="00FA5FDC" w:rsidRDefault="00532B2B" w:rsidP="00873227">
            <w:pPr>
              <w:spacing w:line="16" w:lineRule="atLeast"/>
              <w:rPr>
                <w:bCs/>
                <w:sz w:val="20"/>
                <w:szCs w:val="20"/>
              </w:rPr>
            </w:pPr>
            <w:proofErr w:type="spellStart"/>
            <w:r w:rsidRPr="00FA5FDC">
              <w:rPr>
                <w:bCs/>
                <w:sz w:val="20"/>
                <w:szCs w:val="20"/>
              </w:rPr>
              <w:t>Шабанникова</w:t>
            </w:r>
            <w:proofErr w:type="spellEnd"/>
            <w:r w:rsidRPr="00FA5FDC">
              <w:rPr>
                <w:bCs/>
                <w:sz w:val="20"/>
                <w:szCs w:val="20"/>
              </w:rPr>
              <w:t xml:space="preserve"> Н. Н.</w:t>
            </w:r>
          </w:p>
          <w:p w:rsidR="00532B2B" w:rsidRPr="00FA5FDC" w:rsidRDefault="00532B2B" w:rsidP="00873227">
            <w:pPr>
              <w:rPr>
                <w:color w:val="000000"/>
                <w:sz w:val="20"/>
                <w:szCs w:val="20"/>
              </w:rPr>
            </w:pPr>
          </w:p>
        </w:tc>
        <w:tc>
          <w:tcPr>
            <w:tcW w:w="648" w:type="pct"/>
            <w:vAlign w:val="center"/>
          </w:tcPr>
          <w:p w:rsidR="00532B2B" w:rsidRPr="00FA5FDC" w:rsidRDefault="00532B2B" w:rsidP="00873227">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BD395C">
            <w:pPr>
              <w:pStyle w:val="a6"/>
              <w:spacing w:before="0" w:beforeAutospacing="0" w:after="0" w:afterAutospacing="0"/>
              <w:outlineLvl w:val="0"/>
              <w:rPr>
                <w:color w:val="000000"/>
                <w:sz w:val="20"/>
              </w:rPr>
            </w:pPr>
          </w:p>
        </w:tc>
        <w:tc>
          <w:tcPr>
            <w:tcW w:w="861" w:type="pct"/>
            <w:vAlign w:val="center"/>
          </w:tcPr>
          <w:p w:rsidR="00532B2B" w:rsidRPr="00FA5FDC" w:rsidRDefault="00532B2B" w:rsidP="00BD395C">
            <w:pPr>
              <w:rPr>
                <w:bCs/>
                <w:color w:val="000000"/>
                <w:sz w:val="20"/>
                <w:szCs w:val="20"/>
              </w:rPr>
            </w:pPr>
            <w:r w:rsidRPr="00FA5FDC">
              <w:rPr>
                <w:bCs/>
                <w:sz w:val="20"/>
                <w:szCs w:val="20"/>
              </w:rPr>
              <w:t>Методика риск-ориентированного внутреннего аудита операций с основными средствами</w:t>
            </w:r>
          </w:p>
        </w:tc>
        <w:tc>
          <w:tcPr>
            <w:tcW w:w="557" w:type="pct"/>
            <w:vAlign w:val="center"/>
          </w:tcPr>
          <w:p w:rsidR="00532B2B" w:rsidRPr="00FA5FDC" w:rsidRDefault="00532B2B" w:rsidP="00B62B99">
            <w:pPr>
              <w:rPr>
                <w:color w:val="000000"/>
                <w:sz w:val="20"/>
                <w:szCs w:val="20"/>
              </w:rPr>
            </w:pPr>
            <w:r w:rsidRPr="00FA5FDC">
              <w:rPr>
                <w:color w:val="000000"/>
                <w:sz w:val="20"/>
                <w:szCs w:val="20"/>
              </w:rPr>
              <w:t>На</w:t>
            </w:r>
          </w:p>
          <w:p w:rsidR="00532B2B" w:rsidRPr="00FA5FDC" w:rsidRDefault="00532B2B" w:rsidP="00B62B99">
            <w:pPr>
              <w:rPr>
                <w:color w:val="000000"/>
                <w:sz w:val="20"/>
                <w:szCs w:val="20"/>
              </w:rPr>
            </w:pPr>
            <w:r w:rsidRPr="00FA5FDC">
              <w:rPr>
                <w:color w:val="000000"/>
                <w:sz w:val="20"/>
                <w:szCs w:val="20"/>
              </w:rPr>
              <w:t>рассмотрении</w:t>
            </w:r>
          </w:p>
        </w:tc>
      </w:tr>
      <w:tr w:rsidR="00532B2B" w:rsidRPr="00FA5FDC" w:rsidTr="00B80B9C">
        <w:trPr>
          <w:trHeight w:val="71"/>
        </w:trPr>
        <w:tc>
          <w:tcPr>
            <w:tcW w:w="173" w:type="pct"/>
            <w:vAlign w:val="center"/>
          </w:tcPr>
          <w:p w:rsidR="00532B2B" w:rsidRPr="00FA5FDC" w:rsidRDefault="00532B2B" w:rsidP="00BD395C">
            <w:pPr>
              <w:rPr>
                <w:color w:val="000000"/>
                <w:sz w:val="20"/>
                <w:szCs w:val="20"/>
              </w:rPr>
            </w:pPr>
            <w:r w:rsidRPr="00FA5FDC">
              <w:rPr>
                <w:color w:val="000000"/>
                <w:sz w:val="20"/>
                <w:szCs w:val="20"/>
              </w:rPr>
              <w:t>5</w:t>
            </w:r>
          </w:p>
        </w:tc>
        <w:tc>
          <w:tcPr>
            <w:tcW w:w="1062" w:type="pct"/>
            <w:vAlign w:val="center"/>
          </w:tcPr>
          <w:p w:rsidR="00532B2B" w:rsidRPr="00FA5FDC" w:rsidRDefault="00532B2B" w:rsidP="00873227">
            <w:pPr>
              <w:spacing w:line="16" w:lineRule="atLeast"/>
              <w:rPr>
                <w:bCs/>
                <w:sz w:val="20"/>
                <w:szCs w:val="20"/>
              </w:rPr>
            </w:pPr>
            <w:r w:rsidRPr="00FA5FDC">
              <w:rPr>
                <w:bCs/>
                <w:sz w:val="20"/>
                <w:szCs w:val="20"/>
              </w:rPr>
              <w:t>Десятая Всероссийская Олимпиада развития сельского хозяйства и агропромышленного комплекса России</w:t>
            </w:r>
          </w:p>
        </w:tc>
        <w:tc>
          <w:tcPr>
            <w:tcW w:w="912" w:type="pct"/>
            <w:vAlign w:val="center"/>
          </w:tcPr>
          <w:p w:rsidR="00532B2B" w:rsidRPr="00FA5FDC" w:rsidRDefault="00532B2B" w:rsidP="00873227">
            <w:pPr>
              <w:spacing w:line="16" w:lineRule="atLeast"/>
              <w:rPr>
                <w:bCs/>
                <w:sz w:val="20"/>
                <w:szCs w:val="20"/>
              </w:rPr>
            </w:pPr>
            <w:proofErr w:type="spellStart"/>
            <w:r w:rsidRPr="00FA5FDC">
              <w:rPr>
                <w:bCs/>
                <w:sz w:val="20"/>
                <w:szCs w:val="20"/>
              </w:rPr>
              <w:t>Шабанникова</w:t>
            </w:r>
            <w:proofErr w:type="spellEnd"/>
            <w:r w:rsidRPr="00FA5FDC">
              <w:rPr>
                <w:bCs/>
                <w:sz w:val="20"/>
                <w:szCs w:val="20"/>
              </w:rPr>
              <w:t xml:space="preserve"> Н. Н.</w:t>
            </w:r>
          </w:p>
          <w:p w:rsidR="00532B2B" w:rsidRPr="00FA5FDC" w:rsidRDefault="00532B2B" w:rsidP="00873227">
            <w:pPr>
              <w:spacing w:line="16" w:lineRule="atLeast"/>
              <w:rPr>
                <w:bCs/>
                <w:sz w:val="20"/>
                <w:szCs w:val="20"/>
              </w:rPr>
            </w:pPr>
          </w:p>
        </w:tc>
        <w:tc>
          <w:tcPr>
            <w:tcW w:w="648" w:type="pct"/>
            <w:vAlign w:val="center"/>
          </w:tcPr>
          <w:p w:rsidR="00532B2B" w:rsidRPr="00FA5FDC" w:rsidRDefault="00532B2B" w:rsidP="00873227">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BD395C">
            <w:pPr>
              <w:pStyle w:val="a6"/>
              <w:spacing w:before="0" w:beforeAutospacing="0" w:after="0" w:afterAutospacing="0"/>
              <w:outlineLvl w:val="0"/>
              <w:rPr>
                <w:color w:val="000000"/>
                <w:sz w:val="20"/>
              </w:rPr>
            </w:pPr>
          </w:p>
        </w:tc>
        <w:tc>
          <w:tcPr>
            <w:tcW w:w="861" w:type="pct"/>
            <w:vAlign w:val="center"/>
          </w:tcPr>
          <w:p w:rsidR="00532B2B" w:rsidRPr="00FA5FDC" w:rsidRDefault="00532B2B" w:rsidP="00BD395C">
            <w:pPr>
              <w:rPr>
                <w:bCs/>
                <w:sz w:val="20"/>
                <w:szCs w:val="20"/>
              </w:rPr>
            </w:pPr>
            <w:r w:rsidRPr="00FA5FDC">
              <w:rPr>
                <w:bCs/>
                <w:sz w:val="20"/>
                <w:szCs w:val="20"/>
              </w:rPr>
              <w:t>Совершенствование методики сегментирования бухгалтерской информации при аудите операций с основными средствами в сельскохозяйственных организациях</w:t>
            </w:r>
          </w:p>
        </w:tc>
        <w:tc>
          <w:tcPr>
            <w:tcW w:w="557" w:type="pct"/>
            <w:vAlign w:val="center"/>
          </w:tcPr>
          <w:p w:rsidR="00532B2B" w:rsidRPr="00FA5FDC" w:rsidRDefault="00532B2B" w:rsidP="00B62B99">
            <w:pPr>
              <w:rPr>
                <w:color w:val="000000"/>
                <w:sz w:val="20"/>
                <w:szCs w:val="20"/>
              </w:rPr>
            </w:pPr>
            <w:r w:rsidRPr="00FA5FDC">
              <w:rPr>
                <w:color w:val="000000"/>
                <w:sz w:val="20"/>
                <w:szCs w:val="20"/>
              </w:rPr>
              <w:t>На</w:t>
            </w:r>
          </w:p>
          <w:p w:rsidR="00532B2B" w:rsidRPr="00FA5FDC" w:rsidRDefault="00532B2B" w:rsidP="00B62B99">
            <w:pPr>
              <w:rPr>
                <w:color w:val="000000"/>
                <w:sz w:val="20"/>
                <w:szCs w:val="20"/>
              </w:rPr>
            </w:pPr>
            <w:r w:rsidRPr="00FA5FDC">
              <w:rPr>
                <w:color w:val="000000"/>
                <w:sz w:val="20"/>
                <w:szCs w:val="20"/>
              </w:rPr>
              <w:t>рассмотрении</w:t>
            </w:r>
          </w:p>
        </w:tc>
      </w:tr>
      <w:tr w:rsidR="00532B2B" w:rsidRPr="00FA5FDC" w:rsidTr="00B80B9C">
        <w:trPr>
          <w:trHeight w:val="71"/>
        </w:trPr>
        <w:tc>
          <w:tcPr>
            <w:tcW w:w="173" w:type="pct"/>
            <w:vAlign w:val="center"/>
          </w:tcPr>
          <w:p w:rsidR="00532B2B" w:rsidRPr="00FA5FDC" w:rsidRDefault="00532B2B" w:rsidP="00873227">
            <w:pPr>
              <w:rPr>
                <w:color w:val="000000"/>
                <w:sz w:val="20"/>
                <w:szCs w:val="20"/>
              </w:rPr>
            </w:pPr>
            <w:r w:rsidRPr="00FA5FDC">
              <w:rPr>
                <w:color w:val="000000"/>
                <w:sz w:val="20"/>
                <w:szCs w:val="20"/>
              </w:rPr>
              <w:t>6</w:t>
            </w:r>
          </w:p>
        </w:tc>
        <w:tc>
          <w:tcPr>
            <w:tcW w:w="1062" w:type="pct"/>
            <w:vAlign w:val="center"/>
          </w:tcPr>
          <w:p w:rsidR="00532B2B" w:rsidRPr="00FA5FDC" w:rsidRDefault="00532B2B" w:rsidP="00873227">
            <w:pPr>
              <w:pStyle w:val="22"/>
              <w:widowControl w:val="0"/>
              <w:shd w:val="clear" w:color="auto" w:fill="FFFFFF"/>
              <w:spacing w:after="0" w:line="240" w:lineRule="auto"/>
              <w:jc w:val="both"/>
              <w:rPr>
                <w:sz w:val="20"/>
                <w:szCs w:val="20"/>
                <w:lang w:val="ru-RU"/>
              </w:rPr>
            </w:pPr>
            <w:r w:rsidRPr="00FA5FDC">
              <w:rPr>
                <w:sz w:val="20"/>
                <w:szCs w:val="20"/>
                <w:lang w:val="ru-RU"/>
              </w:rPr>
              <w:t>Международный конкурс «Лучшая научная книга в гуманитар</w:t>
            </w:r>
            <w:r w:rsidRPr="00FA5FDC">
              <w:rPr>
                <w:sz w:val="20"/>
                <w:szCs w:val="20"/>
                <w:lang w:val="ru-RU"/>
              </w:rPr>
              <w:lastRenderedPageBreak/>
              <w:t xml:space="preserve">ной сфере – 2018». </w:t>
            </w:r>
          </w:p>
          <w:p w:rsidR="00532B2B" w:rsidRPr="00FA5FDC" w:rsidRDefault="00532B2B" w:rsidP="00873227">
            <w:pPr>
              <w:pStyle w:val="22"/>
              <w:widowControl w:val="0"/>
              <w:shd w:val="clear" w:color="auto" w:fill="FFFFFF"/>
              <w:spacing w:after="0" w:line="240" w:lineRule="auto"/>
              <w:jc w:val="both"/>
              <w:rPr>
                <w:bCs/>
                <w:sz w:val="20"/>
                <w:szCs w:val="20"/>
                <w:lang w:val="ru-RU"/>
              </w:rPr>
            </w:pPr>
          </w:p>
        </w:tc>
        <w:tc>
          <w:tcPr>
            <w:tcW w:w="912" w:type="pct"/>
            <w:vAlign w:val="center"/>
          </w:tcPr>
          <w:p w:rsidR="00532B2B" w:rsidRPr="00FA5FDC" w:rsidRDefault="00532B2B" w:rsidP="00873227">
            <w:pPr>
              <w:spacing w:line="16" w:lineRule="atLeast"/>
              <w:rPr>
                <w:bCs/>
                <w:sz w:val="20"/>
                <w:szCs w:val="20"/>
              </w:rPr>
            </w:pPr>
            <w:proofErr w:type="spellStart"/>
            <w:r w:rsidRPr="00FA5FDC">
              <w:rPr>
                <w:bCs/>
                <w:sz w:val="20"/>
                <w:szCs w:val="20"/>
              </w:rPr>
              <w:lastRenderedPageBreak/>
              <w:t>Шабанникова</w:t>
            </w:r>
            <w:proofErr w:type="spellEnd"/>
            <w:r w:rsidRPr="00FA5FDC">
              <w:rPr>
                <w:bCs/>
                <w:sz w:val="20"/>
                <w:szCs w:val="20"/>
              </w:rPr>
              <w:t xml:space="preserve"> Н. Н.</w:t>
            </w:r>
          </w:p>
          <w:p w:rsidR="00532B2B" w:rsidRPr="00FA5FDC" w:rsidRDefault="00532B2B" w:rsidP="00873227">
            <w:pPr>
              <w:spacing w:line="16" w:lineRule="atLeast"/>
              <w:rPr>
                <w:bCs/>
                <w:sz w:val="20"/>
                <w:szCs w:val="20"/>
              </w:rPr>
            </w:pPr>
          </w:p>
        </w:tc>
        <w:tc>
          <w:tcPr>
            <w:tcW w:w="648" w:type="pct"/>
            <w:vAlign w:val="center"/>
          </w:tcPr>
          <w:p w:rsidR="00532B2B" w:rsidRPr="00FA5FDC" w:rsidRDefault="00532B2B" w:rsidP="00873227">
            <w:pPr>
              <w:rPr>
                <w:color w:val="000000"/>
                <w:sz w:val="20"/>
                <w:szCs w:val="20"/>
              </w:rPr>
            </w:pPr>
            <w:r w:rsidRPr="00FA5FDC">
              <w:rPr>
                <w:color w:val="000000"/>
                <w:sz w:val="20"/>
                <w:szCs w:val="20"/>
              </w:rPr>
              <w:t>Конкурс</w:t>
            </w:r>
          </w:p>
        </w:tc>
        <w:tc>
          <w:tcPr>
            <w:tcW w:w="787" w:type="pct"/>
            <w:vAlign w:val="center"/>
          </w:tcPr>
          <w:p w:rsidR="00532B2B" w:rsidRPr="0038551C" w:rsidRDefault="00532B2B" w:rsidP="00873227">
            <w:pPr>
              <w:pStyle w:val="a6"/>
              <w:spacing w:before="0" w:beforeAutospacing="0" w:after="0" w:afterAutospacing="0"/>
              <w:outlineLvl w:val="0"/>
              <w:rPr>
                <w:color w:val="000000"/>
                <w:sz w:val="20"/>
              </w:rPr>
            </w:pPr>
          </w:p>
        </w:tc>
        <w:tc>
          <w:tcPr>
            <w:tcW w:w="861" w:type="pct"/>
            <w:vAlign w:val="center"/>
          </w:tcPr>
          <w:p w:rsidR="00532B2B" w:rsidRPr="00FA5FDC" w:rsidRDefault="00532B2B" w:rsidP="00873227">
            <w:pPr>
              <w:rPr>
                <w:bCs/>
                <w:sz w:val="20"/>
                <w:szCs w:val="20"/>
              </w:rPr>
            </w:pPr>
            <w:r w:rsidRPr="00FA5FDC">
              <w:rPr>
                <w:sz w:val="20"/>
                <w:szCs w:val="20"/>
              </w:rPr>
              <w:t>Управленческий учёт: учебно-методическое по</w:t>
            </w:r>
            <w:r w:rsidRPr="00FA5FDC">
              <w:rPr>
                <w:sz w:val="20"/>
                <w:szCs w:val="20"/>
              </w:rPr>
              <w:lastRenderedPageBreak/>
              <w:t xml:space="preserve">собие для проведения практических занятий для обучающихся направления 38.03.01 «Экономика» направленности «Финансы и кредит» и «Банковское дело» / Н.Н. </w:t>
            </w:r>
            <w:proofErr w:type="spellStart"/>
            <w:r w:rsidRPr="00FA5FDC">
              <w:rPr>
                <w:sz w:val="20"/>
                <w:szCs w:val="20"/>
              </w:rPr>
              <w:t>Шабанникова</w:t>
            </w:r>
            <w:proofErr w:type="spellEnd"/>
            <w:r w:rsidRPr="00FA5FDC">
              <w:rPr>
                <w:sz w:val="20"/>
                <w:szCs w:val="20"/>
              </w:rPr>
              <w:t xml:space="preserve"> – Орел: Изд-во Орловский ГАУ, 2017. – 136 с.</w:t>
            </w:r>
          </w:p>
        </w:tc>
        <w:tc>
          <w:tcPr>
            <w:tcW w:w="557" w:type="pct"/>
            <w:vAlign w:val="center"/>
          </w:tcPr>
          <w:p w:rsidR="00532B2B" w:rsidRPr="00FA5FDC" w:rsidRDefault="00532B2B" w:rsidP="00B62B99">
            <w:pPr>
              <w:rPr>
                <w:color w:val="000000"/>
                <w:sz w:val="20"/>
                <w:szCs w:val="20"/>
              </w:rPr>
            </w:pPr>
            <w:r w:rsidRPr="00FA5FDC">
              <w:rPr>
                <w:color w:val="000000"/>
                <w:sz w:val="20"/>
                <w:szCs w:val="20"/>
              </w:rPr>
              <w:lastRenderedPageBreak/>
              <w:t>Диплом</w:t>
            </w:r>
          </w:p>
          <w:p w:rsidR="00532B2B" w:rsidRPr="00FA5FDC" w:rsidRDefault="00532B2B" w:rsidP="00B62B99">
            <w:pPr>
              <w:rPr>
                <w:color w:val="000000"/>
                <w:sz w:val="20"/>
                <w:szCs w:val="20"/>
              </w:rPr>
            </w:pPr>
            <w:r w:rsidRPr="00FA5FDC">
              <w:rPr>
                <w:color w:val="000000"/>
                <w:sz w:val="20"/>
                <w:szCs w:val="20"/>
              </w:rPr>
              <w:t>лауреата</w:t>
            </w:r>
          </w:p>
          <w:p w:rsidR="00532B2B" w:rsidRPr="00FA5FDC" w:rsidRDefault="00532B2B" w:rsidP="00B62B99">
            <w:pPr>
              <w:rPr>
                <w:color w:val="000000"/>
                <w:sz w:val="20"/>
                <w:szCs w:val="20"/>
              </w:rPr>
            </w:pPr>
            <w:r w:rsidRPr="00FA5FDC">
              <w:rPr>
                <w:color w:val="000000"/>
                <w:sz w:val="20"/>
                <w:szCs w:val="20"/>
              </w:rPr>
              <w:lastRenderedPageBreak/>
              <w:t>конкурса</w:t>
            </w:r>
          </w:p>
        </w:tc>
      </w:tr>
      <w:tr w:rsidR="00532B2B" w:rsidRPr="00FA5FDC" w:rsidTr="00B80B9C">
        <w:trPr>
          <w:trHeight w:val="71"/>
        </w:trPr>
        <w:tc>
          <w:tcPr>
            <w:tcW w:w="173" w:type="pct"/>
            <w:tcBorders>
              <w:bottom w:val="single" w:sz="4" w:space="0" w:color="auto"/>
            </w:tcBorders>
            <w:vAlign w:val="center"/>
          </w:tcPr>
          <w:p w:rsidR="00532B2B" w:rsidRPr="00FA5FDC" w:rsidRDefault="00532B2B" w:rsidP="00873227">
            <w:pPr>
              <w:rPr>
                <w:color w:val="000000"/>
                <w:sz w:val="20"/>
                <w:szCs w:val="20"/>
              </w:rPr>
            </w:pPr>
            <w:r w:rsidRPr="00FA5FDC">
              <w:rPr>
                <w:color w:val="000000"/>
                <w:sz w:val="20"/>
                <w:szCs w:val="20"/>
              </w:rPr>
              <w:lastRenderedPageBreak/>
              <w:t>7</w:t>
            </w:r>
          </w:p>
        </w:tc>
        <w:tc>
          <w:tcPr>
            <w:tcW w:w="1062" w:type="pct"/>
            <w:tcBorders>
              <w:bottom w:val="single" w:sz="4" w:space="0" w:color="auto"/>
            </w:tcBorders>
            <w:vAlign w:val="center"/>
          </w:tcPr>
          <w:p w:rsidR="00532B2B" w:rsidRPr="00FA5FDC" w:rsidRDefault="00532B2B" w:rsidP="00873227">
            <w:pPr>
              <w:pStyle w:val="22"/>
              <w:widowControl w:val="0"/>
              <w:shd w:val="clear" w:color="auto" w:fill="FFFFFF"/>
              <w:spacing w:after="0" w:line="240" w:lineRule="auto"/>
              <w:jc w:val="both"/>
              <w:rPr>
                <w:sz w:val="20"/>
                <w:szCs w:val="20"/>
                <w:lang w:val="ru-RU"/>
              </w:rPr>
            </w:pPr>
            <w:r w:rsidRPr="00FA5FDC">
              <w:rPr>
                <w:sz w:val="20"/>
                <w:szCs w:val="20"/>
                <w:lang w:val="ru-RU"/>
              </w:rPr>
              <w:t>Международный конкурс «Лучшая научная книга в гуманитарной сфере – 2018»</w:t>
            </w:r>
          </w:p>
        </w:tc>
        <w:tc>
          <w:tcPr>
            <w:tcW w:w="912" w:type="pct"/>
            <w:tcBorders>
              <w:bottom w:val="single" w:sz="4" w:space="0" w:color="auto"/>
            </w:tcBorders>
            <w:vAlign w:val="center"/>
          </w:tcPr>
          <w:p w:rsidR="00532B2B" w:rsidRPr="00FA5FDC" w:rsidRDefault="00532B2B" w:rsidP="00873227">
            <w:pPr>
              <w:spacing w:line="16" w:lineRule="atLeast"/>
              <w:rPr>
                <w:bCs/>
                <w:sz w:val="20"/>
                <w:szCs w:val="20"/>
              </w:rPr>
            </w:pPr>
            <w:proofErr w:type="spellStart"/>
            <w:r w:rsidRPr="00FA5FDC">
              <w:rPr>
                <w:bCs/>
                <w:sz w:val="20"/>
                <w:szCs w:val="20"/>
              </w:rPr>
              <w:t>Шабанникова</w:t>
            </w:r>
            <w:proofErr w:type="spellEnd"/>
            <w:r w:rsidRPr="00FA5FDC">
              <w:rPr>
                <w:bCs/>
                <w:sz w:val="20"/>
                <w:szCs w:val="20"/>
              </w:rPr>
              <w:t xml:space="preserve"> Н. Н.</w:t>
            </w:r>
          </w:p>
          <w:p w:rsidR="00532B2B" w:rsidRPr="00FA5FDC" w:rsidRDefault="00532B2B" w:rsidP="00873227">
            <w:pPr>
              <w:spacing w:line="16" w:lineRule="atLeast"/>
              <w:rPr>
                <w:bCs/>
                <w:sz w:val="20"/>
                <w:szCs w:val="20"/>
              </w:rPr>
            </w:pPr>
          </w:p>
        </w:tc>
        <w:tc>
          <w:tcPr>
            <w:tcW w:w="648" w:type="pct"/>
            <w:tcBorders>
              <w:bottom w:val="single" w:sz="4" w:space="0" w:color="auto"/>
            </w:tcBorders>
            <w:vAlign w:val="center"/>
          </w:tcPr>
          <w:p w:rsidR="00532B2B" w:rsidRPr="00FA5FDC" w:rsidRDefault="00532B2B" w:rsidP="00873227">
            <w:pPr>
              <w:rPr>
                <w:color w:val="000000"/>
                <w:sz w:val="20"/>
                <w:szCs w:val="20"/>
              </w:rPr>
            </w:pPr>
            <w:r w:rsidRPr="00FA5FDC">
              <w:rPr>
                <w:color w:val="000000"/>
                <w:sz w:val="20"/>
                <w:szCs w:val="20"/>
              </w:rPr>
              <w:t>Конкурс</w:t>
            </w:r>
          </w:p>
        </w:tc>
        <w:tc>
          <w:tcPr>
            <w:tcW w:w="787" w:type="pct"/>
            <w:tcBorders>
              <w:bottom w:val="single" w:sz="4" w:space="0" w:color="auto"/>
            </w:tcBorders>
            <w:vAlign w:val="center"/>
          </w:tcPr>
          <w:p w:rsidR="00532B2B" w:rsidRPr="0038551C" w:rsidRDefault="00532B2B" w:rsidP="00873227">
            <w:pPr>
              <w:pStyle w:val="a6"/>
              <w:spacing w:before="0" w:beforeAutospacing="0" w:after="0" w:afterAutospacing="0"/>
              <w:outlineLvl w:val="0"/>
              <w:rPr>
                <w:color w:val="000000"/>
                <w:sz w:val="20"/>
              </w:rPr>
            </w:pPr>
          </w:p>
        </w:tc>
        <w:tc>
          <w:tcPr>
            <w:tcW w:w="861" w:type="pct"/>
            <w:tcBorders>
              <w:bottom w:val="single" w:sz="4" w:space="0" w:color="auto"/>
            </w:tcBorders>
            <w:vAlign w:val="center"/>
          </w:tcPr>
          <w:p w:rsidR="00532B2B" w:rsidRPr="00FA5FDC" w:rsidRDefault="00532B2B" w:rsidP="00873227">
            <w:pPr>
              <w:rPr>
                <w:sz w:val="20"/>
                <w:szCs w:val="20"/>
              </w:rPr>
            </w:pPr>
            <w:proofErr w:type="spellStart"/>
            <w:r w:rsidRPr="00FA5FDC">
              <w:rPr>
                <w:sz w:val="20"/>
                <w:szCs w:val="20"/>
              </w:rPr>
              <w:t>Шабанникова</w:t>
            </w:r>
            <w:proofErr w:type="spellEnd"/>
            <w:r w:rsidRPr="00FA5FDC">
              <w:rPr>
                <w:sz w:val="20"/>
                <w:szCs w:val="20"/>
              </w:rPr>
              <w:t xml:space="preserve"> Н.Н., Кружкова И. И. Организация производственной практики и научно-исследовательской работы: учебно-методическое пособие для обучающихся направления подготовки 38.04.01 «Экономика» направленность «Бухгалтерский учет, анализ и аудит»/ Н. Н. </w:t>
            </w:r>
            <w:proofErr w:type="spellStart"/>
            <w:r w:rsidRPr="00FA5FDC">
              <w:rPr>
                <w:sz w:val="20"/>
                <w:szCs w:val="20"/>
              </w:rPr>
              <w:t>Шабанникова</w:t>
            </w:r>
            <w:proofErr w:type="spellEnd"/>
            <w:r w:rsidRPr="00FA5FDC">
              <w:rPr>
                <w:sz w:val="20"/>
                <w:szCs w:val="20"/>
              </w:rPr>
              <w:t>, И. И. Кружкова.  Орел: Изд-во Орловский ГАУ, 2017. – 107 с.</w:t>
            </w:r>
          </w:p>
        </w:tc>
        <w:tc>
          <w:tcPr>
            <w:tcW w:w="557" w:type="pct"/>
            <w:tcBorders>
              <w:bottom w:val="single" w:sz="4" w:space="0" w:color="auto"/>
            </w:tcBorders>
            <w:vAlign w:val="center"/>
          </w:tcPr>
          <w:p w:rsidR="00532B2B" w:rsidRPr="00FA5FDC" w:rsidRDefault="00532B2B" w:rsidP="00843DD9">
            <w:pPr>
              <w:rPr>
                <w:color w:val="000000"/>
                <w:sz w:val="20"/>
                <w:szCs w:val="20"/>
              </w:rPr>
            </w:pPr>
            <w:r w:rsidRPr="00FA5FDC">
              <w:rPr>
                <w:color w:val="000000"/>
                <w:sz w:val="20"/>
                <w:szCs w:val="20"/>
              </w:rPr>
              <w:t>Диплом</w:t>
            </w:r>
          </w:p>
          <w:p w:rsidR="00532B2B" w:rsidRPr="00FA5FDC" w:rsidRDefault="00532B2B" w:rsidP="00843DD9">
            <w:pPr>
              <w:rPr>
                <w:color w:val="000000"/>
                <w:sz w:val="20"/>
                <w:szCs w:val="20"/>
              </w:rPr>
            </w:pPr>
            <w:r w:rsidRPr="00FA5FDC">
              <w:rPr>
                <w:color w:val="000000"/>
                <w:sz w:val="20"/>
                <w:szCs w:val="20"/>
              </w:rPr>
              <w:t>лауреата</w:t>
            </w:r>
          </w:p>
          <w:p w:rsidR="00532B2B" w:rsidRPr="00FA5FDC" w:rsidRDefault="00532B2B" w:rsidP="00843DD9">
            <w:pPr>
              <w:rPr>
                <w:color w:val="000000"/>
                <w:sz w:val="20"/>
                <w:szCs w:val="20"/>
              </w:rPr>
            </w:pPr>
            <w:r w:rsidRPr="00FA5FDC">
              <w:rPr>
                <w:color w:val="000000"/>
                <w:sz w:val="20"/>
                <w:szCs w:val="20"/>
              </w:rPr>
              <w:t>конкурса</w:t>
            </w:r>
          </w:p>
        </w:tc>
      </w:tr>
    </w:tbl>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r w:rsidRPr="00FA5FDC">
        <w:rPr>
          <w:b/>
          <w:sz w:val="28"/>
          <w:szCs w:val="28"/>
        </w:rPr>
        <w:t>Приложение 5</w:t>
      </w:r>
    </w:p>
    <w:p w:rsidR="00532B2B" w:rsidRPr="00FA5FDC" w:rsidRDefault="00532B2B" w:rsidP="007F7F9A">
      <w:pPr>
        <w:ind w:firstLine="708"/>
        <w:jc w:val="center"/>
        <w:rPr>
          <w:b/>
          <w:sz w:val="28"/>
          <w:szCs w:val="28"/>
        </w:rPr>
      </w:pPr>
      <w:r w:rsidRPr="00FA5FDC">
        <w:rPr>
          <w:b/>
          <w:sz w:val="28"/>
          <w:szCs w:val="28"/>
        </w:rPr>
        <w:t>Очные участия в конференциях, конкурсах, выставках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36"/>
        <w:gridCol w:w="3469"/>
        <w:gridCol w:w="183"/>
        <w:gridCol w:w="2404"/>
        <w:gridCol w:w="1703"/>
        <w:gridCol w:w="2150"/>
        <w:gridCol w:w="2694"/>
        <w:gridCol w:w="1647"/>
      </w:tblGrid>
      <w:tr w:rsidR="00532B2B" w:rsidRPr="00FA5FDC" w:rsidTr="006F3477">
        <w:trPr>
          <w:trHeight w:val="615"/>
        </w:trPr>
        <w:tc>
          <w:tcPr>
            <w:tcW w:w="181" w:type="pct"/>
            <w:tcBorders>
              <w:top w:val="single" w:sz="4" w:space="0" w:color="auto"/>
            </w:tcBorders>
            <w:vAlign w:val="center"/>
          </w:tcPr>
          <w:p w:rsidR="00532B2B" w:rsidRPr="00FA5FDC" w:rsidRDefault="00532B2B" w:rsidP="00424A1E">
            <w:pPr>
              <w:jc w:val="center"/>
              <w:rPr>
                <w:sz w:val="20"/>
                <w:szCs w:val="20"/>
              </w:rPr>
            </w:pPr>
            <w:r w:rsidRPr="00FA5FDC">
              <w:rPr>
                <w:sz w:val="20"/>
                <w:szCs w:val="20"/>
              </w:rPr>
              <w:t>№</w:t>
            </w:r>
          </w:p>
          <w:p w:rsidR="00532B2B" w:rsidRPr="00FA5FDC" w:rsidRDefault="00532B2B" w:rsidP="00424A1E">
            <w:pPr>
              <w:jc w:val="center"/>
              <w:rPr>
                <w:b/>
                <w:bCs/>
                <w:color w:val="000000"/>
                <w:sz w:val="20"/>
                <w:szCs w:val="20"/>
              </w:rPr>
            </w:pPr>
            <w:r w:rsidRPr="00FA5FDC">
              <w:rPr>
                <w:sz w:val="20"/>
                <w:szCs w:val="20"/>
              </w:rPr>
              <w:t>п/п</w:t>
            </w:r>
          </w:p>
        </w:tc>
        <w:tc>
          <w:tcPr>
            <w:tcW w:w="1173" w:type="pct"/>
            <w:tcBorders>
              <w:top w:val="single" w:sz="4" w:space="0" w:color="auto"/>
            </w:tcBorders>
            <w:vAlign w:val="center"/>
          </w:tcPr>
          <w:p w:rsidR="00532B2B" w:rsidRPr="00FA5FDC" w:rsidRDefault="00532B2B" w:rsidP="00424A1E">
            <w:pPr>
              <w:jc w:val="center"/>
              <w:rPr>
                <w:bCs/>
                <w:color w:val="000000"/>
                <w:sz w:val="20"/>
                <w:szCs w:val="20"/>
              </w:rPr>
            </w:pPr>
            <w:r w:rsidRPr="00FA5FDC">
              <w:rPr>
                <w:bCs/>
                <w:color w:val="000000"/>
                <w:sz w:val="20"/>
                <w:szCs w:val="20"/>
              </w:rPr>
              <w:t>Мероприятие</w:t>
            </w:r>
          </w:p>
        </w:tc>
        <w:tc>
          <w:tcPr>
            <w:tcW w:w="875" w:type="pct"/>
            <w:gridSpan w:val="2"/>
            <w:tcBorders>
              <w:top w:val="single" w:sz="4" w:space="0" w:color="auto"/>
            </w:tcBorders>
            <w:vAlign w:val="center"/>
          </w:tcPr>
          <w:p w:rsidR="00532B2B" w:rsidRPr="00FA5FDC" w:rsidRDefault="00532B2B" w:rsidP="00424A1E">
            <w:pPr>
              <w:jc w:val="center"/>
              <w:rPr>
                <w:bCs/>
                <w:color w:val="000000"/>
                <w:sz w:val="20"/>
                <w:szCs w:val="20"/>
              </w:rPr>
            </w:pPr>
            <w:r w:rsidRPr="00FA5FDC">
              <w:rPr>
                <w:bCs/>
                <w:color w:val="000000"/>
                <w:sz w:val="20"/>
                <w:szCs w:val="20"/>
              </w:rPr>
              <w:t>Ф.И.О.</w:t>
            </w:r>
          </w:p>
          <w:p w:rsidR="00532B2B" w:rsidRPr="00FA5FDC" w:rsidRDefault="00532B2B" w:rsidP="00424A1E">
            <w:pPr>
              <w:jc w:val="center"/>
              <w:rPr>
                <w:bCs/>
                <w:color w:val="000000"/>
                <w:sz w:val="20"/>
                <w:szCs w:val="20"/>
              </w:rPr>
            </w:pPr>
            <w:r w:rsidRPr="00FA5FDC">
              <w:rPr>
                <w:bCs/>
                <w:color w:val="000000"/>
                <w:sz w:val="20"/>
                <w:szCs w:val="20"/>
              </w:rPr>
              <w:t>участника</w:t>
            </w:r>
          </w:p>
        </w:tc>
        <w:tc>
          <w:tcPr>
            <w:tcW w:w="576" w:type="pct"/>
            <w:tcBorders>
              <w:top w:val="single" w:sz="4" w:space="0" w:color="auto"/>
            </w:tcBorders>
            <w:vAlign w:val="center"/>
          </w:tcPr>
          <w:p w:rsidR="00532B2B" w:rsidRPr="00FA5FDC" w:rsidRDefault="00532B2B" w:rsidP="00424A1E">
            <w:pPr>
              <w:jc w:val="center"/>
              <w:rPr>
                <w:bCs/>
                <w:color w:val="000000"/>
                <w:sz w:val="20"/>
                <w:szCs w:val="20"/>
              </w:rPr>
            </w:pPr>
            <w:r w:rsidRPr="00FA5FDC">
              <w:rPr>
                <w:bCs/>
                <w:color w:val="000000"/>
                <w:sz w:val="20"/>
                <w:szCs w:val="20"/>
              </w:rPr>
              <w:t>Категория</w:t>
            </w:r>
          </w:p>
        </w:tc>
        <w:tc>
          <w:tcPr>
            <w:tcW w:w="727" w:type="pct"/>
            <w:tcBorders>
              <w:top w:val="single" w:sz="4" w:space="0" w:color="auto"/>
            </w:tcBorders>
            <w:vAlign w:val="center"/>
          </w:tcPr>
          <w:p w:rsidR="00532B2B" w:rsidRPr="00FA5FDC" w:rsidRDefault="00532B2B" w:rsidP="00424A1E">
            <w:pPr>
              <w:jc w:val="center"/>
              <w:rPr>
                <w:bCs/>
                <w:color w:val="000000"/>
                <w:sz w:val="20"/>
                <w:szCs w:val="20"/>
              </w:rPr>
            </w:pPr>
            <w:r w:rsidRPr="00FA5FDC">
              <w:rPr>
                <w:bCs/>
                <w:color w:val="000000"/>
                <w:sz w:val="20"/>
                <w:szCs w:val="20"/>
              </w:rPr>
              <w:t>Научный руководитель</w:t>
            </w:r>
          </w:p>
        </w:tc>
        <w:tc>
          <w:tcPr>
            <w:tcW w:w="911" w:type="pct"/>
            <w:tcBorders>
              <w:top w:val="single" w:sz="4" w:space="0" w:color="auto"/>
            </w:tcBorders>
            <w:vAlign w:val="center"/>
          </w:tcPr>
          <w:p w:rsidR="00532B2B" w:rsidRPr="00FA5FDC" w:rsidRDefault="00532B2B" w:rsidP="00424A1E">
            <w:pPr>
              <w:jc w:val="center"/>
              <w:rPr>
                <w:bCs/>
                <w:color w:val="000000"/>
                <w:sz w:val="20"/>
                <w:szCs w:val="20"/>
              </w:rPr>
            </w:pPr>
            <w:r w:rsidRPr="00FA5FDC">
              <w:rPr>
                <w:bCs/>
                <w:color w:val="000000"/>
                <w:sz w:val="20"/>
                <w:szCs w:val="20"/>
              </w:rPr>
              <w:t>Тема проекта</w:t>
            </w:r>
          </w:p>
        </w:tc>
        <w:tc>
          <w:tcPr>
            <w:tcW w:w="557" w:type="pct"/>
            <w:tcBorders>
              <w:top w:val="single" w:sz="4" w:space="0" w:color="auto"/>
            </w:tcBorders>
            <w:vAlign w:val="center"/>
          </w:tcPr>
          <w:p w:rsidR="00532B2B" w:rsidRPr="00FA5FDC" w:rsidRDefault="00532B2B" w:rsidP="00424A1E">
            <w:pPr>
              <w:jc w:val="center"/>
              <w:rPr>
                <w:bCs/>
                <w:color w:val="000000"/>
                <w:sz w:val="20"/>
                <w:szCs w:val="20"/>
              </w:rPr>
            </w:pPr>
            <w:r w:rsidRPr="00FA5FDC">
              <w:rPr>
                <w:bCs/>
                <w:color w:val="000000"/>
                <w:sz w:val="20"/>
                <w:szCs w:val="20"/>
              </w:rPr>
              <w:t>Результат</w:t>
            </w:r>
          </w:p>
        </w:tc>
      </w:tr>
      <w:tr w:rsidR="00532B2B" w:rsidRPr="00FA5FDC" w:rsidTr="007F7F9A">
        <w:trPr>
          <w:trHeight w:val="71"/>
        </w:trPr>
        <w:tc>
          <w:tcPr>
            <w:tcW w:w="5000" w:type="pct"/>
            <w:gridSpan w:val="8"/>
            <w:vAlign w:val="center"/>
          </w:tcPr>
          <w:p w:rsidR="00532B2B" w:rsidRPr="00FA5FDC" w:rsidRDefault="00532B2B" w:rsidP="00AC0516">
            <w:pPr>
              <w:rPr>
                <w:b/>
                <w:color w:val="000000"/>
                <w:sz w:val="20"/>
                <w:szCs w:val="20"/>
              </w:rPr>
            </w:pPr>
            <w:r w:rsidRPr="00FA5FDC">
              <w:rPr>
                <w:b/>
                <w:color w:val="000000"/>
                <w:sz w:val="20"/>
                <w:szCs w:val="20"/>
              </w:rPr>
              <w:t xml:space="preserve">1. Обучающиеся </w:t>
            </w:r>
            <w:proofErr w:type="spellStart"/>
            <w:r w:rsidRPr="00FA5FDC">
              <w:rPr>
                <w:b/>
                <w:color w:val="000000"/>
                <w:sz w:val="20"/>
                <w:szCs w:val="20"/>
              </w:rPr>
              <w:t>бакалавриата</w:t>
            </w:r>
            <w:proofErr w:type="spellEnd"/>
            <w:r w:rsidRPr="00FA5FDC">
              <w:rPr>
                <w:b/>
                <w:color w:val="000000"/>
                <w:sz w:val="20"/>
                <w:szCs w:val="20"/>
              </w:rPr>
              <w:t xml:space="preserve">, магистратуры, </w:t>
            </w:r>
            <w:proofErr w:type="spellStart"/>
            <w:r w:rsidRPr="00FA5FDC">
              <w:rPr>
                <w:b/>
                <w:color w:val="000000"/>
                <w:sz w:val="20"/>
                <w:szCs w:val="20"/>
              </w:rPr>
              <w:t>специалитета</w:t>
            </w:r>
            <w:proofErr w:type="spellEnd"/>
          </w:p>
        </w:tc>
      </w:tr>
      <w:tr w:rsidR="00532B2B" w:rsidRPr="00FA5FDC" w:rsidTr="006F3477">
        <w:trPr>
          <w:trHeight w:val="71"/>
        </w:trPr>
        <w:tc>
          <w:tcPr>
            <w:tcW w:w="181" w:type="pct"/>
            <w:vAlign w:val="center"/>
          </w:tcPr>
          <w:p w:rsidR="00532B2B" w:rsidRPr="00FA5FDC" w:rsidRDefault="00532B2B" w:rsidP="00AC0516">
            <w:pPr>
              <w:rPr>
                <w:color w:val="000000"/>
                <w:sz w:val="20"/>
                <w:szCs w:val="20"/>
              </w:rPr>
            </w:pPr>
            <w:r w:rsidRPr="00FA5FDC">
              <w:rPr>
                <w:color w:val="000000"/>
                <w:sz w:val="20"/>
                <w:szCs w:val="20"/>
              </w:rPr>
              <w:t>1</w:t>
            </w:r>
          </w:p>
        </w:tc>
        <w:tc>
          <w:tcPr>
            <w:tcW w:w="1235" w:type="pct"/>
            <w:gridSpan w:val="2"/>
            <w:vAlign w:val="center"/>
          </w:tcPr>
          <w:p w:rsidR="00532B2B" w:rsidRPr="00FA5FDC" w:rsidRDefault="00532B2B" w:rsidP="00FB49FE">
            <w:pPr>
              <w:jc w:val="both"/>
              <w:rPr>
                <w:b/>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w:t>
            </w:r>
          </w:p>
        </w:tc>
        <w:tc>
          <w:tcPr>
            <w:tcW w:w="813" w:type="pct"/>
            <w:vAlign w:val="center"/>
          </w:tcPr>
          <w:p w:rsidR="00532B2B" w:rsidRPr="00FA5FDC" w:rsidRDefault="00532B2B" w:rsidP="00424A1E">
            <w:pPr>
              <w:jc w:val="cente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4314BD">
            <w:pPr>
              <w:rPr>
                <w:sz w:val="20"/>
                <w:szCs w:val="20"/>
              </w:rPr>
            </w:pPr>
            <w:r w:rsidRPr="00FA5FDC">
              <w:rPr>
                <w:color w:val="000000"/>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053A1F">
            <w:pPr>
              <w:rPr>
                <w:color w:val="000000"/>
                <w:sz w:val="20"/>
                <w:szCs w:val="20"/>
              </w:rPr>
            </w:pPr>
            <w:r w:rsidRPr="00FA5FDC">
              <w:rPr>
                <w:color w:val="000000"/>
                <w:sz w:val="20"/>
                <w:szCs w:val="20"/>
              </w:rPr>
              <w:t>2</w:t>
            </w:r>
          </w:p>
        </w:tc>
        <w:tc>
          <w:tcPr>
            <w:tcW w:w="1235" w:type="pct"/>
            <w:gridSpan w:val="2"/>
            <w:vAlign w:val="center"/>
          </w:tcPr>
          <w:p w:rsidR="00532B2B" w:rsidRPr="00FA5FDC" w:rsidRDefault="00532B2B" w:rsidP="00FB49FE">
            <w:pPr>
              <w:jc w:val="both"/>
              <w:rPr>
                <w:b/>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года)</w:t>
            </w:r>
          </w:p>
        </w:tc>
        <w:tc>
          <w:tcPr>
            <w:tcW w:w="813" w:type="pct"/>
            <w:vAlign w:val="center"/>
          </w:tcPr>
          <w:p w:rsidR="00532B2B" w:rsidRPr="00FA5FDC" w:rsidRDefault="00532B2B" w:rsidP="00424A1E">
            <w:pPr>
              <w:jc w:val="center"/>
              <w:rPr>
                <w:color w:val="000000"/>
                <w:sz w:val="20"/>
                <w:szCs w:val="20"/>
              </w:rPr>
            </w:pPr>
            <w:r w:rsidRPr="00FA5FDC">
              <w:rPr>
                <w:color w:val="000000"/>
                <w:sz w:val="20"/>
                <w:szCs w:val="20"/>
              </w:rPr>
              <w:t>Данилова С.А.</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FB49FE">
            <w:pPr>
              <w:rPr>
                <w:sz w:val="20"/>
                <w:szCs w:val="20"/>
              </w:rPr>
            </w:pPr>
            <w:r w:rsidRPr="00FA5FDC">
              <w:rPr>
                <w:color w:val="000000"/>
                <w:sz w:val="20"/>
                <w:szCs w:val="20"/>
              </w:rPr>
              <w:t>Учет и анализ затрат в сельскохозяйственных организациях при применении системы «директ-костинг»</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FB49FE">
            <w:pPr>
              <w:rPr>
                <w:color w:val="000000"/>
                <w:sz w:val="20"/>
                <w:szCs w:val="20"/>
              </w:rPr>
            </w:pPr>
            <w:r w:rsidRPr="00FA5FDC">
              <w:rPr>
                <w:color w:val="000000"/>
                <w:sz w:val="20"/>
                <w:szCs w:val="20"/>
              </w:rPr>
              <w:t>3</w:t>
            </w:r>
          </w:p>
        </w:tc>
        <w:tc>
          <w:tcPr>
            <w:tcW w:w="1235" w:type="pct"/>
            <w:gridSpan w:val="2"/>
            <w:vAlign w:val="center"/>
          </w:tcPr>
          <w:p w:rsidR="00532B2B" w:rsidRPr="00FA5FDC" w:rsidRDefault="00532B2B" w:rsidP="00FB49FE">
            <w:pPr>
              <w:jc w:val="both"/>
              <w:rPr>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года)</w:t>
            </w:r>
          </w:p>
        </w:tc>
        <w:tc>
          <w:tcPr>
            <w:tcW w:w="813" w:type="pct"/>
            <w:vAlign w:val="center"/>
          </w:tcPr>
          <w:p w:rsidR="00532B2B" w:rsidRPr="00FA5FDC" w:rsidRDefault="00532B2B" w:rsidP="00424A1E">
            <w:pPr>
              <w:jc w:val="center"/>
              <w:rPr>
                <w:sz w:val="20"/>
                <w:szCs w:val="20"/>
              </w:rPr>
            </w:pPr>
            <w:r w:rsidRPr="00FA5FDC">
              <w:rPr>
                <w:color w:val="000000"/>
                <w:sz w:val="20"/>
                <w:szCs w:val="20"/>
              </w:rPr>
              <w:t>Шпилева Н. П.</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FB49FE">
            <w:pPr>
              <w:rPr>
                <w:sz w:val="20"/>
                <w:szCs w:val="20"/>
              </w:rPr>
            </w:pPr>
            <w:r w:rsidRPr="00FA5FDC">
              <w:rPr>
                <w:color w:val="000000"/>
                <w:sz w:val="20"/>
                <w:szCs w:val="20"/>
              </w:rPr>
              <w:t xml:space="preserve">Современные методы учета затрат и </w:t>
            </w:r>
            <w:proofErr w:type="spellStart"/>
            <w:r w:rsidRPr="00FA5FDC">
              <w:rPr>
                <w:color w:val="000000"/>
                <w:sz w:val="20"/>
                <w:szCs w:val="20"/>
              </w:rPr>
              <w:t>калькулирования</w:t>
            </w:r>
            <w:proofErr w:type="spellEnd"/>
            <w:r w:rsidRPr="00FA5FDC">
              <w:rPr>
                <w:color w:val="000000"/>
                <w:sz w:val="20"/>
                <w:szCs w:val="20"/>
              </w:rPr>
              <w:t xml:space="preserve"> себестоимости продукции на предприятии</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FB49FE">
            <w:pPr>
              <w:rPr>
                <w:color w:val="000000"/>
                <w:sz w:val="20"/>
                <w:szCs w:val="20"/>
              </w:rPr>
            </w:pPr>
            <w:r w:rsidRPr="00FA5FDC">
              <w:rPr>
                <w:color w:val="000000"/>
                <w:sz w:val="20"/>
                <w:szCs w:val="20"/>
              </w:rPr>
              <w:t>4</w:t>
            </w:r>
          </w:p>
        </w:tc>
        <w:tc>
          <w:tcPr>
            <w:tcW w:w="1235" w:type="pct"/>
            <w:gridSpan w:val="2"/>
            <w:vAlign w:val="center"/>
          </w:tcPr>
          <w:p w:rsidR="00532B2B" w:rsidRPr="00FA5FDC" w:rsidRDefault="00532B2B" w:rsidP="00FB49FE">
            <w:pPr>
              <w:jc w:val="both"/>
              <w:rPr>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года)</w:t>
            </w:r>
          </w:p>
        </w:tc>
        <w:tc>
          <w:tcPr>
            <w:tcW w:w="813" w:type="pct"/>
            <w:vAlign w:val="center"/>
          </w:tcPr>
          <w:p w:rsidR="00532B2B" w:rsidRPr="00FA5FDC" w:rsidRDefault="00532B2B" w:rsidP="00424A1E">
            <w:pPr>
              <w:jc w:val="center"/>
              <w:rPr>
                <w:sz w:val="20"/>
                <w:szCs w:val="20"/>
              </w:rPr>
            </w:pPr>
            <w:r w:rsidRPr="00FA5FDC">
              <w:rPr>
                <w:color w:val="000000"/>
                <w:sz w:val="20"/>
                <w:szCs w:val="20"/>
              </w:rPr>
              <w:t>Толкачева Д.</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color w:val="000000"/>
                <w:sz w:val="20"/>
                <w:szCs w:val="20"/>
              </w:rPr>
              <w:t>Совершенствование учета работы грузового автотранспорта в сельскохозяйственных организациях</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FB49FE">
            <w:pPr>
              <w:rPr>
                <w:color w:val="000000"/>
                <w:sz w:val="20"/>
                <w:szCs w:val="20"/>
              </w:rPr>
            </w:pPr>
            <w:r w:rsidRPr="00FA5FDC">
              <w:rPr>
                <w:color w:val="000000"/>
                <w:sz w:val="20"/>
                <w:szCs w:val="20"/>
              </w:rPr>
              <w:t>5</w:t>
            </w:r>
          </w:p>
        </w:tc>
        <w:tc>
          <w:tcPr>
            <w:tcW w:w="1235" w:type="pct"/>
            <w:gridSpan w:val="2"/>
            <w:vAlign w:val="center"/>
          </w:tcPr>
          <w:p w:rsidR="00532B2B" w:rsidRPr="00FA5FDC" w:rsidRDefault="00532B2B" w:rsidP="00843DD9">
            <w:pPr>
              <w:jc w:val="both"/>
              <w:rPr>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года)</w:t>
            </w:r>
          </w:p>
        </w:tc>
        <w:tc>
          <w:tcPr>
            <w:tcW w:w="813" w:type="pct"/>
            <w:vAlign w:val="center"/>
          </w:tcPr>
          <w:p w:rsidR="00532B2B" w:rsidRPr="00FA5FDC" w:rsidRDefault="00532B2B" w:rsidP="00424A1E">
            <w:pPr>
              <w:jc w:val="center"/>
              <w:rPr>
                <w:sz w:val="20"/>
                <w:szCs w:val="20"/>
              </w:rPr>
            </w:pPr>
            <w:proofErr w:type="spellStart"/>
            <w:r w:rsidRPr="00FA5FDC">
              <w:rPr>
                <w:color w:val="000000"/>
                <w:sz w:val="20"/>
                <w:szCs w:val="20"/>
              </w:rPr>
              <w:t>Оспенкова</w:t>
            </w:r>
            <w:proofErr w:type="spellEnd"/>
            <w:r w:rsidRPr="00FA5FDC">
              <w:rPr>
                <w:color w:val="000000"/>
                <w:sz w:val="20"/>
                <w:szCs w:val="20"/>
              </w:rPr>
              <w:t xml:space="preserve"> С. А.</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sz w:val="20"/>
                <w:szCs w:val="20"/>
              </w:rPr>
              <w:t>Проблемы применения онлайн-касс при проведении наличных расчетов с покупателями</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2C0AAE">
            <w:pPr>
              <w:rPr>
                <w:color w:val="000000"/>
                <w:sz w:val="20"/>
                <w:szCs w:val="20"/>
              </w:rPr>
            </w:pPr>
            <w:r w:rsidRPr="00FA5FDC">
              <w:rPr>
                <w:color w:val="000000"/>
                <w:sz w:val="20"/>
                <w:szCs w:val="20"/>
              </w:rPr>
              <w:t>6</w:t>
            </w:r>
          </w:p>
        </w:tc>
        <w:tc>
          <w:tcPr>
            <w:tcW w:w="1235" w:type="pct"/>
            <w:gridSpan w:val="2"/>
            <w:vAlign w:val="center"/>
          </w:tcPr>
          <w:p w:rsidR="00532B2B" w:rsidRPr="00FA5FDC" w:rsidRDefault="00532B2B" w:rsidP="00843DD9">
            <w:pPr>
              <w:jc w:val="both"/>
              <w:rPr>
                <w:color w:val="000000"/>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года)</w:t>
            </w:r>
          </w:p>
          <w:p w:rsidR="00532B2B" w:rsidRPr="00FA5FDC" w:rsidRDefault="00532B2B" w:rsidP="00843DD9">
            <w:pPr>
              <w:jc w:val="both"/>
              <w:rPr>
                <w:color w:val="000000"/>
                <w:sz w:val="20"/>
                <w:szCs w:val="20"/>
              </w:rPr>
            </w:pPr>
          </w:p>
          <w:p w:rsidR="00532B2B" w:rsidRPr="00FA5FDC" w:rsidRDefault="00532B2B" w:rsidP="00843DD9">
            <w:pPr>
              <w:jc w:val="both"/>
              <w:rPr>
                <w:color w:val="000000"/>
                <w:sz w:val="20"/>
                <w:szCs w:val="20"/>
              </w:rPr>
            </w:pPr>
          </w:p>
          <w:p w:rsidR="00532B2B" w:rsidRPr="00FA5FDC" w:rsidRDefault="00532B2B" w:rsidP="00843DD9">
            <w:pPr>
              <w:jc w:val="both"/>
              <w:rPr>
                <w:sz w:val="20"/>
                <w:szCs w:val="20"/>
              </w:rPr>
            </w:pPr>
          </w:p>
        </w:tc>
        <w:tc>
          <w:tcPr>
            <w:tcW w:w="813" w:type="pct"/>
            <w:vAlign w:val="center"/>
          </w:tcPr>
          <w:p w:rsidR="00532B2B" w:rsidRPr="00FA5FDC" w:rsidRDefault="00532B2B" w:rsidP="00424A1E">
            <w:pPr>
              <w:jc w:val="center"/>
              <w:rPr>
                <w:sz w:val="20"/>
                <w:szCs w:val="20"/>
              </w:rPr>
            </w:pPr>
            <w:r w:rsidRPr="00FA5FDC">
              <w:rPr>
                <w:color w:val="000000"/>
                <w:sz w:val="20"/>
                <w:szCs w:val="20"/>
              </w:rPr>
              <w:lastRenderedPageBreak/>
              <w:t>Москвина Е. С.</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sz w:val="20"/>
                <w:szCs w:val="20"/>
              </w:rPr>
              <w:t>Практические аспекты применения электронных больничных листов</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2C0AAE">
            <w:pPr>
              <w:rPr>
                <w:color w:val="000000"/>
                <w:sz w:val="20"/>
                <w:szCs w:val="20"/>
              </w:rPr>
            </w:pPr>
            <w:r w:rsidRPr="00FA5FDC">
              <w:rPr>
                <w:color w:val="000000"/>
                <w:sz w:val="20"/>
                <w:szCs w:val="20"/>
              </w:rPr>
              <w:t>7</w:t>
            </w:r>
          </w:p>
        </w:tc>
        <w:tc>
          <w:tcPr>
            <w:tcW w:w="1235" w:type="pct"/>
            <w:gridSpan w:val="2"/>
            <w:vAlign w:val="center"/>
          </w:tcPr>
          <w:p w:rsidR="00532B2B" w:rsidRPr="00FA5FDC" w:rsidRDefault="00532B2B" w:rsidP="00424A1E">
            <w:pPr>
              <w:jc w:val="both"/>
              <w:rPr>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 мая 2018 года)</w:t>
            </w:r>
          </w:p>
        </w:tc>
        <w:tc>
          <w:tcPr>
            <w:tcW w:w="813" w:type="pct"/>
            <w:vAlign w:val="center"/>
          </w:tcPr>
          <w:p w:rsidR="00532B2B" w:rsidRPr="00FA5FDC" w:rsidRDefault="00532B2B" w:rsidP="00424A1E">
            <w:pPr>
              <w:jc w:val="center"/>
              <w:rPr>
                <w:sz w:val="20"/>
                <w:szCs w:val="20"/>
              </w:rPr>
            </w:pPr>
            <w:proofErr w:type="spellStart"/>
            <w:r w:rsidRPr="00FA5FDC">
              <w:rPr>
                <w:color w:val="000000"/>
                <w:sz w:val="20"/>
                <w:szCs w:val="20"/>
              </w:rPr>
              <w:t>Проскуренко</w:t>
            </w:r>
            <w:proofErr w:type="spellEnd"/>
            <w:r w:rsidRPr="00FA5FDC">
              <w:rPr>
                <w:color w:val="000000"/>
                <w:sz w:val="20"/>
                <w:szCs w:val="20"/>
              </w:rPr>
              <w:t xml:space="preserve"> Д. Р.</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sz w:val="20"/>
                <w:szCs w:val="20"/>
              </w:rPr>
              <w:t>Автоматизация учёта основных средств с применением программы 1 С: Бухгалтерия 8»</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2C0AAE">
            <w:pPr>
              <w:rPr>
                <w:color w:val="000000"/>
                <w:sz w:val="20"/>
                <w:szCs w:val="20"/>
              </w:rPr>
            </w:pPr>
            <w:r w:rsidRPr="00FA5FDC">
              <w:rPr>
                <w:color w:val="000000"/>
                <w:sz w:val="20"/>
                <w:szCs w:val="20"/>
              </w:rPr>
              <w:t>8</w:t>
            </w:r>
          </w:p>
        </w:tc>
        <w:tc>
          <w:tcPr>
            <w:tcW w:w="1235" w:type="pct"/>
            <w:gridSpan w:val="2"/>
            <w:vAlign w:val="center"/>
          </w:tcPr>
          <w:p w:rsidR="00532B2B" w:rsidRPr="00FA5FDC" w:rsidRDefault="00532B2B" w:rsidP="00843DD9">
            <w:pPr>
              <w:jc w:val="both"/>
              <w:rPr>
                <w:b/>
                <w:sz w:val="20"/>
              </w:rPr>
            </w:pPr>
            <w:r w:rsidRPr="00FA5FDC">
              <w:rPr>
                <w:color w:val="000000"/>
                <w:sz w:val="20"/>
                <w:szCs w:val="20"/>
              </w:rPr>
              <w:t xml:space="preserve">Всероссийская научно-практическая конференция «Паритетность отношений в аграрном секторе экономики: научно-практическое </w:t>
            </w:r>
            <w:r w:rsidRPr="00FA5FDC">
              <w:rPr>
                <w:sz w:val="20"/>
                <w:szCs w:val="20"/>
              </w:rPr>
              <w:t>обеспечение и механизмы реализации» (Орловский ГАУ, 30.05.2018 г.)</w:t>
            </w:r>
          </w:p>
        </w:tc>
        <w:tc>
          <w:tcPr>
            <w:tcW w:w="813" w:type="pct"/>
            <w:vAlign w:val="center"/>
          </w:tcPr>
          <w:p w:rsidR="00532B2B" w:rsidRPr="00FA5FDC" w:rsidRDefault="00532B2B" w:rsidP="00424A1E">
            <w:pPr>
              <w:jc w:val="cente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color w:val="000000"/>
                <w:sz w:val="20"/>
                <w:szCs w:val="20"/>
              </w:rPr>
              <w:t>Совершенствование учета и оценки основных средств в соответствии с требованиями МСФО</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2C0AAE">
            <w:pPr>
              <w:rPr>
                <w:color w:val="000000"/>
                <w:sz w:val="20"/>
                <w:szCs w:val="20"/>
              </w:rPr>
            </w:pPr>
            <w:r w:rsidRPr="00FA5FDC">
              <w:rPr>
                <w:color w:val="000000"/>
                <w:sz w:val="20"/>
                <w:szCs w:val="20"/>
              </w:rPr>
              <w:t>9</w:t>
            </w:r>
          </w:p>
        </w:tc>
        <w:tc>
          <w:tcPr>
            <w:tcW w:w="1235" w:type="pct"/>
            <w:gridSpan w:val="2"/>
            <w:vAlign w:val="center"/>
          </w:tcPr>
          <w:p w:rsidR="00532B2B" w:rsidRPr="00FA5FDC" w:rsidRDefault="00532B2B" w:rsidP="00843DD9">
            <w:pPr>
              <w:shd w:val="clear" w:color="auto" w:fill="FFFFFF"/>
              <w:autoSpaceDE w:val="0"/>
              <w:autoSpaceDN w:val="0"/>
              <w:adjustRightInd w:val="0"/>
              <w:spacing w:line="264" w:lineRule="auto"/>
              <w:jc w:val="both"/>
              <w:rPr>
                <w:b/>
                <w:sz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31.05.2018 г.)</w:t>
            </w:r>
          </w:p>
        </w:tc>
        <w:tc>
          <w:tcPr>
            <w:tcW w:w="813" w:type="pct"/>
            <w:vAlign w:val="center"/>
          </w:tcPr>
          <w:p w:rsidR="00532B2B" w:rsidRPr="00FA5FDC" w:rsidRDefault="00532B2B" w:rsidP="00424A1E">
            <w:pPr>
              <w:jc w:val="center"/>
              <w:rPr>
                <w:color w:val="000000"/>
                <w:sz w:val="20"/>
                <w:szCs w:val="20"/>
              </w:rPr>
            </w:pPr>
            <w:r w:rsidRPr="00FA5FDC">
              <w:rPr>
                <w:color w:val="000000"/>
                <w:sz w:val="20"/>
                <w:szCs w:val="20"/>
              </w:rPr>
              <w:t>Коновалова К.</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color w:val="000000"/>
                <w:sz w:val="20"/>
                <w:szCs w:val="20"/>
              </w:rPr>
              <w:t>Обзор справочно-правовых систем, применяемых в российской учетной практике</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2C0AAE">
            <w:pPr>
              <w:rPr>
                <w:color w:val="000000"/>
                <w:sz w:val="20"/>
                <w:szCs w:val="20"/>
              </w:rPr>
            </w:pPr>
            <w:r w:rsidRPr="00FA5FDC">
              <w:rPr>
                <w:color w:val="000000"/>
                <w:sz w:val="20"/>
                <w:szCs w:val="20"/>
              </w:rPr>
              <w:t>10</w:t>
            </w:r>
          </w:p>
        </w:tc>
        <w:tc>
          <w:tcPr>
            <w:tcW w:w="1235" w:type="pct"/>
            <w:gridSpan w:val="2"/>
            <w:vAlign w:val="center"/>
          </w:tcPr>
          <w:p w:rsidR="00532B2B" w:rsidRPr="00FA5FDC" w:rsidRDefault="00532B2B" w:rsidP="008D425C">
            <w:pPr>
              <w:shd w:val="clear" w:color="auto" w:fill="FFFFFF"/>
              <w:autoSpaceDE w:val="0"/>
              <w:autoSpaceDN w:val="0"/>
              <w:adjustRightInd w:val="0"/>
              <w:spacing w:line="264" w:lineRule="auto"/>
              <w:jc w:val="both"/>
              <w:rPr>
                <w:b/>
                <w:sz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31.05.2018 г.)</w:t>
            </w:r>
          </w:p>
        </w:tc>
        <w:tc>
          <w:tcPr>
            <w:tcW w:w="813" w:type="pct"/>
            <w:vAlign w:val="center"/>
          </w:tcPr>
          <w:p w:rsidR="00532B2B" w:rsidRPr="00FA5FDC" w:rsidRDefault="00532B2B" w:rsidP="00424A1E">
            <w:pPr>
              <w:jc w:val="center"/>
              <w:rPr>
                <w:color w:val="000000"/>
                <w:sz w:val="20"/>
                <w:szCs w:val="20"/>
              </w:rPr>
            </w:pPr>
            <w:r w:rsidRPr="00FA5FDC">
              <w:rPr>
                <w:color w:val="000000"/>
                <w:sz w:val="20"/>
                <w:szCs w:val="20"/>
              </w:rPr>
              <w:t>Панько М.</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color w:val="000000"/>
                <w:sz w:val="20"/>
                <w:szCs w:val="20"/>
              </w:rPr>
              <w:t>Электронный документооборот в системе бухгалтерского учета организации</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2C0AAE">
            <w:pPr>
              <w:rPr>
                <w:color w:val="000000"/>
                <w:sz w:val="20"/>
                <w:szCs w:val="20"/>
              </w:rPr>
            </w:pPr>
            <w:r w:rsidRPr="00FA5FDC">
              <w:rPr>
                <w:color w:val="000000"/>
                <w:sz w:val="20"/>
                <w:szCs w:val="20"/>
              </w:rPr>
              <w:t>11</w:t>
            </w:r>
          </w:p>
        </w:tc>
        <w:tc>
          <w:tcPr>
            <w:tcW w:w="1235" w:type="pct"/>
            <w:gridSpan w:val="2"/>
            <w:vAlign w:val="center"/>
          </w:tcPr>
          <w:p w:rsidR="00532B2B" w:rsidRPr="00FA5FDC" w:rsidRDefault="00532B2B" w:rsidP="002C0AAE">
            <w:pPr>
              <w:shd w:val="clear" w:color="auto" w:fill="FFFFFF"/>
              <w:autoSpaceDE w:val="0"/>
              <w:autoSpaceDN w:val="0"/>
              <w:adjustRightInd w:val="0"/>
              <w:jc w:val="both"/>
              <w:rPr>
                <w:b/>
                <w:sz w:val="20"/>
                <w:szCs w:val="20"/>
              </w:rPr>
            </w:pPr>
            <w:r w:rsidRPr="00FA5FDC">
              <w:rPr>
                <w:color w:val="000000"/>
                <w:sz w:val="20"/>
                <w:szCs w:val="20"/>
              </w:rPr>
              <w:t>Всероссийская молодежная научная конференция «Аграрный сектор экономики России: опыт, проблемы и перспективы развития» (Орловский ГАУ, 31.05.2018 г.)</w:t>
            </w:r>
          </w:p>
        </w:tc>
        <w:tc>
          <w:tcPr>
            <w:tcW w:w="813" w:type="pct"/>
            <w:vAlign w:val="center"/>
          </w:tcPr>
          <w:p w:rsidR="00532B2B" w:rsidRPr="00FA5FDC" w:rsidRDefault="00532B2B" w:rsidP="00424A1E">
            <w:pPr>
              <w:jc w:val="center"/>
              <w:rPr>
                <w:color w:val="000000"/>
                <w:sz w:val="20"/>
                <w:szCs w:val="20"/>
              </w:rPr>
            </w:pPr>
            <w:r w:rsidRPr="00FA5FDC">
              <w:rPr>
                <w:color w:val="000000"/>
                <w:sz w:val="20"/>
                <w:szCs w:val="20"/>
              </w:rPr>
              <w:t>Лаврова М.</w:t>
            </w:r>
          </w:p>
        </w:tc>
        <w:tc>
          <w:tcPr>
            <w:tcW w:w="576" w:type="pct"/>
            <w:vAlign w:val="center"/>
          </w:tcPr>
          <w:p w:rsidR="00532B2B" w:rsidRPr="00FA5FDC" w:rsidRDefault="00532B2B" w:rsidP="00424A1E">
            <w:pPr>
              <w:jc w:val="cente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2C0AAE">
            <w:pPr>
              <w:rPr>
                <w:sz w:val="20"/>
                <w:szCs w:val="20"/>
              </w:rPr>
            </w:pPr>
            <w:r w:rsidRPr="00FA5FDC">
              <w:rPr>
                <w:color w:val="000000"/>
                <w:sz w:val="20"/>
                <w:szCs w:val="20"/>
              </w:rPr>
              <w:t>Обзор функциональных возможностей программ автоматизации учета в российской и международной практике</w:t>
            </w:r>
          </w:p>
        </w:tc>
        <w:tc>
          <w:tcPr>
            <w:tcW w:w="557" w:type="pct"/>
            <w:vAlign w:val="center"/>
          </w:tcPr>
          <w:p w:rsidR="00532B2B" w:rsidRPr="00FA5FDC" w:rsidRDefault="00532B2B" w:rsidP="00424A1E">
            <w:pPr>
              <w:jc w:val="cente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12</w:t>
            </w:r>
          </w:p>
        </w:tc>
        <w:tc>
          <w:tcPr>
            <w:tcW w:w="1235" w:type="pct"/>
            <w:gridSpan w:val="2"/>
            <w:vAlign w:val="center"/>
          </w:tcPr>
          <w:p w:rsidR="00532B2B" w:rsidRPr="00FA5FDC" w:rsidRDefault="00532B2B" w:rsidP="00FF7636">
            <w:pPr>
              <w:jc w:val="both"/>
              <w:rPr>
                <w:b/>
                <w:sz w:val="20"/>
                <w:szCs w:val="20"/>
              </w:rPr>
            </w:pPr>
            <w:r w:rsidRPr="00FA5FDC">
              <w:rPr>
                <w:color w:val="000000"/>
                <w:sz w:val="20"/>
                <w:szCs w:val="20"/>
              </w:rPr>
              <w:t>Конкурс среди студентов, аспирантов и молодых ученых на лучшую научно-исследовательскую работу Орловского ГАУ «Инновации молодых ученых – в агропромышленный комплекс». (14.02.2018 г., г. Орёл, Орловский ГАУ)</w:t>
            </w:r>
          </w:p>
        </w:tc>
        <w:tc>
          <w:tcPr>
            <w:tcW w:w="813" w:type="pct"/>
            <w:vAlign w:val="center"/>
          </w:tcPr>
          <w:p w:rsidR="00532B2B" w:rsidRPr="00FA5FDC" w:rsidRDefault="00532B2B" w:rsidP="00424A1E">
            <w:pPr>
              <w:jc w:val="cente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Конкурс</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6203EB">
            <w:pPr>
              <w:rPr>
                <w:sz w:val="20"/>
                <w:szCs w:val="20"/>
              </w:rPr>
            </w:pPr>
            <w:r w:rsidRPr="00FA5FDC">
              <w:rPr>
                <w:color w:val="000000"/>
                <w:sz w:val="20"/>
                <w:szCs w:val="20"/>
              </w:rPr>
              <w:t>Совершенствование учета основных средств в условиях адаптации к требованиям МСФО</w:t>
            </w:r>
          </w:p>
        </w:tc>
        <w:tc>
          <w:tcPr>
            <w:tcW w:w="557" w:type="pct"/>
            <w:vAlign w:val="center"/>
          </w:tcPr>
          <w:p w:rsidR="00532B2B" w:rsidRPr="00FA5FDC" w:rsidRDefault="00532B2B" w:rsidP="00424A1E">
            <w:pPr>
              <w:jc w:val="center"/>
              <w:rPr>
                <w:sz w:val="20"/>
                <w:szCs w:val="20"/>
              </w:rPr>
            </w:pPr>
            <w:r w:rsidRPr="00FA5FDC">
              <w:rPr>
                <w:sz w:val="20"/>
                <w:szCs w:val="20"/>
              </w:rPr>
              <w:t>Диплом за 3 место</w:t>
            </w:r>
          </w:p>
        </w:tc>
      </w:tr>
      <w:tr w:rsidR="00532B2B" w:rsidRPr="00FA5FDC" w:rsidTr="006F3477">
        <w:trPr>
          <w:trHeight w:val="71"/>
        </w:trPr>
        <w:tc>
          <w:tcPr>
            <w:tcW w:w="181" w:type="pct"/>
            <w:vAlign w:val="center"/>
          </w:tcPr>
          <w:p w:rsidR="00532B2B" w:rsidRPr="00FA5FDC" w:rsidRDefault="00532B2B" w:rsidP="00FF7636">
            <w:pPr>
              <w:rPr>
                <w:color w:val="000000"/>
                <w:sz w:val="20"/>
                <w:szCs w:val="20"/>
              </w:rPr>
            </w:pPr>
            <w:r w:rsidRPr="00FA5FDC">
              <w:rPr>
                <w:color w:val="000000"/>
                <w:sz w:val="20"/>
                <w:szCs w:val="20"/>
              </w:rPr>
              <w:t>13</w:t>
            </w:r>
          </w:p>
        </w:tc>
        <w:tc>
          <w:tcPr>
            <w:tcW w:w="1235" w:type="pct"/>
            <w:gridSpan w:val="2"/>
            <w:vAlign w:val="center"/>
          </w:tcPr>
          <w:p w:rsidR="00532B2B" w:rsidRPr="00FA5FDC" w:rsidRDefault="00532B2B" w:rsidP="00FF7636">
            <w:pPr>
              <w:jc w:val="both"/>
              <w:rPr>
                <w:b/>
                <w:sz w:val="20"/>
                <w:szCs w:val="20"/>
              </w:rPr>
            </w:pPr>
            <w:r w:rsidRPr="00FA5FDC">
              <w:rPr>
                <w:color w:val="000000"/>
                <w:sz w:val="20"/>
                <w:szCs w:val="20"/>
              </w:rPr>
              <w:t>2 этап Всероссийского конкурса на лучшую научную работу среди студентов, аспирантов и молодых ученых высших учебных заведений Министерства сельского хозяйства Российской Федерации по Центральному Феде</w:t>
            </w:r>
            <w:r w:rsidRPr="00FA5FDC">
              <w:rPr>
                <w:color w:val="000000"/>
                <w:sz w:val="20"/>
                <w:szCs w:val="20"/>
              </w:rPr>
              <w:lastRenderedPageBreak/>
              <w:t>ральному округу в номинации «Экономика». (г. Кострома, апрель 2018 г.)</w:t>
            </w:r>
          </w:p>
        </w:tc>
        <w:tc>
          <w:tcPr>
            <w:tcW w:w="813" w:type="pct"/>
            <w:vAlign w:val="center"/>
          </w:tcPr>
          <w:p w:rsidR="00532B2B" w:rsidRPr="00FA5FDC" w:rsidRDefault="00532B2B" w:rsidP="00424A1E">
            <w:pPr>
              <w:jc w:val="center"/>
              <w:rPr>
                <w:color w:val="000000"/>
                <w:sz w:val="20"/>
                <w:szCs w:val="20"/>
              </w:rPr>
            </w:pPr>
            <w:proofErr w:type="spellStart"/>
            <w:r w:rsidRPr="00FA5FDC">
              <w:rPr>
                <w:color w:val="000000"/>
                <w:sz w:val="20"/>
                <w:szCs w:val="20"/>
              </w:rPr>
              <w:lastRenderedPageBreak/>
              <w:t>Батунова</w:t>
            </w:r>
            <w:proofErr w:type="spellEnd"/>
            <w:r w:rsidRPr="00FA5FDC">
              <w:rPr>
                <w:color w:val="000000"/>
                <w:sz w:val="20"/>
                <w:szCs w:val="20"/>
              </w:rPr>
              <w:t xml:space="preserve"> Ю. С.</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Конкурс</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FF7636">
            <w:pPr>
              <w:rPr>
                <w:sz w:val="20"/>
                <w:szCs w:val="20"/>
              </w:rPr>
            </w:pPr>
            <w:r w:rsidRPr="00FA5FDC">
              <w:rPr>
                <w:color w:val="000000"/>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424A1E">
            <w:pPr>
              <w:jc w:val="center"/>
              <w:rPr>
                <w:sz w:val="20"/>
                <w:szCs w:val="20"/>
              </w:rPr>
            </w:pPr>
            <w:r w:rsidRPr="00FA5FDC">
              <w:rPr>
                <w:sz w:val="20"/>
                <w:szCs w:val="20"/>
              </w:rPr>
              <w:t>Диплом за 2 место</w:t>
            </w:r>
          </w:p>
        </w:tc>
      </w:tr>
      <w:tr w:rsidR="00532B2B" w:rsidRPr="00FA5FDC" w:rsidTr="006F3477">
        <w:trPr>
          <w:trHeight w:val="71"/>
        </w:trPr>
        <w:tc>
          <w:tcPr>
            <w:tcW w:w="181" w:type="pct"/>
            <w:vAlign w:val="center"/>
          </w:tcPr>
          <w:p w:rsidR="00532B2B" w:rsidRPr="00FA5FDC" w:rsidRDefault="00532B2B" w:rsidP="00FF7636">
            <w:pPr>
              <w:rPr>
                <w:color w:val="000000"/>
                <w:sz w:val="20"/>
                <w:szCs w:val="20"/>
              </w:rPr>
            </w:pPr>
            <w:r w:rsidRPr="00FA5FDC">
              <w:rPr>
                <w:color w:val="000000"/>
                <w:sz w:val="20"/>
                <w:szCs w:val="20"/>
              </w:rPr>
              <w:t>14</w:t>
            </w:r>
          </w:p>
        </w:tc>
        <w:tc>
          <w:tcPr>
            <w:tcW w:w="1235" w:type="pct"/>
            <w:gridSpan w:val="2"/>
            <w:vAlign w:val="center"/>
          </w:tcPr>
          <w:p w:rsidR="00532B2B" w:rsidRPr="00FA5FDC" w:rsidRDefault="00532B2B" w:rsidP="00FF7636">
            <w:pPr>
              <w:jc w:val="both"/>
              <w:rPr>
                <w:b/>
                <w:sz w:val="20"/>
                <w:szCs w:val="20"/>
              </w:rPr>
            </w:pPr>
            <w:r w:rsidRPr="00FA5FDC">
              <w:rPr>
                <w:color w:val="000000"/>
                <w:sz w:val="20"/>
                <w:szCs w:val="20"/>
              </w:rPr>
              <w:t xml:space="preserve"> 3 этап Всероссийского конкурса на лучшую научную работу среди студентов, аспирантов и молодых ученых высших учебных заведений Министерства сельского хозяйства Российской Федерации по Центральному Федеральному округу в номинации «Экономика» (г. Саратов, май 2018 г.)</w:t>
            </w:r>
          </w:p>
        </w:tc>
        <w:tc>
          <w:tcPr>
            <w:tcW w:w="813" w:type="pct"/>
            <w:vAlign w:val="center"/>
          </w:tcPr>
          <w:p w:rsidR="00532B2B" w:rsidRPr="00FA5FDC" w:rsidRDefault="00532B2B" w:rsidP="00424A1E">
            <w:pPr>
              <w:jc w:val="center"/>
              <w:rPr>
                <w:color w:val="000000"/>
                <w:sz w:val="20"/>
                <w:szCs w:val="20"/>
              </w:rPr>
            </w:pPr>
            <w:proofErr w:type="spellStart"/>
            <w:r w:rsidRPr="00FA5FDC">
              <w:rPr>
                <w:color w:val="000000"/>
                <w:sz w:val="20"/>
                <w:szCs w:val="20"/>
              </w:rPr>
              <w:t>Батунова</w:t>
            </w:r>
            <w:proofErr w:type="spellEnd"/>
            <w:r w:rsidRPr="00FA5FDC">
              <w:rPr>
                <w:color w:val="000000"/>
                <w:sz w:val="20"/>
                <w:szCs w:val="20"/>
              </w:rPr>
              <w:t xml:space="preserve"> Ю. С.</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Конкурс</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proofErr w:type="spellStart"/>
            <w:r w:rsidRPr="0038551C">
              <w:rPr>
                <w:color w:val="000000"/>
                <w:sz w:val="20"/>
              </w:rPr>
              <w:t>Шабанникова</w:t>
            </w:r>
            <w:proofErr w:type="spellEnd"/>
            <w:r w:rsidRPr="0038551C">
              <w:rPr>
                <w:color w:val="000000"/>
                <w:sz w:val="20"/>
              </w:rPr>
              <w:t xml:space="preserve"> Н. Н.</w:t>
            </w:r>
          </w:p>
        </w:tc>
        <w:tc>
          <w:tcPr>
            <w:tcW w:w="911" w:type="pct"/>
            <w:vAlign w:val="center"/>
          </w:tcPr>
          <w:p w:rsidR="00532B2B" w:rsidRPr="00FA5FDC" w:rsidRDefault="00532B2B" w:rsidP="00FF7636">
            <w:pPr>
              <w:rPr>
                <w:sz w:val="20"/>
                <w:szCs w:val="20"/>
              </w:rPr>
            </w:pPr>
            <w:r w:rsidRPr="00FA5FDC">
              <w:rPr>
                <w:color w:val="000000"/>
                <w:sz w:val="20"/>
                <w:szCs w:val="20"/>
              </w:rPr>
              <w:t>Совершенствование учета и оценки основных средств в сельскохозяйственных организациях в соответствии с требованиями МСФО</w:t>
            </w:r>
          </w:p>
        </w:tc>
        <w:tc>
          <w:tcPr>
            <w:tcW w:w="557" w:type="pct"/>
            <w:vAlign w:val="center"/>
          </w:tcPr>
          <w:p w:rsidR="00532B2B" w:rsidRPr="00FA5FDC" w:rsidRDefault="00532B2B" w:rsidP="00424A1E">
            <w:pPr>
              <w:jc w:val="center"/>
              <w:rPr>
                <w:sz w:val="20"/>
                <w:szCs w:val="20"/>
              </w:rPr>
            </w:pPr>
            <w:r w:rsidRPr="00FA5FDC">
              <w:rPr>
                <w:sz w:val="20"/>
                <w:szCs w:val="20"/>
              </w:rPr>
              <w:t>Диплом за 3 место</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15</w:t>
            </w:r>
          </w:p>
        </w:tc>
        <w:tc>
          <w:tcPr>
            <w:tcW w:w="1235" w:type="pct"/>
            <w:gridSpan w:val="2"/>
            <w:vAlign w:val="center"/>
          </w:tcPr>
          <w:p w:rsidR="00532B2B" w:rsidRPr="00FA5FDC" w:rsidRDefault="00532B2B" w:rsidP="00843DD9">
            <w:pPr>
              <w:jc w:val="both"/>
              <w:rPr>
                <w:b/>
                <w:sz w:val="20"/>
              </w:rPr>
            </w:pPr>
            <w:r w:rsidRPr="00FA5FDC">
              <w:rPr>
                <w:sz w:val="20"/>
                <w:szCs w:val="20"/>
              </w:rPr>
              <w:t>Конкурс «Инновации молодых ученых – в агропромышленный комплекс», посвященный Дню Российской науки, среди студентов, аспирантов и молодых ученых на лучшую научно-исследовательскую работу, 14.02.2018.</w:t>
            </w:r>
          </w:p>
        </w:tc>
        <w:tc>
          <w:tcPr>
            <w:tcW w:w="813" w:type="pct"/>
            <w:vAlign w:val="center"/>
          </w:tcPr>
          <w:p w:rsidR="00532B2B" w:rsidRPr="00FA5FDC" w:rsidRDefault="00532B2B" w:rsidP="00424A1E">
            <w:pPr>
              <w:jc w:val="center"/>
              <w:rPr>
                <w:color w:val="000000"/>
                <w:sz w:val="20"/>
                <w:szCs w:val="20"/>
              </w:rPr>
            </w:pPr>
            <w:r w:rsidRPr="00FA5FDC">
              <w:rPr>
                <w:sz w:val="20"/>
                <w:szCs w:val="20"/>
              </w:rPr>
              <w:t>Бушуев Е.В.</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Конкурс</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jc w:val="both"/>
              <w:rPr>
                <w:sz w:val="20"/>
                <w:szCs w:val="20"/>
              </w:rPr>
            </w:pPr>
            <w:r w:rsidRPr="00FA5FDC">
              <w:rPr>
                <w:sz w:val="20"/>
                <w:szCs w:val="20"/>
              </w:rPr>
              <w:t>Повышение эффективности хозяйственной  деятельности организаций АПК.</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Грамота</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16</w:t>
            </w:r>
          </w:p>
        </w:tc>
        <w:tc>
          <w:tcPr>
            <w:tcW w:w="1235" w:type="pct"/>
            <w:gridSpan w:val="2"/>
            <w:vAlign w:val="center"/>
          </w:tcPr>
          <w:p w:rsidR="00532B2B" w:rsidRPr="00FA5FDC" w:rsidRDefault="00532B2B" w:rsidP="008D425C">
            <w:pPr>
              <w:jc w:val="both"/>
              <w:rPr>
                <w:b/>
                <w:sz w:val="20"/>
              </w:rPr>
            </w:pPr>
            <w:r w:rsidRPr="00FA5FDC">
              <w:rPr>
                <w:sz w:val="20"/>
                <w:szCs w:val="20"/>
              </w:rPr>
              <w:t>Всероссийская научно-практическая конференция «Паритетность отношений в аграрном секторе экономики: научно-практическое обеспечение и механизмы реализации», г. Орел, 30.05.2018.</w:t>
            </w:r>
          </w:p>
        </w:tc>
        <w:tc>
          <w:tcPr>
            <w:tcW w:w="813" w:type="pct"/>
            <w:vAlign w:val="center"/>
          </w:tcPr>
          <w:p w:rsidR="00532B2B" w:rsidRPr="00FA5FDC" w:rsidRDefault="00532B2B" w:rsidP="00424A1E">
            <w:pPr>
              <w:jc w:val="center"/>
              <w:rPr>
                <w:color w:val="000000"/>
                <w:sz w:val="20"/>
                <w:szCs w:val="20"/>
              </w:rPr>
            </w:pPr>
            <w:r w:rsidRPr="00FA5FDC">
              <w:rPr>
                <w:sz w:val="20"/>
                <w:szCs w:val="20"/>
              </w:rPr>
              <w:t>Бушуев Е.В.</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jc w:val="both"/>
              <w:rPr>
                <w:sz w:val="20"/>
                <w:szCs w:val="20"/>
              </w:rPr>
            </w:pPr>
            <w:r w:rsidRPr="00FA5FDC">
              <w:rPr>
                <w:sz w:val="20"/>
                <w:szCs w:val="20"/>
              </w:rPr>
              <w:t xml:space="preserve"> Повышение эффективности хозяйственной деятельности сельскохозяйственных организаций. </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17</w:t>
            </w:r>
          </w:p>
        </w:tc>
        <w:tc>
          <w:tcPr>
            <w:tcW w:w="1235" w:type="pct"/>
            <w:gridSpan w:val="2"/>
            <w:vAlign w:val="center"/>
          </w:tcPr>
          <w:p w:rsidR="00532B2B" w:rsidRPr="00FA5FDC" w:rsidRDefault="00532B2B" w:rsidP="00424A1E">
            <w:pPr>
              <w:jc w:val="both"/>
              <w:rPr>
                <w:b/>
                <w:sz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424A1E">
            <w:pPr>
              <w:jc w:val="center"/>
              <w:rPr>
                <w:color w:val="000000"/>
                <w:sz w:val="20"/>
                <w:szCs w:val="20"/>
              </w:rPr>
            </w:pPr>
            <w:r w:rsidRPr="00FA5FDC">
              <w:rPr>
                <w:sz w:val="20"/>
                <w:szCs w:val="20"/>
              </w:rPr>
              <w:t>Бушуев Е.В.</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jc w:val="both"/>
              <w:rPr>
                <w:b/>
                <w:sz w:val="20"/>
                <w:szCs w:val="20"/>
              </w:rPr>
            </w:pPr>
            <w:r w:rsidRPr="00FA5FDC">
              <w:rPr>
                <w:sz w:val="20"/>
                <w:szCs w:val="20"/>
              </w:rPr>
              <w:t xml:space="preserve">Повышение эффективности хозяйственной  деятельности организаций АПК. </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18</w:t>
            </w:r>
          </w:p>
        </w:tc>
        <w:tc>
          <w:tcPr>
            <w:tcW w:w="1235" w:type="pct"/>
            <w:gridSpan w:val="2"/>
            <w:vAlign w:val="center"/>
          </w:tcPr>
          <w:p w:rsidR="00532B2B" w:rsidRPr="00FA5FDC" w:rsidRDefault="00532B2B" w:rsidP="00843DD9">
            <w:pPr>
              <w:jc w:val="both"/>
              <w:rPr>
                <w:b/>
                <w:sz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424A1E">
            <w:pPr>
              <w:jc w:val="center"/>
              <w:rPr>
                <w:color w:val="000000"/>
                <w:sz w:val="20"/>
                <w:szCs w:val="20"/>
              </w:rPr>
            </w:pPr>
            <w:r w:rsidRPr="00FA5FDC">
              <w:rPr>
                <w:sz w:val="20"/>
                <w:szCs w:val="20"/>
              </w:rPr>
              <w:t>Савочкина А.Н.</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jc w:val="both"/>
              <w:rPr>
                <w:b/>
                <w:sz w:val="20"/>
                <w:szCs w:val="20"/>
              </w:rPr>
            </w:pPr>
            <w:r w:rsidRPr="00FA5FDC">
              <w:rPr>
                <w:sz w:val="20"/>
                <w:szCs w:val="20"/>
              </w:rPr>
              <w:t xml:space="preserve">Оценка эффективности использования собственного капитала на примере предприятия ООО «Юпитер» Болховского района Орловской области. </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19</w:t>
            </w:r>
          </w:p>
        </w:tc>
        <w:tc>
          <w:tcPr>
            <w:tcW w:w="1235" w:type="pct"/>
            <w:gridSpan w:val="2"/>
            <w:vAlign w:val="center"/>
          </w:tcPr>
          <w:p w:rsidR="00532B2B" w:rsidRPr="00FA5FDC" w:rsidRDefault="00532B2B" w:rsidP="008D425C">
            <w:pPr>
              <w:jc w:val="both"/>
              <w:rPr>
                <w:b/>
                <w:sz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424A1E">
            <w:pPr>
              <w:jc w:val="center"/>
              <w:rPr>
                <w:color w:val="000000"/>
                <w:sz w:val="20"/>
                <w:szCs w:val="20"/>
              </w:rPr>
            </w:pPr>
            <w:r w:rsidRPr="00FA5FDC">
              <w:rPr>
                <w:sz w:val="20"/>
                <w:szCs w:val="20"/>
              </w:rPr>
              <w:t>Сидоренко М.А.</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jc w:val="both"/>
              <w:rPr>
                <w:b/>
                <w:sz w:val="20"/>
                <w:szCs w:val="20"/>
              </w:rPr>
            </w:pPr>
            <w:r w:rsidRPr="00FA5FDC">
              <w:rPr>
                <w:sz w:val="20"/>
                <w:szCs w:val="20"/>
              </w:rPr>
              <w:t xml:space="preserve">Мониторинг деятельности коммерческих организаций: финансовый аспект. </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20</w:t>
            </w:r>
          </w:p>
        </w:tc>
        <w:tc>
          <w:tcPr>
            <w:tcW w:w="1235" w:type="pct"/>
            <w:gridSpan w:val="2"/>
            <w:vAlign w:val="center"/>
          </w:tcPr>
          <w:p w:rsidR="00532B2B" w:rsidRPr="00FA5FDC" w:rsidRDefault="00532B2B" w:rsidP="00B83612">
            <w:pPr>
              <w:jc w:val="both"/>
              <w:rPr>
                <w:sz w:val="20"/>
                <w:szCs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p w:rsidR="00532B2B" w:rsidRPr="0038551C" w:rsidRDefault="00532B2B" w:rsidP="00B83612">
            <w:pPr>
              <w:pStyle w:val="a8"/>
              <w:rPr>
                <w:b w:val="0"/>
              </w:rPr>
            </w:pPr>
          </w:p>
        </w:tc>
        <w:tc>
          <w:tcPr>
            <w:tcW w:w="813" w:type="pct"/>
            <w:vAlign w:val="center"/>
          </w:tcPr>
          <w:p w:rsidR="00532B2B" w:rsidRPr="00FA5FDC" w:rsidRDefault="00532B2B" w:rsidP="00424A1E">
            <w:pPr>
              <w:jc w:val="center"/>
              <w:rPr>
                <w:color w:val="000000"/>
                <w:sz w:val="20"/>
                <w:szCs w:val="20"/>
              </w:rPr>
            </w:pPr>
            <w:r w:rsidRPr="00FA5FDC">
              <w:rPr>
                <w:sz w:val="20"/>
                <w:szCs w:val="20"/>
              </w:rPr>
              <w:lastRenderedPageBreak/>
              <w:t>Шалимова Е.Д.</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6F3477">
            <w:pPr>
              <w:rPr>
                <w:sz w:val="20"/>
                <w:szCs w:val="20"/>
              </w:rPr>
            </w:pPr>
            <w:r w:rsidRPr="00FA5FDC">
              <w:rPr>
                <w:sz w:val="20"/>
                <w:szCs w:val="20"/>
              </w:rPr>
              <w:t xml:space="preserve">Анализ динамики состава и структуры производственной себестоимости зерна. </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21</w:t>
            </w:r>
          </w:p>
        </w:tc>
        <w:tc>
          <w:tcPr>
            <w:tcW w:w="1235" w:type="pct"/>
            <w:gridSpan w:val="2"/>
            <w:vAlign w:val="center"/>
          </w:tcPr>
          <w:p w:rsidR="00532B2B" w:rsidRPr="00FA5FDC" w:rsidRDefault="00532B2B" w:rsidP="00B83612">
            <w:pPr>
              <w:jc w:val="both"/>
              <w:rPr>
                <w:sz w:val="20"/>
                <w:szCs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p w:rsidR="00532B2B" w:rsidRPr="0038551C" w:rsidRDefault="00532B2B" w:rsidP="00B83612">
            <w:pPr>
              <w:pStyle w:val="a8"/>
              <w:rPr>
                <w:b w:val="0"/>
              </w:rPr>
            </w:pPr>
          </w:p>
        </w:tc>
        <w:tc>
          <w:tcPr>
            <w:tcW w:w="813" w:type="pct"/>
            <w:vAlign w:val="center"/>
          </w:tcPr>
          <w:p w:rsidR="00532B2B" w:rsidRPr="00FA5FDC" w:rsidRDefault="00532B2B" w:rsidP="00424A1E">
            <w:pPr>
              <w:jc w:val="center"/>
              <w:rPr>
                <w:color w:val="000000"/>
                <w:sz w:val="20"/>
                <w:szCs w:val="20"/>
              </w:rPr>
            </w:pPr>
            <w:r w:rsidRPr="00FA5FDC">
              <w:rPr>
                <w:sz w:val="20"/>
                <w:szCs w:val="20"/>
              </w:rPr>
              <w:t>Якимова А.Е.</w:t>
            </w:r>
          </w:p>
        </w:tc>
        <w:tc>
          <w:tcPr>
            <w:tcW w:w="576" w:type="pct"/>
            <w:vAlign w:val="center"/>
          </w:tcPr>
          <w:p w:rsidR="00532B2B" w:rsidRPr="00FA5FDC" w:rsidRDefault="00532B2B" w:rsidP="00424A1E">
            <w:pPr>
              <w:jc w:val="cente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424A1E">
            <w:pPr>
              <w:pStyle w:val="a6"/>
              <w:spacing w:before="0" w:beforeAutospacing="0" w:after="0" w:afterAutospacing="0"/>
              <w:jc w:val="center"/>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6F3477">
            <w:pPr>
              <w:rPr>
                <w:sz w:val="20"/>
                <w:szCs w:val="20"/>
              </w:rPr>
            </w:pPr>
            <w:r w:rsidRPr="00FA5FDC">
              <w:rPr>
                <w:sz w:val="20"/>
                <w:szCs w:val="20"/>
              </w:rPr>
              <w:t xml:space="preserve">Анализ финансовых рисков. </w:t>
            </w:r>
          </w:p>
        </w:tc>
        <w:tc>
          <w:tcPr>
            <w:tcW w:w="557" w:type="pct"/>
            <w:vAlign w:val="center"/>
          </w:tcPr>
          <w:p w:rsidR="00532B2B" w:rsidRPr="00FA5FDC" w:rsidRDefault="00532B2B" w:rsidP="00424A1E">
            <w:pPr>
              <w:jc w:val="center"/>
              <w:rPr>
                <w:color w:val="000000"/>
                <w:sz w:val="20"/>
                <w:szCs w:val="20"/>
              </w:rPr>
            </w:pPr>
            <w:r w:rsidRPr="00FA5FDC">
              <w:rPr>
                <w:color w:val="000000"/>
                <w:sz w:val="20"/>
                <w:szCs w:val="20"/>
              </w:rPr>
              <w:t>Сборник трудов</w:t>
            </w: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22</w:t>
            </w:r>
          </w:p>
        </w:tc>
        <w:tc>
          <w:tcPr>
            <w:tcW w:w="1235" w:type="pct"/>
            <w:gridSpan w:val="2"/>
            <w:vAlign w:val="center"/>
          </w:tcPr>
          <w:p w:rsidR="00532B2B" w:rsidRPr="00FA5FDC" w:rsidRDefault="00532B2B" w:rsidP="006F3477">
            <w:pPr>
              <w:jc w:val="both"/>
              <w:rPr>
                <w:sz w:val="20"/>
                <w:szCs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p w:rsidR="00532B2B" w:rsidRPr="00FA5FDC" w:rsidRDefault="00532B2B" w:rsidP="006F3477">
            <w:pPr>
              <w:jc w:val="both"/>
              <w:rPr>
                <w:sz w:val="20"/>
                <w:szCs w:val="20"/>
              </w:rPr>
            </w:pPr>
          </w:p>
        </w:tc>
        <w:tc>
          <w:tcPr>
            <w:tcW w:w="813" w:type="pct"/>
            <w:vAlign w:val="center"/>
          </w:tcPr>
          <w:p w:rsidR="00532B2B" w:rsidRPr="00FA5FDC" w:rsidRDefault="00532B2B" w:rsidP="006F3477">
            <w:pPr>
              <w:jc w:val="center"/>
              <w:rPr>
                <w:sz w:val="20"/>
                <w:szCs w:val="20"/>
              </w:rPr>
            </w:pPr>
            <w:proofErr w:type="spellStart"/>
            <w:r w:rsidRPr="00FA5FDC">
              <w:rPr>
                <w:sz w:val="20"/>
                <w:szCs w:val="20"/>
              </w:rPr>
              <w:t>Рассохина</w:t>
            </w:r>
            <w:proofErr w:type="spellEnd"/>
            <w:r w:rsidRPr="00FA5FDC">
              <w:rPr>
                <w:sz w:val="20"/>
                <w:szCs w:val="20"/>
              </w:rPr>
              <w:t xml:space="preserve"> С.</w:t>
            </w:r>
          </w:p>
        </w:tc>
        <w:tc>
          <w:tcPr>
            <w:tcW w:w="576" w:type="pct"/>
            <w:vAlign w:val="center"/>
          </w:tcPr>
          <w:p w:rsidR="00532B2B" w:rsidRPr="00FA5FDC" w:rsidRDefault="00532B2B" w:rsidP="006F3477">
            <w:pPr>
              <w:jc w:val="center"/>
              <w:rPr>
                <w:sz w:val="20"/>
                <w:szCs w:val="20"/>
              </w:rPr>
            </w:pPr>
            <w:r w:rsidRPr="00FA5FDC">
              <w:rPr>
                <w:sz w:val="20"/>
                <w:szCs w:val="20"/>
              </w:rPr>
              <w:t>Конференция</w:t>
            </w:r>
          </w:p>
        </w:tc>
        <w:tc>
          <w:tcPr>
            <w:tcW w:w="727" w:type="pct"/>
            <w:vAlign w:val="center"/>
          </w:tcPr>
          <w:p w:rsidR="00532B2B" w:rsidRPr="00FA5FDC" w:rsidRDefault="00532B2B" w:rsidP="006F3477">
            <w:pPr>
              <w:jc w:val="center"/>
              <w:rPr>
                <w:sz w:val="20"/>
                <w:szCs w:val="20"/>
              </w:rPr>
            </w:pPr>
            <w:r w:rsidRPr="00FA5FDC">
              <w:rPr>
                <w:sz w:val="20"/>
                <w:szCs w:val="20"/>
              </w:rPr>
              <w:t>Акимова Н. В.</w:t>
            </w:r>
          </w:p>
        </w:tc>
        <w:tc>
          <w:tcPr>
            <w:tcW w:w="911" w:type="pct"/>
            <w:vAlign w:val="center"/>
          </w:tcPr>
          <w:p w:rsidR="00532B2B" w:rsidRPr="00FA5FDC" w:rsidRDefault="00532B2B" w:rsidP="006F3477">
            <w:pPr>
              <w:rPr>
                <w:sz w:val="20"/>
                <w:szCs w:val="20"/>
              </w:rPr>
            </w:pPr>
            <w:r w:rsidRPr="00FA5FDC">
              <w:rPr>
                <w:sz w:val="20"/>
                <w:szCs w:val="20"/>
              </w:rPr>
              <w:t>Совершенствование учёта продажи продукции животноводства</w:t>
            </w:r>
          </w:p>
          <w:p w:rsidR="00532B2B" w:rsidRPr="00FA5FDC" w:rsidRDefault="00532B2B" w:rsidP="006F3477">
            <w:pPr>
              <w:rPr>
                <w:sz w:val="20"/>
                <w:szCs w:val="20"/>
              </w:rPr>
            </w:pPr>
          </w:p>
        </w:tc>
        <w:tc>
          <w:tcPr>
            <w:tcW w:w="557" w:type="pct"/>
            <w:vAlign w:val="center"/>
          </w:tcPr>
          <w:p w:rsidR="00532B2B" w:rsidRPr="00FA5FDC" w:rsidRDefault="00532B2B" w:rsidP="006F3477">
            <w:pPr>
              <w:jc w:val="both"/>
              <w:rPr>
                <w:color w:val="000000"/>
                <w:sz w:val="20"/>
                <w:szCs w:val="20"/>
              </w:rPr>
            </w:pPr>
            <w:r w:rsidRPr="00FA5FDC">
              <w:rPr>
                <w:color w:val="000000"/>
                <w:sz w:val="20"/>
                <w:szCs w:val="20"/>
              </w:rPr>
              <w:t>Сборник трудов</w:t>
            </w:r>
          </w:p>
          <w:p w:rsidR="00532B2B" w:rsidRPr="00FA5FDC" w:rsidRDefault="00532B2B" w:rsidP="006F3477">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23</w:t>
            </w:r>
          </w:p>
        </w:tc>
        <w:tc>
          <w:tcPr>
            <w:tcW w:w="1235" w:type="pct"/>
            <w:gridSpan w:val="2"/>
            <w:vAlign w:val="center"/>
          </w:tcPr>
          <w:p w:rsidR="00532B2B" w:rsidRPr="00FA5FDC" w:rsidRDefault="00532B2B" w:rsidP="008D425C">
            <w:pPr>
              <w:jc w:val="both"/>
              <w:rPr>
                <w:sz w:val="20"/>
                <w:szCs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proofErr w:type="spellStart"/>
            <w:r w:rsidRPr="00FA5FDC">
              <w:rPr>
                <w:sz w:val="20"/>
                <w:szCs w:val="20"/>
              </w:rPr>
              <w:t>Сотова</w:t>
            </w:r>
            <w:proofErr w:type="spellEnd"/>
            <w:r w:rsidRPr="00FA5FDC">
              <w:rPr>
                <w:sz w:val="20"/>
                <w:szCs w:val="20"/>
              </w:rPr>
              <w:t xml:space="preserve"> А.</w:t>
            </w:r>
          </w:p>
        </w:tc>
        <w:tc>
          <w:tcPr>
            <w:tcW w:w="576" w:type="pct"/>
            <w:vAlign w:val="center"/>
          </w:tcPr>
          <w:p w:rsidR="00532B2B" w:rsidRPr="00FA5FDC" w:rsidRDefault="00532B2B" w:rsidP="006F3477">
            <w:pPr>
              <w:jc w:val="center"/>
              <w:rPr>
                <w:sz w:val="20"/>
                <w:szCs w:val="20"/>
              </w:rPr>
            </w:pPr>
            <w:r w:rsidRPr="00FA5FDC">
              <w:rPr>
                <w:sz w:val="20"/>
                <w:szCs w:val="20"/>
              </w:rPr>
              <w:t>Конференция</w:t>
            </w:r>
          </w:p>
        </w:tc>
        <w:tc>
          <w:tcPr>
            <w:tcW w:w="727" w:type="pct"/>
            <w:vAlign w:val="center"/>
          </w:tcPr>
          <w:p w:rsidR="00532B2B" w:rsidRPr="00FA5FDC" w:rsidRDefault="00532B2B" w:rsidP="006F3477">
            <w:pPr>
              <w:jc w:val="center"/>
              <w:rPr>
                <w:sz w:val="20"/>
                <w:szCs w:val="20"/>
              </w:rPr>
            </w:pPr>
            <w:r w:rsidRPr="00FA5FDC">
              <w:rPr>
                <w:sz w:val="20"/>
                <w:szCs w:val="20"/>
              </w:rPr>
              <w:t>Акимова Н. В.</w:t>
            </w:r>
          </w:p>
        </w:tc>
        <w:tc>
          <w:tcPr>
            <w:tcW w:w="911" w:type="pct"/>
            <w:vAlign w:val="center"/>
          </w:tcPr>
          <w:p w:rsidR="00532B2B" w:rsidRPr="00FA5FDC" w:rsidRDefault="00532B2B" w:rsidP="006F3477">
            <w:pPr>
              <w:rPr>
                <w:sz w:val="20"/>
                <w:szCs w:val="20"/>
              </w:rPr>
            </w:pPr>
            <w:r w:rsidRPr="00FA5FDC">
              <w:rPr>
                <w:sz w:val="20"/>
                <w:szCs w:val="20"/>
              </w:rPr>
              <w:t xml:space="preserve">Совершенствование учета затрат и направления снижения себестоимости продукции животноводства </w:t>
            </w:r>
          </w:p>
        </w:tc>
        <w:tc>
          <w:tcPr>
            <w:tcW w:w="557" w:type="pct"/>
            <w:vAlign w:val="center"/>
          </w:tcPr>
          <w:p w:rsidR="00532B2B" w:rsidRPr="00FA5FDC" w:rsidRDefault="00532B2B" w:rsidP="006F3477">
            <w:pPr>
              <w:jc w:val="both"/>
              <w:rPr>
                <w:color w:val="000000"/>
                <w:sz w:val="20"/>
                <w:szCs w:val="20"/>
              </w:rPr>
            </w:pPr>
            <w:r w:rsidRPr="00FA5FDC">
              <w:rPr>
                <w:color w:val="000000"/>
                <w:sz w:val="20"/>
                <w:szCs w:val="20"/>
              </w:rPr>
              <w:t>Сборник трудов</w:t>
            </w:r>
          </w:p>
          <w:p w:rsidR="00532B2B" w:rsidRPr="00FA5FDC" w:rsidRDefault="00532B2B" w:rsidP="006F3477">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24</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Шалимова Е.</w:t>
            </w:r>
          </w:p>
        </w:tc>
        <w:tc>
          <w:tcPr>
            <w:tcW w:w="576" w:type="pct"/>
            <w:vAlign w:val="center"/>
          </w:tcPr>
          <w:p w:rsidR="00532B2B" w:rsidRPr="00FA5FDC" w:rsidRDefault="00532B2B" w:rsidP="006F3477">
            <w:pPr>
              <w:jc w:val="center"/>
              <w:rPr>
                <w:sz w:val="20"/>
                <w:szCs w:val="20"/>
              </w:rPr>
            </w:pPr>
            <w:r w:rsidRPr="00FA5FDC">
              <w:rPr>
                <w:sz w:val="20"/>
                <w:szCs w:val="20"/>
              </w:rPr>
              <w:t>Конференция</w:t>
            </w:r>
          </w:p>
        </w:tc>
        <w:tc>
          <w:tcPr>
            <w:tcW w:w="727" w:type="pct"/>
            <w:vAlign w:val="center"/>
          </w:tcPr>
          <w:p w:rsidR="00532B2B" w:rsidRPr="00FA5FDC" w:rsidRDefault="00532B2B" w:rsidP="006F3477">
            <w:pPr>
              <w:jc w:val="center"/>
              <w:rPr>
                <w:sz w:val="20"/>
                <w:szCs w:val="20"/>
              </w:rPr>
            </w:pPr>
            <w:r w:rsidRPr="00FA5FDC">
              <w:rPr>
                <w:sz w:val="20"/>
                <w:szCs w:val="20"/>
              </w:rPr>
              <w:t>Яковлева Н. А.</w:t>
            </w:r>
          </w:p>
        </w:tc>
        <w:tc>
          <w:tcPr>
            <w:tcW w:w="911" w:type="pct"/>
            <w:vAlign w:val="center"/>
          </w:tcPr>
          <w:p w:rsidR="00532B2B" w:rsidRPr="00FA5FDC" w:rsidRDefault="00532B2B" w:rsidP="008D425C">
            <w:pPr>
              <w:rPr>
                <w:sz w:val="20"/>
                <w:szCs w:val="20"/>
              </w:rPr>
            </w:pPr>
            <w:r w:rsidRPr="00FA5FDC">
              <w:rPr>
                <w:sz w:val="20"/>
                <w:szCs w:val="20"/>
              </w:rPr>
              <w:t xml:space="preserve">Анализ себестоимости зерна на примере ООО «Речица» </w:t>
            </w:r>
            <w:proofErr w:type="spellStart"/>
            <w:r w:rsidRPr="00FA5FDC">
              <w:rPr>
                <w:sz w:val="20"/>
                <w:szCs w:val="20"/>
              </w:rPr>
              <w:t>Ливенского</w:t>
            </w:r>
            <w:proofErr w:type="spellEnd"/>
            <w:r w:rsidRPr="00FA5FDC">
              <w:rPr>
                <w:sz w:val="20"/>
                <w:szCs w:val="20"/>
              </w:rPr>
              <w:t xml:space="preserve"> района Орловской области</w:t>
            </w: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25</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Шаталова А.</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Анализ ликвидности баланса и платежеспособности предприятия на примере ООО «</w:t>
            </w:r>
            <w:proofErr w:type="spellStart"/>
            <w:r w:rsidRPr="00FA5FDC">
              <w:rPr>
                <w:sz w:val="20"/>
                <w:szCs w:val="20"/>
              </w:rPr>
              <w:t>Ольшаное</w:t>
            </w:r>
            <w:proofErr w:type="spellEnd"/>
            <w:r w:rsidRPr="00FA5FDC">
              <w:rPr>
                <w:sz w:val="20"/>
                <w:szCs w:val="20"/>
              </w:rPr>
              <w:t xml:space="preserve">» </w:t>
            </w:r>
            <w:proofErr w:type="spellStart"/>
            <w:r w:rsidRPr="00FA5FDC">
              <w:rPr>
                <w:sz w:val="20"/>
                <w:szCs w:val="20"/>
              </w:rPr>
              <w:t>Должанского</w:t>
            </w:r>
            <w:proofErr w:type="spellEnd"/>
            <w:r w:rsidRPr="00FA5FDC">
              <w:rPr>
                <w:sz w:val="20"/>
                <w:szCs w:val="20"/>
              </w:rPr>
              <w:t xml:space="preserve"> района Орловской области</w:t>
            </w: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26</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Савочкина А.</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Анализ эффективности собственного капитала на примере ООО «Юпитер» Болховского района Орловской области</w:t>
            </w: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27</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Сухорукова Д.</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Экономическая деятельность и анализ рентабельности на примере ООО «Русь» Урицкого района Орловской области</w:t>
            </w: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28</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Елагина Т.</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 xml:space="preserve">Анализ финансово-экономических показателей деятельности предприятия АО «Картофельная Нива </w:t>
            </w:r>
            <w:proofErr w:type="spellStart"/>
            <w:r w:rsidRPr="00FA5FDC">
              <w:rPr>
                <w:sz w:val="20"/>
                <w:szCs w:val="20"/>
              </w:rPr>
              <w:t>Орловщины</w:t>
            </w:r>
            <w:proofErr w:type="spellEnd"/>
            <w:r w:rsidRPr="00FA5FDC">
              <w:rPr>
                <w:sz w:val="20"/>
                <w:szCs w:val="20"/>
              </w:rPr>
              <w:t xml:space="preserve">» Орловской </w:t>
            </w:r>
            <w:r w:rsidRPr="00FA5FDC">
              <w:rPr>
                <w:sz w:val="20"/>
                <w:szCs w:val="20"/>
              </w:rPr>
              <w:lastRenderedPageBreak/>
              <w:t>области</w:t>
            </w: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lastRenderedPageBreak/>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29</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Савельева Я.</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Анализ финансового результата деятельности на примере организации ООО «</w:t>
            </w:r>
            <w:proofErr w:type="spellStart"/>
            <w:r w:rsidRPr="00FA5FDC">
              <w:rPr>
                <w:sz w:val="20"/>
                <w:szCs w:val="20"/>
              </w:rPr>
              <w:t>Маслово</w:t>
            </w:r>
            <w:proofErr w:type="spellEnd"/>
            <w:r w:rsidRPr="00FA5FDC">
              <w:rPr>
                <w:sz w:val="20"/>
                <w:szCs w:val="20"/>
              </w:rPr>
              <w:t>» Орловского района Орловской области</w:t>
            </w:r>
          </w:p>
          <w:p w:rsidR="00532B2B" w:rsidRPr="00FA5FDC" w:rsidRDefault="00532B2B" w:rsidP="006F3477">
            <w:pPr>
              <w:rPr>
                <w:sz w:val="20"/>
                <w:szCs w:val="20"/>
              </w:rPr>
            </w:pP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30</w:t>
            </w:r>
          </w:p>
        </w:tc>
        <w:tc>
          <w:tcPr>
            <w:tcW w:w="1235" w:type="pct"/>
            <w:gridSpan w:val="2"/>
          </w:tcPr>
          <w:p w:rsidR="00532B2B" w:rsidRPr="00FA5FDC" w:rsidRDefault="00532B2B">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tc>
        <w:tc>
          <w:tcPr>
            <w:tcW w:w="813" w:type="pct"/>
            <w:vAlign w:val="center"/>
          </w:tcPr>
          <w:p w:rsidR="00532B2B" w:rsidRPr="00FA5FDC" w:rsidRDefault="00532B2B" w:rsidP="006F3477">
            <w:pPr>
              <w:jc w:val="center"/>
              <w:rPr>
                <w:sz w:val="20"/>
                <w:szCs w:val="20"/>
              </w:rPr>
            </w:pPr>
            <w:r w:rsidRPr="00FA5FDC">
              <w:rPr>
                <w:sz w:val="20"/>
                <w:szCs w:val="20"/>
              </w:rPr>
              <w:t>Полянская Е.</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 xml:space="preserve">Анализ состояния и структуры основных фондов в ООО «Чернозёмы» </w:t>
            </w:r>
            <w:proofErr w:type="spellStart"/>
            <w:r w:rsidRPr="00FA5FDC">
              <w:rPr>
                <w:sz w:val="20"/>
                <w:szCs w:val="20"/>
              </w:rPr>
              <w:t>Солнцевского</w:t>
            </w:r>
            <w:proofErr w:type="spellEnd"/>
            <w:r w:rsidRPr="00FA5FDC">
              <w:rPr>
                <w:sz w:val="20"/>
                <w:szCs w:val="20"/>
              </w:rPr>
              <w:t xml:space="preserve"> района Курской области</w:t>
            </w: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r w:rsidRPr="00FA5FDC">
              <w:rPr>
                <w:sz w:val="20"/>
                <w:szCs w:val="20"/>
              </w:rPr>
              <w:t>31</w:t>
            </w:r>
          </w:p>
        </w:tc>
        <w:tc>
          <w:tcPr>
            <w:tcW w:w="1235" w:type="pct"/>
            <w:gridSpan w:val="2"/>
          </w:tcPr>
          <w:p w:rsidR="00532B2B" w:rsidRPr="00FA5FDC" w:rsidRDefault="00532B2B">
            <w:pPr>
              <w:rPr>
                <w:sz w:val="20"/>
                <w:szCs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31.05.2018.</w:t>
            </w:r>
          </w:p>
          <w:p w:rsidR="00532B2B" w:rsidRPr="00FA5FDC" w:rsidRDefault="00532B2B">
            <w:pPr>
              <w:rPr>
                <w:sz w:val="20"/>
                <w:szCs w:val="20"/>
              </w:rPr>
            </w:pPr>
          </w:p>
          <w:p w:rsidR="00532B2B" w:rsidRPr="00FA5FDC" w:rsidRDefault="00532B2B"/>
        </w:tc>
        <w:tc>
          <w:tcPr>
            <w:tcW w:w="813" w:type="pct"/>
            <w:vAlign w:val="center"/>
          </w:tcPr>
          <w:p w:rsidR="00532B2B" w:rsidRPr="00FA5FDC" w:rsidRDefault="00532B2B" w:rsidP="006F3477">
            <w:pPr>
              <w:jc w:val="center"/>
              <w:rPr>
                <w:sz w:val="20"/>
                <w:szCs w:val="20"/>
              </w:rPr>
            </w:pPr>
            <w:r w:rsidRPr="00FA5FDC">
              <w:rPr>
                <w:sz w:val="20"/>
                <w:szCs w:val="20"/>
              </w:rPr>
              <w:t>Якимова А.</w:t>
            </w:r>
          </w:p>
        </w:tc>
        <w:tc>
          <w:tcPr>
            <w:tcW w:w="576" w:type="pct"/>
            <w:vAlign w:val="center"/>
          </w:tcPr>
          <w:p w:rsidR="00532B2B" w:rsidRPr="00FA5FDC" w:rsidRDefault="00532B2B" w:rsidP="00E3027B">
            <w:pPr>
              <w:jc w:val="center"/>
              <w:rPr>
                <w:sz w:val="20"/>
                <w:szCs w:val="20"/>
              </w:rP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Яковлева Н. А.</w:t>
            </w:r>
          </w:p>
        </w:tc>
        <w:tc>
          <w:tcPr>
            <w:tcW w:w="911" w:type="pct"/>
            <w:vAlign w:val="center"/>
          </w:tcPr>
          <w:p w:rsidR="00532B2B" w:rsidRPr="00FA5FDC" w:rsidRDefault="00532B2B" w:rsidP="006F3477">
            <w:pPr>
              <w:rPr>
                <w:sz w:val="20"/>
                <w:szCs w:val="20"/>
              </w:rPr>
            </w:pPr>
            <w:r w:rsidRPr="00FA5FDC">
              <w:rPr>
                <w:sz w:val="20"/>
                <w:szCs w:val="20"/>
              </w:rPr>
              <w:t>Анализ финансовых рисков</w:t>
            </w:r>
          </w:p>
          <w:p w:rsidR="00532B2B" w:rsidRPr="00FA5FDC" w:rsidRDefault="00532B2B" w:rsidP="006F3477">
            <w:pPr>
              <w:rPr>
                <w:sz w:val="20"/>
                <w:szCs w:val="20"/>
              </w:rPr>
            </w:pPr>
          </w:p>
        </w:tc>
        <w:tc>
          <w:tcPr>
            <w:tcW w:w="557" w:type="pct"/>
            <w:vAlign w:val="center"/>
          </w:tcPr>
          <w:p w:rsidR="00532B2B" w:rsidRPr="00FA5FDC" w:rsidRDefault="00532B2B" w:rsidP="00E3027B">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sz w:val="20"/>
                <w:szCs w:val="20"/>
              </w:rPr>
            </w:pPr>
          </w:p>
        </w:tc>
      </w:tr>
      <w:tr w:rsidR="00532B2B" w:rsidRPr="00FA5FDC" w:rsidTr="00127269">
        <w:trPr>
          <w:trHeight w:val="71"/>
        </w:trPr>
        <w:tc>
          <w:tcPr>
            <w:tcW w:w="181" w:type="pct"/>
            <w:vAlign w:val="center"/>
          </w:tcPr>
          <w:p w:rsidR="00532B2B" w:rsidRPr="00FA5FDC" w:rsidRDefault="00532B2B" w:rsidP="006F3477">
            <w:pPr>
              <w:jc w:val="both"/>
              <w:rPr>
                <w:sz w:val="20"/>
                <w:szCs w:val="20"/>
              </w:rPr>
            </w:pPr>
            <w:r w:rsidRPr="00FA5FDC">
              <w:rPr>
                <w:sz w:val="20"/>
                <w:szCs w:val="20"/>
              </w:rPr>
              <w:t>32</w:t>
            </w:r>
          </w:p>
        </w:tc>
        <w:tc>
          <w:tcPr>
            <w:tcW w:w="1235" w:type="pct"/>
            <w:gridSpan w:val="2"/>
          </w:tcPr>
          <w:p w:rsidR="00532B2B" w:rsidRPr="00FA5FDC" w:rsidRDefault="00532B2B">
            <w:pPr>
              <w:rPr>
                <w:sz w:val="20"/>
                <w:szCs w:val="20"/>
              </w:rPr>
            </w:pPr>
            <w:r w:rsidRPr="00FA5FDC">
              <w:rPr>
                <w:sz w:val="20"/>
                <w:szCs w:val="20"/>
              </w:rPr>
              <w:t>VI Международная научно-практическая студенческая конференция  «Первая ступень в науке» . Вологодская ГМСХА, 15 мая 2018г.</w:t>
            </w:r>
          </w:p>
        </w:tc>
        <w:tc>
          <w:tcPr>
            <w:tcW w:w="813" w:type="pct"/>
            <w:vAlign w:val="center"/>
          </w:tcPr>
          <w:p w:rsidR="00532B2B" w:rsidRPr="00FA5FDC" w:rsidRDefault="00532B2B" w:rsidP="006F3477">
            <w:pPr>
              <w:jc w:val="center"/>
              <w:rPr>
                <w:sz w:val="20"/>
                <w:szCs w:val="20"/>
              </w:rPr>
            </w:pPr>
            <w:r w:rsidRPr="00FA5FDC">
              <w:rPr>
                <w:sz w:val="20"/>
                <w:szCs w:val="20"/>
              </w:rPr>
              <w:t>Перелыгина А.С.</w:t>
            </w:r>
          </w:p>
        </w:tc>
        <w:tc>
          <w:tcPr>
            <w:tcW w:w="576" w:type="pct"/>
            <w:vAlign w:val="center"/>
          </w:tcPr>
          <w:p w:rsidR="00532B2B" w:rsidRPr="00FA5FDC" w:rsidRDefault="00532B2B" w:rsidP="00127269">
            <w:pPr>
              <w:jc w:val="cente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Бураева Е.В.</w:t>
            </w:r>
          </w:p>
        </w:tc>
        <w:tc>
          <w:tcPr>
            <w:tcW w:w="911" w:type="pct"/>
            <w:vAlign w:val="center"/>
          </w:tcPr>
          <w:p w:rsidR="00532B2B" w:rsidRPr="00FA5FDC" w:rsidRDefault="00532B2B" w:rsidP="006F3477">
            <w:pPr>
              <w:rPr>
                <w:sz w:val="20"/>
                <w:szCs w:val="20"/>
              </w:rPr>
            </w:pPr>
            <w:r w:rsidRPr="00FA5FDC">
              <w:rPr>
                <w:sz w:val="20"/>
                <w:szCs w:val="20"/>
              </w:rPr>
              <w:t>О моделировании распределения доходов в обществе</w:t>
            </w:r>
          </w:p>
        </w:tc>
        <w:tc>
          <w:tcPr>
            <w:tcW w:w="557" w:type="pct"/>
            <w:vAlign w:val="center"/>
          </w:tcPr>
          <w:p w:rsidR="00532B2B" w:rsidRPr="00FA5FDC" w:rsidRDefault="00532B2B" w:rsidP="00127269">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color w:val="000000"/>
                <w:sz w:val="20"/>
                <w:szCs w:val="20"/>
              </w:rPr>
            </w:pPr>
          </w:p>
        </w:tc>
      </w:tr>
      <w:tr w:rsidR="00532B2B" w:rsidRPr="00FA5FDC" w:rsidTr="00127269">
        <w:trPr>
          <w:trHeight w:val="71"/>
        </w:trPr>
        <w:tc>
          <w:tcPr>
            <w:tcW w:w="181" w:type="pct"/>
            <w:vAlign w:val="center"/>
          </w:tcPr>
          <w:p w:rsidR="00532B2B" w:rsidRPr="00FA5FDC" w:rsidRDefault="00532B2B" w:rsidP="006F3477">
            <w:pPr>
              <w:jc w:val="both"/>
              <w:rPr>
                <w:sz w:val="20"/>
                <w:szCs w:val="20"/>
              </w:rPr>
            </w:pPr>
            <w:r w:rsidRPr="00FA5FDC">
              <w:rPr>
                <w:sz w:val="20"/>
                <w:szCs w:val="20"/>
              </w:rPr>
              <w:t>33</w:t>
            </w:r>
          </w:p>
        </w:tc>
        <w:tc>
          <w:tcPr>
            <w:tcW w:w="1235" w:type="pct"/>
            <w:gridSpan w:val="2"/>
          </w:tcPr>
          <w:p w:rsidR="00532B2B" w:rsidRPr="00FA5FDC" w:rsidRDefault="00532B2B">
            <w:pPr>
              <w:rPr>
                <w:sz w:val="20"/>
                <w:szCs w:val="20"/>
              </w:rPr>
            </w:pPr>
            <w:r w:rsidRPr="00FA5FDC">
              <w:rPr>
                <w:sz w:val="20"/>
                <w:szCs w:val="20"/>
              </w:rPr>
              <w:t>VI Международная научно-практическая студенческая конференция  «Первая ступень в науке» . Вологодская ГМСХА, 15 мая 2018г.</w:t>
            </w:r>
          </w:p>
        </w:tc>
        <w:tc>
          <w:tcPr>
            <w:tcW w:w="813" w:type="pct"/>
            <w:vAlign w:val="center"/>
          </w:tcPr>
          <w:p w:rsidR="00532B2B" w:rsidRPr="00FA5FDC" w:rsidRDefault="00532B2B" w:rsidP="006F3477">
            <w:pPr>
              <w:jc w:val="center"/>
              <w:rPr>
                <w:sz w:val="20"/>
                <w:szCs w:val="20"/>
              </w:rPr>
            </w:pPr>
            <w:r w:rsidRPr="00FA5FDC">
              <w:rPr>
                <w:sz w:val="20"/>
                <w:szCs w:val="20"/>
              </w:rPr>
              <w:t>Агеева А.И.</w:t>
            </w:r>
          </w:p>
        </w:tc>
        <w:tc>
          <w:tcPr>
            <w:tcW w:w="576" w:type="pct"/>
            <w:vAlign w:val="center"/>
          </w:tcPr>
          <w:p w:rsidR="00532B2B" w:rsidRPr="00FA5FDC" w:rsidRDefault="00532B2B" w:rsidP="00127269">
            <w:pPr>
              <w:jc w:val="cente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Бураева Е.В.</w:t>
            </w:r>
          </w:p>
        </w:tc>
        <w:tc>
          <w:tcPr>
            <w:tcW w:w="911" w:type="pct"/>
            <w:vAlign w:val="center"/>
          </w:tcPr>
          <w:p w:rsidR="00532B2B" w:rsidRPr="00FA5FDC" w:rsidRDefault="00532B2B" w:rsidP="006F3477">
            <w:pPr>
              <w:rPr>
                <w:sz w:val="20"/>
                <w:szCs w:val="20"/>
              </w:rPr>
            </w:pPr>
            <w:r w:rsidRPr="00FA5FDC">
              <w:rPr>
                <w:sz w:val="20"/>
                <w:szCs w:val="20"/>
              </w:rPr>
              <w:t>Стабильность распределения доходов в современной России</w:t>
            </w:r>
          </w:p>
        </w:tc>
        <w:tc>
          <w:tcPr>
            <w:tcW w:w="557" w:type="pct"/>
            <w:vAlign w:val="center"/>
          </w:tcPr>
          <w:p w:rsidR="00532B2B" w:rsidRPr="00FA5FDC" w:rsidRDefault="00532B2B" w:rsidP="00127269">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color w:val="000000"/>
                <w:sz w:val="20"/>
                <w:szCs w:val="20"/>
              </w:rPr>
            </w:pPr>
          </w:p>
        </w:tc>
      </w:tr>
      <w:tr w:rsidR="00532B2B" w:rsidRPr="00FA5FDC" w:rsidTr="00127269">
        <w:trPr>
          <w:trHeight w:val="71"/>
        </w:trPr>
        <w:tc>
          <w:tcPr>
            <w:tcW w:w="181" w:type="pct"/>
            <w:vAlign w:val="center"/>
          </w:tcPr>
          <w:p w:rsidR="00532B2B" w:rsidRPr="00FA5FDC" w:rsidRDefault="00532B2B" w:rsidP="006F3477">
            <w:pPr>
              <w:jc w:val="both"/>
              <w:rPr>
                <w:sz w:val="20"/>
                <w:szCs w:val="20"/>
              </w:rPr>
            </w:pPr>
            <w:r w:rsidRPr="00FA5FDC">
              <w:rPr>
                <w:sz w:val="20"/>
                <w:szCs w:val="20"/>
              </w:rPr>
              <w:t>34</w:t>
            </w:r>
          </w:p>
        </w:tc>
        <w:tc>
          <w:tcPr>
            <w:tcW w:w="1235" w:type="pct"/>
            <w:gridSpan w:val="2"/>
          </w:tcPr>
          <w:p w:rsidR="00532B2B" w:rsidRPr="00FA5FDC" w:rsidRDefault="00532B2B">
            <w:pPr>
              <w:rPr>
                <w:sz w:val="20"/>
                <w:szCs w:val="20"/>
              </w:rPr>
            </w:pPr>
            <w:r w:rsidRPr="00FA5FDC">
              <w:rPr>
                <w:sz w:val="20"/>
                <w:szCs w:val="20"/>
              </w:rPr>
              <w:t>VI Международная научно-практическая студенческая конференция  «Первая ступень в науке» . Вологодская ГМСХА, 15 мая 2018г.</w:t>
            </w:r>
          </w:p>
        </w:tc>
        <w:tc>
          <w:tcPr>
            <w:tcW w:w="813" w:type="pct"/>
            <w:vAlign w:val="center"/>
          </w:tcPr>
          <w:p w:rsidR="00532B2B" w:rsidRPr="00FA5FDC" w:rsidRDefault="00532B2B" w:rsidP="006F3477">
            <w:pPr>
              <w:jc w:val="center"/>
              <w:rPr>
                <w:sz w:val="20"/>
                <w:szCs w:val="20"/>
              </w:rPr>
            </w:pPr>
            <w:r w:rsidRPr="00FA5FDC">
              <w:rPr>
                <w:sz w:val="20"/>
                <w:szCs w:val="20"/>
              </w:rPr>
              <w:t>Соловьева А.И.</w:t>
            </w:r>
          </w:p>
        </w:tc>
        <w:tc>
          <w:tcPr>
            <w:tcW w:w="576" w:type="pct"/>
            <w:vAlign w:val="center"/>
          </w:tcPr>
          <w:p w:rsidR="00532B2B" w:rsidRPr="00FA5FDC" w:rsidRDefault="00532B2B" w:rsidP="00127269">
            <w:pPr>
              <w:jc w:val="cente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Бураева Е.В.</w:t>
            </w:r>
          </w:p>
        </w:tc>
        <w:tc>
          <w:tcPr>
            <w:tcW w:w="911" w:type="pct"/>
            <w:vAlign w:val="center"/>
          </w:tcPr>
          <w:p w:rsidR="00532B2B" w:rsidRPr="00FA5FDC" w:rsidRDefault="00532B2B" w:rsidP="006F3477">
            <w:pPr>
              <w:rPr>
                <w:sz w:val="20"/>
                <w:szCs w:val="20"/>
              </w:rPr>
            </w:pPr>
            <w:r w:rsidRPr="00FA5FDC">
              <w:rPr>
                <w:sz w:val="20"/>
                <w:szCs w:val="20"/>
              </w:rPr>
              <w:t>Оценка эффективности производства российских промышленных предприятий</w:t>
            </w:r>
          </w:p>
        </w:tc>
        <w:tc>
          <w:tcPr>
            <w:tcW w:w="557" w:type="pct"/>
            <w:vAlign w:val="center"/>
          </w:tcPr>
          <w:p w:rsidR="00532B2B" w:rsidRPr="00FA5FDC" w:rsidRDefault="00532B2B" w:rsidP="00127269">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color w:val="000000"/>
                <w:sz w:val="20"/>
                <w:szCs w:val="20"/>
              </w:rPr>
            </w:pPr>
          </w:p>
        </w:tc>
      </w:tr>
      <w:tr w:rsidR="00532B2B" w:rsidRPr="00FA5FDC" w:rsidTr="00127269">
        <w:trPr>
          <w:trHeight w:val="71"/>
        </w:trPr>
        <w:tc>
          <w:tcPr>
            <w:tcW w:w="181" w:type="pct"/>
            <w:vAlign w:val="center"/>
          </w:tcPr>
          <w:p w:rsidR="00532B2B" w:rsidRPr="00FA5FDC" w:rsidRDefault="00532B2B" w:rsidP="006F3477">
            <w:pPr>
              <w:jc w:val="both"/>
              <w:rPr>
                <w:sz w:val="20"/>
                <w:szCs w:val="20"/>
              </w:rPr>
            </w:pPr>
            <w:r w:rsidRPr="00FA5FDC">
              <w:rPr>
                <w:sz w:val="20"/>
                <w:szCs w:val="20"/>
              </w:rPr>
              <w:t>35</w:t>
            </w:r>
          </w:p>
        </w:tc>
        <w:tc>
          <w:tcPr>
            <w:tcW w:w="1235" w:type="pct"/>
            <w:gridSpan w:val="2"/>
          </w:tcPr>
          <w:p w:rsidR="00532B2B" w:rsidRPr="00FA5FDC" w:rsidRDefault="00532B2B">
            <w:pPr>
              <w:rPr>
                <w:sz w:val="20"/>
                <w:szCs w:val="20"/>
              </w:rPr>
            </w:pPr>
            <w:r w:rsidRPr="00FA5FDC">
              <w:rPr>
                <w:sz w:val="20"/>
                <w:szCs w:val="20"/>
              </w:rPr>
              <w:t>I Международная студенческая научно-практическая конференция «Актуальные вопросы экономики и управления». ФГБОУ ВО Орловский ГАУ. 26 апреля 2018г.</w:t>
            </w:r>
          </w:p>
        </w:tc>
        <w:tc>
          <w:tcPr>
            <w:tcW w:w="813" w:type="pct"/>
            <w:vAlign w:val="center"/>
          </w:tcPr>
          <w:p w:rsidR="00532B2B" w:rsidRPr="00FA5FDC" w:rsidRDefault="00532B2B" w:rsidP="006F3477">
            <w:pPr>
              <w:jc w:val="center"/>
              <w:rPr>
                <w:sz w:val="20"/>
                <w:szCs w:val="20"/>
              </w:rPr>
            </w:pPr>
            <w:r w:rsidRPr="00FA5FDC">
              <w:rPr>
                <w:sz w:val="20"/>
                <w:szCs w:val="20"/>
              </w:rPr>
              <w:t>Хохлова Д.Д.</w:t>
            </w:r>
          </w:p>
        </w:tc>
        <w:tc>
          <w:tcPr>
            <w:tcW w:w="576" w:type="pct"/>
            <w:vAlign w:val="center"/>
          </w:tcPr>
          <w:p w:rsidR="00532B2B" w:rsidRPr="00FA5FDC" w:rsidRDefault="00532B2B" w:rsidP="00127269">
            <w:pPr>
              <w:jc w:val="cente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Бураева Е.В.</w:t>
            </w:r>
          </w:p>
        </w:tc>
        <w:tc>
          <w:tcPr>
            <w:tcW w:w="911" w:type="pct"/>
            <w:vAlign w:val="center"/>
          </w:tcPr>
          <w:p w:rsidR="00532B2B" w:rsidRPr="00FA5FDC" w:rsidRDefault="00532B2B" w:rsidP="006F3477">
            <w:pPr>
              <w:rPr>
                <w:sz w:val="20"/>
                <w:szCs w:val="20"/>
              </w:rPr>
            </w:pPr>
            <w:r w:rsidRPr="00FA5FDC">
              <w:rPr>
                <w:sz w:val="20"/>
                <w:szCs w:val="20"/>
              </w:rPr>
              <w:t>Методы эконометрики, использование эконометрики в современном обществе</w:t>
            </w:r>
          </w:p>
        </w:tc>
        <w:tc>
          <w:tcPr>
            <w:tcW w:w="557" w:type="pct"/>
            <w:vAlign w:val="center"/>
          </w:tcPr>
          <w:p w:rsidR="00532B2B" w:rsidRPr="00FA5FDC" w:rsidRDefault="00532B2B" w:rsidP="00127269">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color w:val="000000"/>
                <w:sz w:val="20"/>
                <w:szCs w:val="20"/>
              </w:rPr>
            </w:pPr>
          </w:p>
        </w:tc>
      </w:tr>
      <w:tr w:rsidR="00532B2B" w:rsidRPr="00FA5FDC" w:rsidTr="00127269">
        <w:trPr>
          <w:trHeight w:val="71"/>
        </w:trPr>
        <w:tc>
          <w:tcPr>
            <w:tcW w:w="181" w:type="pct"/>
            <w:vAlign w:val="center"/>
          </w:tcPr>
          <w:p w:rsidR="00532B2B" w:rsidRPr="00FA5FDC" w:rsidRDefault="00532B2B" w:rsidP="006F3477">
            <w:pPr>
              <w:jc w:val="both"/>
              <w:rPr>
                <w:sz w:val="20"/>
                <w:szCs w:val="20"/>
              </w:rPr>
            </w:pPr>
            <w:r w:rsidRPr="00FA5FDC">
              <w:rPr>
                <w:sz w:val="20"/>
                <w:szCs w:val="20"/>
              </w:rPr>
              <w:t>36</w:t>
            </w:r>
          </w:p>
        </w:tc>
        <w:tc>
          <w:tcPr>
            <w:tcW w:w="1235" w:type="pct"/>
            <w:gridSpan w:val="2"/>
          </w:tcPr>
          <w:p w:rsidR="00532B2B" w:rsidRPr="00FA5FDC" w:rsidRDefault="00532B2B">
            <w:pPr>
              <w:rPr>
                <w:sz w:val="20"/>
                <w:szCs w:val="20"/>
              </w:rPr>
            </w:pPr>
            <w:r w:rsidRPr="00FA5FDC">
              <w:rPr>
                <w:sz w:val="20"/>
                <w:szCs w:val="20"/>
              </w:rPr>
              <w:t>Всероссийская молодежная научная конференция «Аграрный сектор экономики России: опыт, проблемы и перспективы развития». 30-31 мая 2018г.</w:t>
            </w:r>
          </w:p>
        </w:tc>
        <w:tc>
          <w:tcPr>
            <w:tcW w:w="813" w:type="pct"/>
            <w:vAlign w:val="center"/>
          </w:tcPr>
          <w:p w:rsidR="00532B2B" w:rsidRPr="00FA5FDC" w:rsidRDefault="00532B2B" w:rsidP="006F3477">
            <w:pPr>
              <w:jc w:val="center"/>
              <w:rPr>
                <w:sz w:val="20"/>
                <w:szCs w:val="20"/>
              </w:rPr>
            </w:pPr>
            <w:proofErr w:type="spellStart"/>
            <w:r w:rsidRPr="00FA5FDC">
              <w:rPr>
                <w:sz w:val="20"/>
                <w:szCs w:val="20"/>
              </w:rPr>
              <w:t>Жуковина</w:t>
            </w:r>
            <w:proofErr w:type="spellEnd"/>
            <w:r w:rsidRPr="00FA5FDC">
              <w:rPr>
                <w:sz w:val="20"/>
                <w:szCs w:val="20"/>
              </w:rPr>
              <w:t xml:space="preserve"> Я.Ю.</w:t>
            </w:r>
          </w:p>
        </w:tc>
        <w:tc>
          <w:tcPr>
            <w:tcW w:w="576" w:type="pct"/>
            <w:vAlign w:val="center"/>
          </w:tcPr>
          <w:p w:rsidR="00532B2B" w:rsidRPr="00FA5FDC" w:rsidRDefault="00532B2B" w:rsidP="00127269">
            <w:pPr>
              <w:jc w:val="center"/>
            </w:pPr>
            <w:r w:rsidRPr="00FA5FDC">
              <w:rPr>
                <w:sz w:val="20"/>
                <w:szCs w:val="20"/>
              </w:rPr>
              <w:t>Конференция</w:t>
            </w:r>
          </w:p>
        </w:tc>
        <w:tc>
          <w:tcPr>
            <w:tcW w:w="727" w:type="pct"/>
            <w:vAlign w:val="center"/>
          </w:tcPr>
          <w:p w:rsidR="00532B2B" w:rsidRPr="00FA5FDC" w:rsidRDefault="00532B2B" w:rsidP="00E3027B">
            <w:pPr>
              <w:jc w:val="center"/>
              <w:rPr>
                <w:sz w:val="20"/>
                <w:szCs w:val="20"/>
              </w:rPr>
            </w:pPr>
            <w:r w:rsidRPr="00FA5FDC">
              <w:rPr>
                <w:sz w:val="20"/>
                <w:szCs w:val="20"/>
              </w:rPr>
              <w:t>Бураева Е.В.</w:t>
            </w:r>
          </w:p>
        </w:tc>
        <w:tc>
          <w:tcPr>
            <w:tcW w:w="911" w:type="pct"/>
            <w:vAlign w:val="center"/>
          </w:tcPr>
          <w:p w:rsidR="00532B2B" w:rsidRPr="00FA5FDC" w:rsidRDefault="00532B2B" w:rsidP="006F3477">
            <w:pPr>
              <w:rPr>
                <w:sz w:val="20"/>
                <w:szCs w:val="20"/>
              </w:rPr>
            </w:pPr>
            <w:r w:rsidRPr="00FA5FDC">
              <w:rPr>
                <w:sz w:val="20"/>
                <w:szCs w:val="20"/>
              </w:rPr>
              <w:t>Анализ инфляционных процессов в России</w:t>
            </w:r>
          </w:p>
        </w:tc>
        <w:tc>
          <w:tcPr>
            <w:tcW w:w="557" w:type="pct"/>
            <w:vAlign w:val="center"/>
          </w:tcPr>
          <w:p w:rsidR="00532B2B" w:rsidRPr="00FA5FDC" w:rsidRDefault="00532B2B" w:rsidP="00127269">
            <w:pPr>
              <w:jc w:val="both"/>
              <w:rPr>
                <w:color w:val="000000"/>
                <w:sz w:val="20"/>
                <w:szCs w:val="20"/>
              </w:rPr>
            </w:pPr>
            <w:r w:rsidRPr="00FA5FDC">
              <w:rPr>
                <w:color w:val="000000"/>
                <w:sz w:val="20"/>
                <w:szCs w:val="20"/>
              </w:rPr>
              <w:t>Сборник трудов</w:t>
            </w:r>
          </w:p>
          <w:p w:rsidR="00532B2B" w:rsidRPr="00FA5FDC" w:rsidRDefault="00532B2B" w:rsidP="00E3027B">
            <w:pPr>
              <w:jc w:val="both"/>
              <w:rPr>
                <w:color w:val="000000"/>
                <w:sz w:val="20"/>
                <w:szCs w:val="20"/>
              </w:rPr>
            </w:pPr>
          </w:p>
        </w:tc>
      </w:tr>
      <w:tr w:rsidR="00532B2B" w:rsidRPr="00FA5FDC" w:rsidTr="006F3477">
        <w:trPr>
          <w:trHeight w:val="71"/>
        </w:trPr>
        <w:tc>
          <w:tcPr>
            <w:tcW w:w="181" w:type="pct"/>
            <w:vAlign w:val="center"/>
          </w:tcPr>
          <w:p w:rsidR="00532B2B" w:rsidRPr="00FA5FDC" w:rsidRDefault="00532B2B" w:rsidP="006F3477">
            <w:pPr>
              <w:jc w:val="both"/>
              <w:rPr>
                <w:sz w:val="20"/>
                <w:szCs w:val="20"/>
              </w:rPr>
            </w:pPr>
          </w:p>
        </w:tc>
        <w:tc>
          <w:tcPr>
            <w:tcW w:w="1235" w:type="pct"/>
            <w:gridSpan w:val="2"/>
          </w:tcPr>
          <w:p w:rsidR="00532B2B" w:rsidRPr="00FA5FDC" w:rsidRDefault="00532B2B">
            <w:pPr>
              <w:rPr>
                <w:sz w:val="20"/>
                <w:szCs w:val="20"/>
              </w:rPr>
            </w:pPr>
          </w:p>
        </w:tc>
        <w:tc>
          <w:tcPr>
            <w:tcW w:w="813" w:type="pct"/>
            <w:vAlign w:val="center"/>
          </w:tcPr>
          <w:p w:rsidR="00532B2B" w:rsidRPr="00FA5FDC" w:rsidRDefault="00532B2B" w:rsidP="006F3477">
            <w:pPr>
              <w:jc w:val="center"/>
              <w:rPr>
                <w:sz w:val="20"/>
                <w:szCs w:val="20"/>
              </w:rPr>
            </w:pPr>
          </w:p>
        </w:tc>
        <w:tc>
          <w:tcPr>
            <w:tcW w:w="576" w:type="pct"/>
            <w:vAlign w:val="center"/>
          </w:tcPr>
          <w:p w:rsidR="00532B2B" w:rsidRPr="00FA5FDC" w:rsidRDefault="00532B2B" w:rsidP="00E3027B">
            <w:pPr>
              <w:jc w:val="center"/>
              <w:rPr>
                <w:sz w:val="20"/>
                <w:szCs w:val="20"/>
              </w:rPr>
            </w:pPr>
          </w:p>
        </w:tc>
        <w:tc>
          <w:tcPr>
            <w:tcW w:w="727" w:type="pct"/>
            <w:vAlign w:val="center"/>
          </w:tcPr>
          <w:p w:rsidR="00532B2B" w:rsidRPr="00FA5FDC" w:rsidRDefault="00532B2B" w:rsidP="00E3027B">
            <w:pPr>
              <w:jc w:val="center"/>
              <w:rPr>
                <w:sz w:val="20"/>
                <w:szCs w:val="20"/>
              </w:rPr>
            </w:pPr>
          </w:p>
        </w:tc>
        <w:tc>
          <w:tcPr>
            <w:tcW w:w="911" w:type="pct"/>
            <w:vAlign w:val="center"/>
          </w:tcPr>
          <w:p w:rsidR="00532B2B" w:rsidRPr="00FA5FDC" w:rsidRDefault="00532B2B" w:rsidP="006F3477">
            <w:pPr>
              <w:rPr>
                <w:sz w:val="20"/>
                <w:szCs w:val="20"/>
              </w:rPr>
            </w:pPr>
          </w:p>
        </w:tc>
        <w:tc>
          <w:tcPr>
            <w:tcW w:w="557" w:type="pct"/>
            <w:vAlign w:val="center"/>
          </w:tcPr>
          <w:p w:rsidR="00532B2B" w:rsidRPr="00FA5FDC" w:rsidRDefault="00532B2B" w:rsidP="00E3027B">
            <w:pPr>
              <w:jc w:val="both"/>
              <w:rPr>
                <w:color w:val="000000"/>
                <w:sz w:val="20"/>
                <w:szCs w:val="20"/>
              </w:rPr>
            </w:pPr>
          </w:p>
        </w:tc>
      </w:tr>
      <w:tr w:rsidR="00532B2B" w:rsidRPr="00FA5FDC" w:rsidTr="007F7F9A">
        <w:trPr>
          <w:trHeight w:val="71"/>
        </w:trPr>
        <w:tc>
          <w:tcPr>
            <w:tcW w:w="5000" w:type="pct"/>
            <w:gridSpan w:val="8"/>
            <w:vAlign w:val="center"/>
          </w:tcPr>
          <w:p w:rsidR="00532B2B" w:rsidRPr="00FA5FDC" w:rsidRDefault="00532B2B" w:rsidP="006203EB">
            <w:pPr>
              <w:rPr>
                <w:b/>
                <w:color w:val="000000"/>
                <w:sz w:val="20"/>
                <w:szCs w:val="20"/>
              </w:rPr>
            </w:pPr>
            <w:r w:rsidRPr="00FA5FDC">
              <w:rPr>
                <w:b/>
                <w:color w:val="000000"/>
                <w:sz w:val="20"/>
                <w:szCs w:val="20"/>
              </w:rPr>
              <w:t>2. Профессорско-преподавательский состав и обучающиеся аспирантуры</w:t>
            </w: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1</w:t>
            </w:r>
          </w:p>
        </w:tc>
        <w:tc>
          <w:tcPr>
            <w:tcW w:w="1173" w:type="pct"/>
            <w:vAlign w:val="center"/>
          </w:tcPr>
          <w:p w:rsidR="00532B2B" w:rsidRPr="00FA5FDC" w:rsidRDefault="00532B2B" w:rsidP="00DC4EAF">
            <w:pPr>
              <w:rPr>
                <w:color w:val="000000"/>
                <w:sz w:val="20"/>
                <w:szCs w:val="20"/>
              </w:rPr>
            </w:pPr>
            <w:r w:rsidRPr="00FA5FDC">
              <w:rPr>
                <w:color w:val="000000"/>
                <w:sz w:val="20"/>
                <w:szCs w:val="20"/>
              </w:rPr>
              <w:t>Региональная научно-практическая конференция «Справочно-правовые системы: актуальные вопросы в области экономики и учета» (01.06.2018 г., Орловский ГАУ)</w:t>
            </w:r>
          </w:p>
        </w:tc>
        <w:tc>
          <w:tcPr>
            <w:tcW w:w="875" w:type="pct"/>
            <w:gridSpan w:val="2"/>
            <w:vAlign w:val="center"/>
          </w:tcPr>
          <w:p w:rsidR="00532B2B" w:rsidRPr="00FA5FDC" w:rsidRDefault="00532B2B" w:rsidP="006203EB">
            <w:pPr>
              <w:rPr>
                <w:color w:val="000000"/>
                <w:sz w:val="20"/>
                <w:szCs w:val="20"/>
              </w:rPr>
            </w:pPr>
            <w:r w:rsidRPr="00FA5FDC">
              <w:rPr>
                <w:color w:val="000000"/>
                <w:sz w:val="20"/>
                <w:szCs w:val="20"/>
              </w:rPr>
              <w:t>Сидоренко О. В.</w:t>
            </w:r>
          </w:p>
        </w:tc>
        <w:tc>
          <w:tcPr>
            <w:tcW w:w="576" w:type="pct"/>
            <w:vAlign w:val="center"/>
          </w:tcPr>
          <w:p w:rsidR="00532B2B" w:rsidRPr="00FA5FDC" w:rsidRDefault="00532B2B" w:rsidP="006203EB">
            <w:pPr>
              <w:rPr>
                <w:color w:val="000000"/>
                <w:sz w:val="20"/>
                <w:szCs w:val="20"/>
              </w:rPr>
            </w:pPr>
            <w:r w:rsidRPr="00FA5FDC">
              <w:rPr>
                <w:color w:val="000000"/>
                <w:sz w:val="20"/>
                <w:szCs w:val="20"/>
              </w:rPr>
              <w:t xml:space="preserve">Региональная </w:t>
            </w:r>
          </w:p>
          <w:p w:rsidR="00532B2B" w:rsidRPr="00FA5FDC" w:rsidRDefault="00532B2B" w:rsidP="006203EB">
            <w:pPr>
              <w:rPr>
                <w:color w:val="000000"/>
                <w:sz w:val="20"/>
                <w:szCs w:val="20"/>
              </w:rPr>
            </w:pPr>
            <w:r w:rsidRPr="00FA5FDC">
              <w:rPr>
                <w:color w:val="000000"/>
                <w:sz w:val="20"/>
                <w:szCs w:val="20"/>
              </w:rPr>
              <w:t>научно-практическая конференция</w:t>
            </w:r>
          </w:p>
        </w:tc>
        <w:tc>
          <w:tcPr>
            <w:tcW w:w="727" w:type="pct"/>
            <w:vAlign w:val="center"/>
          </w:tcPr>
          <w:p w:rsidR="00532B2B" w:rsidRPr="0038551C" w:rsidRDefault="00532B2B" w:rsidP="00CD7CED">
            <w:pPr>
              <w:pStyle w:val="a6"/>
              <w:spacing w:before="0" w:beforeAutospacing="0" w:after="0" w:afterAutospacing="0"/>
              <w:outlineLvl w:val="0"/>
              <w:rPr>
                <w:color w:val="000000"/>
                <w:sz w:val="20"/>
              </w:rPr>
            </w:pPr>
          </w:p>
        </w:tc>
        <w:tc>
          <w:tcPr>
            <w:tcW w:w="911" w:type="pct"/>
            <w:vAlign w:val="center"/>
          </w:tcPr>
          <w:p w:rsidR="00532B2B" w:rsidRPr="00FA5FDC" w:rsidRDefault="00532B2B" w:rsidP="002D32A0">
            <w:pPr>
              <w:rPr>
                <w:color w:val="000000"/>
                <w:sz w:val="20"/>
                <w:szCs w:val="20"/>
              </w:rPr>
            </w:pPr>
            <w:r w:rsidRPr="00FA5FDC">
              <w:rPr>
                <w:color w:val="000000"/>
                <w:sz w:val="20"/>
                <w:szCs w:val="20"/>
              </w:rPr>
              <w:t>Необходимость применения справочно-правовых систем в работе бухгалтерской службы</w:t>
            </w:r>
          </w:p>
          <w:p w:rsidR="00532B2B" w:rsidRPr="00FA5FDC" w:rsidRDefault="00532B2B" w:rsidP="002D32A0">
            <w:pPr>
              <w:rPr>
                <w:color w:val="000000"/>
                <w:sz w:val="20"/>
                <w:szCs w:val="20"/>
              </w:rPr>
            </w:pPr>
          </w:p>
        </w:tc>
        <w:tc>
          <w:tcPr>
            <w:tcW w:w="557" w:type="pct"/>
            <w:vAlign w:val="center"/>
          </w:tcPr>
          <w:p w:rsidR="00532B2B" w:rsidRPr="00FA5FDC" w:rsidRDefault="00532B2B" w:rsidP="006203EB">
            <w:pPr>
              <w:rPr>
                <w:color w:val="000000"/>
                <w:sz w:val="20"/>
                <w:szCs w:val="20"/>
              </w:rPr>
            </w:pPr>
          </w:p>
        </w:tc>
      </w:tr>
      <w:tr w:rsidR="00532B2B" w:rsidRPr="00FA5FDC" w:rsidTr="006F3477">
        <w:trPr>
          <w:trHeight w:val="71"/>
        </w:trPr>
        <w:tc>
          <w:tcPr>
            <w:tcW w:w="181" w:type="pct"/>
            <w:vAlign w:val="center"/>
          </w:tcPr>
          <w:p w:rsidR="00532B2B" w:rsidRPr="00FA5FDC" w:rsidRDefault="00532B2B" w:rsidP="00DC4EAF">
            <w:pPr>
              <w:rPr>
                <w:color w:val="000000"/>
                <w:sz w:val="20"/>
                <w:szCs w:val="20"/>
              </w:rPr>
            </w:pPr>
            <w:r w:rsidRPr="00FA5FDC">
              <w:rPr>
                <w:color w:val="000000"/>
                <w:sz w:val="20"/>
                <w:szCs w:val="20"/>
              </w:rPr>
              <w:t>2</w:t>
            </w:r>
          </w:p>
        </w:tc>
        <w:tc>
          <w:tcPr>
            <w:tcW w:w="1173" w:type="pct"/>
            <w:vAlign w:val="center"/>
          </w:tcPr>
          <w:p w:rsidR="00532B2B" w:rsidRPr="00FA5FDC" w:rsidRDefault="00532B2B" w:rsidP="00DC4EAF">
            <w:pPr>
              <w:rPr>
                <w:color w:val="000000"/>
                <w:sz w:val="20"/>
                <w:szCs w:val="20"/>
              </w:rPr>
            </w:pPr>
            <w:r w:rsidRPr="00FA5FDC">
              <w:rPr>
                <w:color w:val="000000"/>
                <w:sz w:val="20"/>
                <w:szCs w:val="20"/>
              </w:rPr>
              <w:t>Региональная научно-практическая конференция «Справочно-правовые системы: актуальные вопросы в области экономики и учета» (01.06.2018 г., Орловский ГАУ)</w:t>
            </w:r>
          </w:p>
        </w:tc>
        <w:tc>
          <w:tcPr>
            <w:tcW w:w="875" w:type="pct"/>
            <w:gridSpan w:val="2"/>
            <w:vAlign w:val="center"/>
          </w:tcPr>
          <w:p w:rsidR="00532B2B" w:rsidRPr="00FA5FDC" w:rsidRDefault="00532B2B" w:rsidP="00DC4EAF">
            <w:pPr>
              <w:rPr>
                <w:color w:val="000000"/>
                <w:sz w:val="20"/>
                <w:szCs w:val="20"/>
              </w:rPr>
            </w:pPr>
            <w:proofErr w:type="spellStart"/>
            <w:r w:rsidRPr="00FA5FDC">
              <w:rPr>
                <w:color w:val="000000"/>
                <w:sz w:val="20"/>
                <w:szCs w:val="20"/>
              </w:rPr>
              <w:t>Шабанникова</w:t>
            </w:r>
            <w:proofErr w:type="spellEnd"/>
            <w:r w:rsidRPr="00FA5FDC">
              <w:rPr>
                <w:color w:val="000000"/>
                <w:sz w:val="20"/>
                <w:szCs w:val="20"/>
              </w:rPr>
              <w:t xml:space="preserve"> Н. Н.</w:t>
            </w:r>
          </w:p>
        </w:tc>
        <w:tc>
          <w:tcPr>
            <w:tcW w:w="576" w:type="pct"/>
            <w:vAlign w:val="center"/>
          </w:tcPr>
          <w:p w:rsidR="00532B2B" w:rsidRPr="00FA5FDC" w:rsidRDefault="00532B2B" w:rsidP="00DC4EAF">
            <w:pPr>
              <w:rPr>
                <w:color w:val="000000"/>
                <w:sz w:val="20"/>
                <w:szCs w:val="20"/>
              </w:rPr>
            </w:pPr>
            <w:r w:rsidRPr="00FA5FDC">
              <w:rPr>
                <w:color w:val="000000"/>
                <w:sz w:val="20"/>
                <w:szCs w:val="20"/>
              </w:rPr>
              <w:t xml:space="preserve">Региональная </w:t>
            </w:r>
          </w:p>
          <w:p w:rsidR="00532B2B" w:rsidRPr="00FA5FDC" w:rsidRDefault="00532B2B" w:rsidP="00DC4EAF">
            <w:pPr>
              <w:rPr>
                <w:color w:val="000000"/>
                <w:sz w:val="20"/>
                <w:szCs w:val="20"/>
              </w:rPr>
            </w:pPr>
            <w:r w:rsidRPr="00FA5FDC">
              <w:rPr>
                <w:color w:val="000000"/>
                <w:sz w:val="20"/>
                <w:szCs w:val="20"/>
              </w:rPr>
              <w:t>научно-практическая конференция</w:t>
            </w:r>
          </w:p>
        </w:tc>
        <w:tc>
          <w:tcPr>
            <w:tcW w:w="727" w:type="pct"/>
            <w:vAlign w:val="center"/>
          </w:tcPr>
          <w:p w:rsidR="00532B2B" w:rsidRPr="0038551C" w:rsidRDefault="00532B2B" w:rsidP="00DC4EAF">
            <w:pPr>
              <w:pStyle w:val="a6"/>
              <w:spacing w:before="0" w:beforeAutospacing="0" w:after="0" w:afterAutospacing="0"/>
              <w:outlineLvl w:val="0"/>
              <w:rPr>
                <w:color w:val="000000"/>
                <w:sz w:val="20"/>
              </w:rPr>
            </w:pPr>
          </w:p>
        </w:tc>
        <w:tc>
          <w:tcPr>
            <w:tcW w:w="911" w:type="pct"/>
            <w:vAlign w:val="center"/>
          </w:tcPr>
          <w:p w:rsidR="00532B2B" w:rsidRPr="00FA5FDC" w:rsidRDefault="00532B2B" w:rsidP="002D32A0">
            <w:pPr>
              <w:rPr>
                <w:color w:val="000000"/>
                <w:sz w:val="20"/>
                <w:szCs w:val="20"/>
              </w:rPr>
            </w:pPr>
            <w:r w:rsidRPr="00FA5FDC">
              <w:rPr>
                <w:color w:val="000000"/>
                <w:sz w:val="20"/>
                <w:szCs w:val="20"/>
              </w:rPr>
              <w:t>Основные задачи и возможности справочно-правовых систем на современном этапе</w:t>
            </w:r>
          </w:p>
          <w:p w:rsidR="00532B2B" w:rsidRPr="00FA5FDC" w:rsidRDefault="00532B2B" w:rsidP="002D32A0">
            <w:pPr>
              <w:rPr>
                <w:color w:val="000000"/>
                <w:sz w:val="20"/>
                <w:szCs w:val="20"/>
              </w:rPr>
            </w:pPr>
          </w:p>
        </w:tc>
        <w:tc>
          <w:tcPr>
            <w:tcW w:w="557" w:type="pct"/>
            <w:vAlign w:val="center"/>
          </w:tcPr>
          <w:p w:rsidR="00532B2B" w:rsidRPr="00FA5FDC" w:rsidRDefault="00532B2B" w:rsidP="00DC4EAF">
            <w:pPr>
              <w:rPr>
                <w:color w:val="000000"/>
                <w:sz w:val="20"/>
                <w:szCs w:val="20"/>
              </w:rPr>
            </w:pPr>
          </w:p>
        </w:tc>
      </w:tr>
      <w:tr w:rsidR="00532B2B" w:rsidRPr="00FA5FDC" w:rsidTr="006F3477">
        <w:trPr>
          <w:trHeight w:val="71"/>
        </w:trPr>
        <w:tc>
          <w:tcPr>
            <w:tcW w:w="181" w:type="pct"/>
            <w:vAlign w:val="center"/>
          </w:tcPr>
          <w:p w:rsidR="00532B2B" w:rsidRPr="00FA5FDC" w:rsidRDefault="00532B2B" w:rsidP="002D32A0">
            <w:pPr>
              <w:rPr>
                <w:color w:val="000000"/>
                <w:sz w:val="20"/>
                <w:szCs w:val="20"/>
              </w:rPr>
            </w:pPr>
            <w:r w:rsidRPr="00FA5FDC">
              <w:rPr>
                <w:color w:val="000000"/>
                <w:sz w:val="20"/>
                <w:szCs w:val="20"/>
              </w:rPr>
              <w:t>3</w:t>
            </w:r>
          </w:p>
        </w:tc>
        <w:tc>
          <w:tcPr>
            <w:tcW w:w="1173" w:type="pct"/>
            <w:vAlign w:val="center"/>
          </w:tcPr>
          <w:p w:rsidR="00532B2B" w:rsidRPr="00FA5FDC" w:rsidRDefault="00532B2B" w:rsidP="002D32A0">
            <w:pPr>
              <w:rPr>
                <w:color w:val="000000"/>
                <w:sz w:val="20"/>
                <w:szCs w:val="20"/>
              </w:rPr>
            </w:pPr>
            <w:r w:rsidRPr="00FA5FDC">
              <w:rPr>
                <w:color w:val="000000"/>
                <w:sz w:val="20"/>
                <w:szCs w:val="20"/>
              </w:rPr>
              <w:t>Региональная научно-практическая конференция «Справочно-правовые системы: актуальные вопросы в области экономики и учета» (01.06.2018 г. Орловский ГАУ)</w:t>
            </w:r>
          </w:p>
        </w:tc>
        <w:tc>
          <w:tcPr>
            <w:tcW w:w="875" w:type="pct"/>
            <w:gridSpan w:val="2"/>
            <w:vAlign w:val="center"/>
          </w:tcPr>
          <w:p w:rsidR="00532B2B" w:rsidRPr="00FA5FDC" w:rsidRDefault="00532B2B" w:rsidP="002D32A0">
            <w:pPr>
              <w:rPr>
                <w:color w:val="000000"/>
                <w:sz w:val="20"/>
                <w:szCs w:val="20"/>
              </w:rPr>
            </w:pPr>
            <w:r w:rsidRPr="00FA5FDC">
              <w:rPr>
                <w:color w:val="000000"/>
                <w:sz w:val="20"/>
                <w:szCs w:val="20"/>
              </w:rPr>
              <w:t>Бураева Е. В.</w:t>
            </w:r>
          </w:p>
        </w:tc>
        <w:tc>
          <w:tcPr>
            <w:tcW w:w="576" w:type="pct"/>
            <w:vAlign w:val="center"/>
          </w:tcPr>
          <w:p w:rsidR="00532B2B" w:rsidRPr="00FA5FDC" w:rsidRDefault="00532B2B" w:rsidP="002D32A0">
            <w:pPr>
              <w:rPr>
                <w:color w:val="000000"/>
                <w:sz w:val="20"/>
                <w:szCs w:val="20"/>
              </w:rPr>
            </w:pPr>
            <w:r w:rsidRPr="00FA5FDC">
              <w:rPr>
                <w:color w:val="000000"/>
                <w:sz w:val="20"/>
                <w:szCs w:val="20"/>
              </w:rPr>
              <w:t xml:space="preserve">Региональная </w:t>
            </w:r>
          </w:p>
          <w:p w:rsidR="00532B2B" w:rsidRPr="00FA5FDC" w:rsidRDefault="00532B2B" w:rsidP="002D32A0">
            <w:pPr>
              <w:rPr>
                <w:color w:val="000000"/>
                <w:sz w:val="20"/>
                <w:szCs w:val="20"/>
              </w:rPr>
            </w:pPr>
            <w:r w:rsidRPr="00FA5FDC">
              <w:rPr>
                <w:color w:val="000000"/>
                <w:sz w:val="20"/>
                <w:szCs w:val="20"/>
              </w:rPr>
              <w:t>научно-практическая конференция</w:t>
            </w:r>
          </w:p>
        </w:tc>
        <w:tc>
          <w:tcPr>
            <w:tcW w:w="727" w:type="pct"/>
            <w:vAlign w:val="center"/>
          </w:tcPr>
          <w:p w:rsidR="00532B2B" w:rsidRPr="0038551C" w:rsidRDefault="00532B2B" w:rsidP="002D32A0">
            <w:pPr>
              <w:pStyle w:val="a6"/>
              <w:spacing w:before="0" w:beforeAutospacing="0" w:after="0" w:afterAutospacing="0"/>
              <w:outlineLvl w:val="0"/>
              <w:rPr>
                <w:color w:val="000000"/>
                <w:sz w:val="20"/>
              </w:rPr>
            </w:pPr>
          </w:p>
        </w:tc>
        <w:tc>
          <w:tcPr>
            <w:tcW w:w="911" w:type="pct"/>
            <w:vAlign w:val="center"/>
          </w:tcPr>
          <w:p w:rsidR="00532B2B" w:rsidRPr="00FA5FDC" w:rsidRDefault="00532B2B" w:rsidP="002D32A0">
            <w:pPr>
              <w:rPr>
                <w:color w:val="000000"/>
                <w:sz w:val="20"/>
                <w:szCs w:val="20"/>
              </w:rPr>
            </w:pPr>
            <w:r w:rsidRPr="00FA5FDC">
              <w:rPr>
                <w:color w:val="000000"/>
                <w:sz w:val="20"/>
                <w:szCs w:val="20"/>
              </w:rPr>
              <w:t>Изучение изменений законодательства с помощью справочно-правовых систем</w:t>
            </w:r>
          </w:p>
          <w:p w:rsidR="00532B2B" w:rsidRPr="00FA5FDC" w:rsidRDefault="00532B2B" w:rsidP="002D32A0">
            <w:pPr>
              <w:rPr>
                <w:color w:val="000000"/>
                <w:sz w:val="20"/>
                <w:szCs w:val="20"/>
              </w:rPr>
            </w:pPr>
          </w:p>
        </w:tc>
        <w:tc>
          <w:tcPr>
            <w:tcW w:w="557" w:type="pct"/>
            <w:vAlign w:val="center"/>
          </w:tcPr>
          <w:p w:rsidR="00532B2B" w:rsidRPr="00FA5FDC" w:rsidRDefault="00532B2B" w:rsidP="002D32A0">
            <w:pPr>
              <w:rPr>
                <w:color w:val="000000"/>
                <w:sz w:val="20"/>
                <w:szCs w:val="20"/>
              </w:rPr>
            </w:pPr>
          </w:p>
        </w:tc>
      </w:tr>
      <w:tr w:rsidR="00532B2B" w:rsidRPr="00FA5FDC" w:rsidTr="006F3477">
        <w:trPr>
          <w:trHeight w:val="71"/>
        </w:trPr>
        <w:tc>
          <w:tcPr>
            <w:tcW w:w="181" w:type="pct"/>
            <w:vAlign w:val="center"/>
          </w:tcPr>
          <w:p w:rsidR="00532B2B" w:rsidRPr="00FA5FDC" w:rsidRDefault="00532B2B" w:rsidP="002D32A0">
            <w:pPr>
              <w:rPr>
                <w:color w:val="000000"/>
                <w:sz w:val="20"/>
                <w:szCs w:val="20"/>
              </w:rPr>
            </w:pPr>
            <w:r w:rsidRPr="00FA5FDC">
              <w:rPr>
                <w:color w:val="000000"/>
                <w:sz w:val="20"/>
                <w:szCs w:val="20"/>
              </w:rPr>
              <w:t>4</w:t>
            </w:r>
          </w:p>
        </w:tc>
        <w:tc>
          <w:tcPr>
            <w:tcW w:w="1173" w:type="pct"/>
            <w:vAlign w:val="center"/>
          </w:tcPr>
          <w:p w:rsidR="00532B2B" w:rsidRPr="00FA5FDC" w:rsidRDefault="00532B2B" w:rsidP="002D32A0">
            <w:pPr>
              <w:rPr>
                <w:color w:val="000000"/>
                <w:sz w:val="20"/>
                <w:szCs w:val="20"/>
              </w:rPr>
            </w:pPr>
            <w:r w:rsidRPr="00FA5FDC">
              <w:rPr>
                <w:color w:val="000000"/>
                <w:sz w:val="20"/>
                <w:szCs w:val="20"/>
              </w:rPr>
              <w:t>Региональная научно-практическая конференция «Справочно-правовые системы: актуальные вопросы в области экономики и учета» (01.06.2018 г., Орловский ГАУ)</w:t>
            </w:r>
          </w:p>
        </w:tc>
        <w:tc>
          <w:tcPr>
            <w:tcW w:w="875" w:type="pct"/>
            <w:gridSpan w:val="2"/>
            <w:vAlign w:val="center"/>
          </w:tcPr>
          <w:p w:rsidR="00532B2B" w:rsidRPr="00FA5FDC" w:rsidRDefault="00532B2B" w:rsidP="002D32A0">
            <w:pPr>
              <w:rPr>
                <w:color w:val="000000"/>
                <w:sz w:val="20"/>
                <w:szCs w:val="20"/>
              </w:rPr>
            </w:pPr>
            <w:proofErr w:type="spellStart"/>
            <w:r w:rsidRPr="00FA5FDC">
              <w:rPr>
                <w:color w:val="000000"/>
                <w:sz w:val="20"/>
                <w:szCs w:val="20"/>
              </w:rPr>
              <w:t>Стеблецова</w:t>
            </w:r>
            <w:proofErr w:type="spellEnd"/>
            <w:r w:rsidRPr="00FA5FDC">
              <w:rPr>
                <w:color w:val="000000"/>
                <w:sz w:val="20"/>
                <w:szCs w:val="20"/>
              </w:rPr>
              <w:t xml:space="preserve"> О. В.</w:t>
            </w:r>
          </w:p>
        </w:tc>
        <w:tc>
          <w:tcPr>
            <w:tcW w:w="576" w:type="pct"/>
            <w:vAlign w:val="center"/>
          </w:tcPr>
          <w:p w:rsidR="00532B2B" w:rsidRPr="00FA5FDC" w:rsidRDefault="00532B2B" w:rsidP="002D32A0">
            <w:pPr>
              <w:rPr>
                <w:color w:val="000000"/>
                <w:sz w:val="20"/>
                <w:szCs w:val="20"/>
              </w:rPr>
            </w:pPr>
            <w:r w:rsidRPr="00FA5FDC">
              <w:rPr>
                <w:color w:val="000000"/>
                <w:sz w:val="20"/>
                <w:szCs w:val="20"/>
              </w:rPr>
              <w:t xml:space="preserve">Региональная </w:t>
            </w:r>
          </w:p>
          <w:p w:rsidR="00532B2B" w:rsidRPr="00FA5FDC" w:rsidRDefault="00532B2B" w:rsidP="002D32A0">
            <w:pPr>
              <w:rPr>
                <w:color w:val="000000"/>
                <w:sz w:val="20"/>
                <w:szCs w:val="20"/>
              </w:rPr>
            </w:pPr>
            <w:r w:rsidRPr="00FA5FDC">
              <w:rPr>
                <w:color w:val="000000"/>
                <w:sz w:val="20"/>
                <w:szCs w:val="20"/>
              </w:rPr>
              <w:t>научно-практическая конференция</w:t>
            </w:r>
          </w:p>
        </w:tc>
        <w:tc>
          <w:tcPr>
            <w:tcW w:w="727" w:type="pct"/>
            <w:vAlign w:val="center"/>
          </w:tcPr>
          <w:p w:rsidR="00532B2B" w:rsidRPr="0038551C" w:rsidRDefault="00532B2B" w:rsidP="002D32A0">
            <w:pPr>
              <w:pStyle w:val="a6"/>
              <w:spacing w:before="0" w:beforeAutospacing="0" w:after="0" w:afterAutospacing="0"/>
              <w:outlineLvl w:val="0"/>
              <w:rPr>
                <w:color w:val="000000"/>
                <w:sz w:val="20"/>
              </w:rPr>
            </w:pPr>
          </w:p>
        </w:tc>
        <w:tc>
          <w:tcPr>
            <w:tcW w:w="911" w:type="pct"/>
            <w:vAlign w:val="center"/>
          </w:tcPr>
          <w:p w:rsidR="00532B2B" w:rsidRPr="00FA5FDC" w:rsidRDefault="00532B2B" w:rsidP="002D32A0">
            <w:pPr>
              <w:rPr>
                <w:color w:val="000000"/>
                <w:sz w:val="20"/>
                <w:szCs w:val="20"/>
              </w:rPr>
            </w:pPr>
            <w:r w:rsidRPr="00FA5FDC">
              <w:rPr>
                <w:color w:val="000000"/>
                <w:sz w:val="20"/>
                <w:szCs w:val="20"/>
              </w:rPr>
              <w:t xml:space="preserve">Организация поиска документов в справочно-правовых системах                               </w:t>
            </w:r>
            <w:proofErr w:type="spellStart"/>
            <w:r w:rsidRPr="00FA5FDC">
              <w:rPr>
                <w:color w:val="000000"/>
                <w:sz w:val="20"/>
                <w:szCs w:val="20"/>
              </w:rPr>
              <w:t>КонсультантПлюс</w:t>
            </w:r>
            <w:proofErr w:type="spellEnd"/>
            <w:r w:rsidRPr="00FA5FDC">
              <w:rPr>
                <w:color w:val="000000"/>
                <w:sz w:val="20"/>
                <w:szCs w:val="20"/>
              </w:rPr>
              <w:t xml:space="preserve"> и Гарант</w:t>
            </w:r>
          </w:p>
          <w:p w:rsidR="00532B2B" w:rsidRPr="00FA5FDC" w:rsidRDefault="00532B2B" w:rsidP="002D32A0">
            <w:pPr>
              <w:rPr>
                <w:color w:val="000000"/>
                <w:sz w:val="20"/>
                <w:szCs w:val="20"/>
              </w:rPr>
            </w:pPr>
          </w:p>
        </w:tc>
        <w:tc>
          <w:tcPr>
            <w:tcW w:w="557" w:type="pct"/>
            <w:vAlign w:val="center"/>
          </w:tcPr>
          <w:p w:rsidR="00532B2B" w:rsidRPr="00FA5FDC" w:rsidRDefault="00532B2B" w:rsidP="002D32A0">
            <w:pPr>
              <w:rPr>
                <w:color w:val="000000"/>
                <w:sz w:val="20"/>
                <w:szCs w:val="20"/>
              </w:rPr>
            </w:pP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5</w:t>
            </w:r>
          </w:p>
        </w:tc>
        <w:tc>
          <w:tcPr>
            <w:tcW w:w="1173" w:type="pct"/>
            <w:vAlign w:val="center"/>
          </w:tcPr>
          <w:p w:rsidR="00532B2B" w:rsidRPr="00FA5FDC" w:rsidRDefault="00532B2B" w:rsidP="006203EB">
            <w:pPr>
              <w:rPr>
                <w:color w:val="000000"/>
                <w:sz w:val="20"/>
                <w:szCs w:val="20"/>
              </w:rPr>
            </w:pPr>
            <w:r w:rsidRPr="00FA5FDC">
              <w:rPr>
                <w:color w:val="000000"/>
                <w:sz w:val="20"/>
                <w:szCs w:val="20"/>
              </w:rPr>
              <w:t>Региональная научно-практическая конференция «Справочно-правовые системы: актуальные вопросы в области экономики и учета» (01.06.2018 г., Орловский ГАУ)</w:t>
            </w:r>
          </w:p>
        </w:tc>
        <w:tc>
          <w:tcPr>
            <w:tcW w:w="875" w:type="pct"/>
            <w:gridSpan w:val="2"/>
            <w:vAlign w:val="center"/>
          </w:tcPr>
          <w:p w:rsidR="00532B2B" w:rsidRPr="00FA5FDC" w:rsidRDefault="00532B2B" w:rsidP="006203EB">
            <w:pPr>
              <w:rPr>
                <w:color w:val="000000"/>
                <w:sz w:val="20"/>
                <w:szCs w:val="20"/>
              </w:rPr>
            </w:pPr>
            <w:r w:rsidRPr="00FA5FDC">
              <w:rPr>
                <w:color w:val="000000"/>
                <w:sz w:val="20"/>
                <w:szCs w:val="20"/>
              </w:rPr>
              <w:t>Акимова Н. В.</w:t>
            </w:r>
          </w:p>
        </w:tc>
        <w:tc>
          <w:tcPr>
            <w:tcW w:w="576" w:type="pct"/>
            <w:vAlign w:val="center"/>
          </w:tcPr>
          <w:p w:rsidR="00532B2B" w:rsidRPr="00FA5FDC" w:rsidRDefault="00532B2B" w:rsidP="00DC4EAF">
            <w:pPr>
              <w:rPr>
                <w:color w:val="000000"/>
                <w:sz w:val="20"/>
                <w:szCs w:val="20"/>
              </w:rPr>
            </w:pPr>
            <w:r w:rsidRPr="00FA5FDC">
              <w:rPr>
                <w:color w:val="000000"/>
                <w:sz w:val="20"/>
                <w:szCs w:val="20"/>
              </w:rPr>
              <w:t xml:space="preserve">Региональная </w:t>
            </w:r>
          </w:p>
          <w:p w:rsidR="00532B2B" w:rsidRPr="00FA5FDC" w:rsidRDefault="00532B2B" w:rsidP="00DC4EAF">
            <w:pPr>
              <w:rPr>
                <w:color w:val="000000"/>
                <w:sz w:val="20"/>
                <w:szCs w:val="20"/>
              </w:rPr>
            </w:pPr>
            <w:r w:rsidRPr="00FA5FDC">
              <w:rPr>
                <w:color w:val="000000"/>
                <w:sz w:val="20"/>
                <w:szCs w:val="20"/>
              </w:rPr>
              <w:t>научно-практическая конференция</w:t>
            </w:r>
          </w:p>
        </w:tc>
        <w:tc>
          <w:tcPr>
            <w:tcW w:w="727" w:type="pct"/>
            <w:vAlign w:val="center"/>
          </w:tcPr>
          <w:p w:rsidR="00532B2B" w:rsidRPr="0038551C" w:rsidRDefault="00532B2B" w:rsidP="00CD7CED">
            <w:pPr>
              <w:pStyle w:val="a6"/>
              <w:spacing w:before="0" w:beforeAutospacing="0" w:after="0" w:afterAutospacing="0"/>
              <w:outlineLvl w:val="0"/>
              <w:rPr>
                <w:color w:val="000000"/>
                <w:sz w:val="20"/>
              </w:rPr>
            </w:pPr>
          </w:p>
        </w:tc>
        <w:tc>
          <w:tcPr>
            <w:tcW w:w="911" w:type="pct"/>
            <w:vAlign w:val="center"/>
          </w:tcPr>
          <w:p w:rsidR="00532B2B" w:rsidRPr="00FA5FDC" w:rsidRDefault="00532B2B" w:rsidP="002D32A0">
            <w:pPr>
              <w:rPr>
                <w:color w:val="000000"/>
                <w:sz w:val="20"/>
                <w:szCs w:val="20"/>
              </w:rPr>
            </w:pPr>
            <w:r w:rsidRPr="00FA5FDC">
              <w:rPr>
                <w:color w:val="000000"/>
                <w:sz w:val="20"/>
                <w:szCs w:val="20"/>
              </w:rPr>
              <w:t>Применение облачных технологий в работе бухгалтерской службы</w:t>
            </w:r>
          </w:p>
          <w:p w:rsidR="00532B2B" w:rsidRPr="00FA5FDC" w:rsidRDefault="00532B2B" w:rsidP="002D32A0">
            <w:pPr>
              <w:rPr>
                <w:color w:val="000000"/>
                <w:sz w:val="20"/>
                <w:szCs w:val="20"/>
              </w:rPr>
            </w:pPr>
          </w:p>
        </w:tc>
        <w:tc>
          <w:tcPr>
            <w:tcW w:w="557" w:type="pct"/>
            <w:vAlign w:val="center"/>
          </w:tcPr>
          <w:p w:rsidR="00532B2B" w:rsidRPr="00FA5FDC" w:rsidRDefault="00532B2B" w:rsidP="006203EB">
            <w:pPr>
              <w:rPr>
                <w:color w:val="000000"/>
                <w:sz w:val="20"/>
                <w:szCs w:val="20"/>
              </w:rPr>
            </w:pPr>
          </w:p>
        </w:tc>
      </w:tr>
      <w:tr w:rsidR="00532B2B" w:rsidRPr="00FA5FDC" w:rsidTr="006F3477">
        <w:trPr>
          <w:trHeight w:val="71"/>
        </w:trPr>
        <w:tc>
          <w:tcPr>
            <w:tcW w:w="181" w:type="pct"/>
            <w:vAlign w:val="center"/>
          </w:tcPr>
          <w:p w:rsidR="00532B2B" w:rsidRPr="00FA5FDC" w:rsidRDefault="00532B2B" w:rsidP="006203EB">
            <w:pPr>
              <w:rPr>
                <w:color w:val="000000"/>
                <w:sz w:val="20"/>
                <w:szCs w:val="20"/>
              </w:rPr>
            </w:pPr>
            <w:r w:rsidRPr="00FA5FDC">
              <w:rPr>
                <w:color w:val="000000"/>
                <w:sz w:val="20"/>
                <w:szCs w:val="20"/>
              </w:rPr>
              <w:t>6</w:t>
            </w:r>
          </w:p>
        </w:tc>
        <w:tc>
          <w:tcPr>
            <w:tcW w:w="1173" w:type="pct"/>
            <w:vAlign w:val="center"/>
          </w:tcPr>
          <w:p w:rsidR="00532B2B" w:rsidRPr="00FA5FDC" w:rsidRDefault="00532B2B" w:rsidP="006203EB">
            <w:pPr>
              <w:rPr>
                <w:color w:val="000000"/>
                <w:sz w:val="20"/>
                <w:szCs w:val="20"/>
              </w:rPr>
            </w:pPr>
            <w:r w:rsidRPr="00FA5FDC">
              <w:rPr>
                <w:color w:val="000000"/>
                <w:sz w:val="20"/>
                <w:szCs w:val="20"/>
              </w:rPr>
              <w:t>Региональная научно-практическая конференция «Справочно-правовые системы: актуальные вопросы в области экономики и учета» (01.06.2018 г., Орловский ГАУ)</w:t>
            </w:r>
          </w:p>
        </w:tc>
        <w:tc>
          <w:tcPr>
            <w:tcW w:w="875" w:type="pct"/>
            <w:gridSpan w:val="2"/>
            <w:vAlign w:val="center"/>
          </w:tcPr>
          <w:p w:rsidR="00532B2B" w:rsidRPr="00FA5FDC" w:rsidRDefault="00532B2B" w:rsidP="006203EB">
            <w:pPr>
              <w:rPr>
                <w:color w:val="000000"/>
                <w:sz w:val="20"/>
                <w:szCs w:val="20"/>
              </w:rPr>
            </w:pPr>
            <w:r w:rsidRPr="00FA5FDC">
              <w:rPr>
                <w:color w:val="000000"/>
                <w:sz w:val="20"/>
                <w:szCs w:val="20"/>
              </w:rPr>
              <w:t>Яковлева Н. А.</w:t>
            </w:r>
          </w:p>
        </w:tc>
        <w:tc>
          <w:tcPr>
            <w:tcW w:w="576" w:type="pct"/>
            <w:vAlign w:val="center"/>
          </w:tcPr>
          <w:p w:rsidR="00532B2B" w:rsidRPr="00FA5FDC" w:rsidRDefault="00532B2B" w:rsidP="00DC4EAF">
            <w:pPr>
              <w:rPr>
                <w:color w:val="000000"/>
                <w:sz w:val="20"/>
                <w:szCs w:val="20"/>
              </w:rPr>
            </w:pPr>
            <w:r w:rsidRPr="00FA5FDC">
              <w:rPr>
                <w:color w:val="000000"/>
                <w:sz w:val="20"/>
                <w:szCs w:val="20"/>
              </w:rPr>
              <w:t xml:space="preserve">Региональная </w:t>
            </w:r>
          </w:p>
          <w:p w:rsidR="00532B2B" w:rsidRPr="00FA5FDC" w:rsidRDefault="00532B2B" w:rsidP="00DC4EAF">
            <w:pPr>
              <w:rPr>
                <w:color w:val="000000"/>
                <w:sz w:val="20"/>
                <w:szCs w:val="20"/>
              </w:rPr>
            </w:pPr>
            <w:r w:rsidRPr="00FA5FDC">
              <w:rPr>
                <w:color w:val="000000"/>
                <w:sz w:val="20"/>
                <w:szCs w:val="20"/>
              </w:rPr>
              <w:t>научно-практическая конференция</w:t>
            </w:r>
          </w:p>
        </w:tc>
        <w:tc>
          <w:tcPr>
            <w:tcW w:w="727" w:type="pct"/>
            <w:vAlign w:val="center"/>
          </w:tcPr>
          <w:p w:rsidR="00532B2B" w:rsidRPr="0038551C" w:rsidRDefault="00532B2B" w:rsidP="00CD7CED">
            <w:pPr>
              <w:pStyle w:val="a6"/>
              <w:spacing w:before="0" w:beforeAutospacing="0" w:after="0" w:afterAutospacing="0"/>
              <w:outlineLvl w:val="0"/>
              <w:rPr>
                <w:color w:val="000000"/>
                <w:sz w:val="20"/>
              </w:rPr>
            </w:pPr>
          </w:p>
        </w:tc>
        <w:tc>
          <w:tcPr>
            <w:tcW w:w="911" w:type="pct"/>
            <w:vAlign w:val="center"/>
          </w:tcPr>
          <w:p w:rsidR="00532B2B" w:rsidRPr="00FA5FDC" w:rsidRDefault="00532B2B" w:rsidP="002D32A0">
            <w:pPr>
              <w:rPr>
                <w:color w:val="000000"/>
                <w:sz w:val="20"/>
                <w:szCs w:val="20"/>
              </w:rPr>
            </w:pPr>
            <w:r w:rsidRPr="00FA5FDC">
              <w:rPr>
                <w:color w:val="000000"/>
                <w:sz w:val="20"/>
                <w:szCs w:val="20"/>
              </w:rPr>
              <w:t>Актуальные проблемы применение справочно-правовых систем в учебном</w:t>
            </w:r>
          </w:p>
          <w:p w:rsidR="00532B2B" w:rsidRPr="00FA5FDC" w:rsidRDefault="00532B2B" w:rsidP="002D32A0">
            <w:pPr>
              <w:rPr>
                <w:color w:val="000000"/>
                <w:sz w:val="20"/>
                <w:szCs w:val="20"/>
              </w:rPr>
            </w:pPr>
            <w:r w:rsidRPr="00FA5FDC">
              <w:rPr>
                <w:color w:val="000000"/>
                <w:sz w:val="20"/>
                <w:szCs w:val="20"/>
              </w:rPr>
              <w:t>процессе</w:t>
            </w:r>
          </w:p>
          <w:p w:rsidR="00532B2B" w:rsidRPr="00FA5FDC" w:rsidRDefault="00532B2B" w:rsidP="002D32A0">
            <w:pPr>
              <w:rPr>
                <w:color w:val="000000"/>
                <w:sz w:val="20"/>
                <w:szCs w:val="20"/>
              </w:rPr>
            </w:pPr>
          </w:p>
        </w:tc>
        <w:tc>
          <w:tcPr>
            <w:tcW w:w="557" w:type="pct"/>
            <w:vAlign w:val="center"/>
          </w:tcPr>
          <w:p w:rsidR="00532B2B" w:rsidRPr="00FA5FDC" w:rsidRDefault="00532B2B" w:rsidP="006203EB">
            <w:pPr>
              <w:rPr>
                <w:color w:val="000000"/>
                <w:sz w:val="20"/>
                <w:szCs w:val="20"/>
              </w:rPr>
            </w:pP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7</w:t>
            </w:r>
          </w:p>
        </w:tc>
        <w:tc>
          <w:tcPr>
            <w:tcW w:w="1173" w:type="pct"/>
            <w:vAlign w:val="center"/>
          </w:tcPr>
          <w:p w:rsidR="00532B2B" w:rsidRPr="00FA5FDC" w:rsidRDefault="00532B2B" w:rsidP="00391D70">
            <w:pPr>
              <w:rPr>
                <w:sz w:val="20"/>
                <w:szCs w:val="20"/>
              </w:rPr>
            </w:pPr>
            <w:r w:rsidRPr="00FA5FDC">
              <w:rPr>
                <w:sz w:val="20"/>
                <w:szCs w:val="20"/>
              </w:rPr>
              <w:t xml:space="preserve"> «Система Главбух»: практические аспекты использования в работе бухгалтерской службы» (29.03.2018 г., Орловский ГАУ)</w:t>
            </w:r>
          </w:p>
        </w:tc>
        <w:tc>
          <w:tcPr>
            <w:tcW w:w="875" w:type="pct"/>
            <w:gridSpan w:val="2"/>
            <w:vAlign w:val="center"/>
          </w:tcPr>
          <w:p w:rsidR="00532B2B" w:rsidRPr="00FA5FDC" w:rsidRDefault="00532B2B" w:rsidP="00391D70">
            <w:pPr>
              <w:rPr>
                <w:color w:val="000000"/>
                <w:sz w:val="20"/>
                <w:szCs w:val="20"/>
              </w:rPr>
            </w:pPr>
            <w:proofErr w:type="spellStart"/>
            <w:r w:rsidRPr="00FA5FDC">
              <w:rPr>
                <w:color w:val="000000"/>
                <w:sz w:val="20"/>
                <w:szCs w:val="20"/>
              </w:rPr>
              <w:t>Шабанникова</w:t>
            </w:r>
            <w:proofErr w:type="spellEnd"/>
            <w:r w:rsidRPr="00FA5FDC">
              <w:rPr>
                <w:color w:val="000000"/>
                <w:sz w:val="20"/>
                <w:szCs w:val="20"/>
              </w:rPr>
              <w:t xml:space="preserve"> Н. Н.</w:t>
            </w:r>
          </w:p>
        </w:tc>
        <w:tc>
          <w:tcPr>
            <w:tcW w:w="576" w:type="pct"/>
            <w:vAlign w:val="center"/>
          </w:tcPr>
          <w:p w:rsidR="00532B2B" w:rsidRPr="00FA5FDC" w:rsidRDefault="00532B2B" w:rsidP="00391D70">
            <w:pPr>
              <w:rPr>
                <w:color w:val="000000"/>
                <w:sz w:val="20"/>
                <w:szCs w:val="20"/>
              </w:rPr>
            </w:pPr>
            <w:r w:rsidRPr="00FA5FDC">
              <w:rPr>
                <w:color w:val="000000"/>
                <w:sz w:val="20"/>
                <w:szCs w:val="20"/>
              </w:rPr>
              <w:t>Круглый стол</w:t>
            </w:r>
          </w:p>
        </w:tc>
        <w:tc>
          <w:tcPr>
            <w:tcW w:w="727" w:type="pct"/>
            <w:vAlign w:val="center"/>
          </w:tcPr>
          <w:p w:rsidR="00532B2B" w:rsidRPr="0038551C" w:rsidRDefault="00532B2B" w:rsidP="00391D70">
            <w:pPr>
              <w:pStyle w:val="a6"/>
              <w:spacing w:before="0" w:beforeAutospacing="0" w:after="0" w:afterAutospacing="0"/>
              <w:outlineLvl w:val="0"/>
              <w:rPr>
                <w:color w:val="000000"/>
                <w:sz w:val="20"/>
              </w:rPr>
            </w:pPr>
          </w:p>
        </w:tc>
        <w:tc>
          <w:tcPr>
            <w:tcW w:w="911" w:type="pct"/>
            <w:vAlign w:val="center"/>
          </w:tcPr>
          <w:p w:rsidR="00532B2B" w:rsidRPr="00FA5FDC" w:rsidRDefault="00532B2B" w:rsidP="00391D70">
            <w:pPr>
              <w:rPr>
                <w:color w:val="000000"/>
                <w:sz w:val="20"/>
                <w:szCs w:val="20"/>
              </w:rPr>
            </w:pPr>
            <w:r w:rsidRPr="00FA5FDC">
              <w:rPr>
                <w:color w:val="000000"/>
                <w:sz w:val="20"/>
                <w:szCs w:val="20"/>
              </w:rPr>
              <w:t>Актуальные проблемы применения БСС «Система Главбух» в работе               бухгалтерской службы</w:t>
            </w:r>
          </w:p>
        </w:tc>
        <w:tc>
          <w:tcPr>
            <w:tcW w:w="557" w:type="pct"/>
            <w:vAlign w:val="center"/>
          </w:tcPr>
          <w:p w:rsidR="00532B2B" w:rsidRPr="00FA5FDC" w:rsidRDefault="00532B2B" w:rsidP="00391D70">
            <w:pPr>
              <w:rPr>
                <w:color w:val="000000"/>
                <w:sz w:val="20"/>
                <w:szCs w:val="20"/>
              </w:rPr>
            </w:pPr>
            <w:r w:rsidRPr="00FA5FDC">
              <w:rPr>
                <w:color w:val="000000"/>
                <w:sz w:val="20"/>
                <w:szCs w:val="20"/>
              </w:rPr>
              <w:t xml:space="preserve">Сертификат </w:t>
            </w:r>
          </w:p>
          <w:p w:rsidR="00532B2B" w:rsidRPr="00FA5FDC" w:rsidRDefault="00532B2B" w:rsidP="00391D70">
            <w:pPr>
              <w:rPr>
                <w:color w:val="000000"/>
                <w:sz w:val="20"/>
                <w:szCs w:val="20"/>
              </w:rPr>
            </w:pPr>
            <w:r w:rsidRPr="00FA5FDC">
              <w:rPr>
                <w:color w:val="000000"/>
                <w:sz w:val="20"/>
                <w:szCs w:val="20"/>
              </w:rPr>
              <w:t>участника</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8</w:t>
            </w:r>
          </w:p>
        </w:tc>
        <w:tc>
          <w:tcPr>
            <w:tcW w:w="1173" w:type="pct"/>
            <w:vAlign w:val="center"/>
          </w:tcPr>
          <w:p w:rsidR="00532B2B" w:rsidRPr="00FA5FDC" w:rsidRDefault="00532B2B" w:rsidP="00391D70">
            <w:pPr>
              <w:rPr>
                <w:sz w:val="20"/>
                <w:szCs w:val="20"/>
              </w:rPr>
            </w:pPr>
            <w:r w:rsidRPr="00FA5FDC">
              <w:rPr>
                <w:sz w:val="20"/>
                <w:szCs w:val="20"/>
              </w:rPr>
              <w:t xml:space="preserve"> «Система Главбух»: практические аспекты использования в работе бухгалтерской службы» (29.03.2018 г., </w:t>
            </w:r>
            <w:r w:rsidRPr="00FA5FDC">
              <w:rPr>
                <w:sz w:val="20"/>
                <w:szCs w:val="20"/>
              </w:rPr>
              <w:lastRenderedPageBreak/>
              <w:t>Орловский ГАУ)</w:t>
            </w:r>
          </w:p>
        </w:tc>
        <w:tc>
          <w:tcPr>
            <w:tcW w:w="875" w:type="pct"/>
            <w:gridSpan w:val="2"/>
            <w:vAlign w:val="center"/>
          </w:tcPr>
          <w:p w:rsidR="00532B2B" w:rsidRPr="00FA5FDC" w:rsidRDefault="00532B2B" w:rsidP="00391D70">
            <w:pPr>
              <w:rPr>
                <w:color w:val="000000"/>
                <w:sz w:val="20"/>
                <w:szCs w:val="20"/>
              </w:rPr>
            </w:pPr>
            <w:r w:rsidRPr="00FA5FDC">
              <w:rPr>
                <w:color w:val="000000"/>
                <w:sz w:val="20"/>
                <w:szCs w:val="20"/>
              </w:rPr>
              <w:lastRenderedPageBreak/>
              <w:t>Сидоренко О. В.</w:t>
            </w:r>
          </w:p>
        </w:tc>
        <w:tc>
          <w:tcPr>
            <w:tcW w:w="576" w:type="pct"/>
            <w:vAlign w:val="center"/>
          </w:tcPr>
          <w:p w:rsidR="00532B2B" w:rsidRPr="00FA5FDC" w:rsidRDefault="00532B2B" w:rsidP="00391D70">
            <w:pPr>
              <w:rPr>
                <w:color w:val="000000"/>
                <w:sz w:val="20"/>
                <w:szCs w:val="20"/>
              </w:rPr>
            </w:pPr>
            <w:r w:rsidRPr="00FA5FDC">
              <w:rPr>
                <w:color w:val="000000"/>
                <w:sz w:val="20"/>
                <w:szCs w:val="20"/>
              </w:rPr>
              <w:t>Круглый стол</w:t>
            </w:r>
          </w:p>
        </w:tc>
        <w:tc>
          <w:tcPr>
            <w:tcW w:w="727" w:type="pct"/>
            <w:vAlign w:val="center"/>
          </w:tcPr>
          <w:p w:rsidR="00532B2B" w:rsidRPr="0038551C" w:rsidRDefault="00532B2B" w:rsidP="00391D70">
            <w:pPr>
              <w:pStyle w:val="a6"/>
              <w:spacing w:before="0" w:beforeAutospacing="0" w:after="0" w:afterAutospacing="0"/>
              <w:outlineLvl w:val="0"/>
              <w:rPr>
                <w:color w:val="000000"/>
                <w:sz w:val="20"/>
              </w:rPr>
            </w:pPr>
          </w:p>
        </w:tc>
        <w:tc>
          <w:tcPr>
            <w:tcW w:w="911" w:type="pct"/>
            <w:vAlign w:val="center"/>
          </w:tcPr>
          <w:p w:rsidR="00532B2B" w:rsidRPr="00FA5FDC" w:rsidRDefault="00532B2B" w:rsidP="00391D70">
            <w:pPr>
              <w:rPr>
                <w:color w:val="000000"/>
                <w:sz w:val="20"/>
                <w:szCs w:val="20"/>
              </w:rPr>
            </w:pPr>
            <w:r w:rsidRPr="00FA5FDC">
              <w:rPr>
                <w:color w:val="000000"/>
                <w:sz w:val="20"/>
                <w:szCs w:val="20"/>
              </w:rPr>
              <w:t>Роль БСС «Система Главбух» в повышении эффективности работы бухгал</w:t>
            </w:r>
            <w:r w:rsidRPr="00FA5FDC">
              <w:rPr>
                <w:color w:val="000000"/>
                <w:sz w:val="20"/>
                <w:szCs w:val="20"/>
              </w:rPr>
              <w:lastRenderedPageBreak/>
              <w:t>терской службы</w:t>
            </w:r>
          </w:p>
        </w:tc>
        <w:tc>
          <w:tcPr>
            <w:tcW w:w="557" w:type="pct"/>
            <w:vAlign w:val="center"/>
          </w:tcPr>
          <w:p w:rsidR="00532B2B" w:rsidRPr="00FA5FDC" w:rsidRDefault="00532B2B" w:rsidP="00391D70">
            <w:pPr>
              <w:rPr>
                <w:color w:val="000000"/>
                <w:sz w:val="20"/>
                <w:szCs w:val="20"/>
              </w:rPr>
            </w:pPr>
            <w:r w:rsidRPr="00FA5FDC">
              <w:rPr>
                <w:color w:val="000000"/>
                <w:sz w:val="20"/>
                <w:szCs w:val="20"/>
              </w:rPr>
              <w:lastRenderedPageBreak/>
              <w:t xml:space="preserve">Сертификат </w:t>
            </w:r>
          </w:p>
          <w:p w:rsidR="00532B2B" w:rsidRPr="00FA5FDC" w:rsidRDefault="00532B2B" w:rsidP="00391D70">
            <w:pPr>
              <w:rPr>
                <w:color w:val="000000"/>
                <w:sz w:val="20"/>
                <w:szCs w:val="20"/>
              </w:rPr>
            </w:pPr>
            <w:r w:rsidRPr="00FA5FDC">
              <w:rPr>
                <w:color w:val="000000"/>
                <w:sz w:val="20"/>
                <w:szCs w:val="20"/>
              </w:rPr>
              <w:t>участника</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9</w:t>
            </w:r>
          </w:p>
        </w:tc>
        <w:tc>
          <w:tcPr>
            <w:tcW w:w="1173" w:type="pct"/>
            <w:vAlign w:val="center"/>
          </w:tcPr>
          <w:p w:rsidR="00532B2B" w:rsidRPr="00FA5FDC" w:rsidRDefault="00532B2B" w:rsidP="00B83612">
            <w:pPr>
              <w:spacing w:line="16" w:lineRule="atLeast"/>
              <w:jc w:val="both"/>
              <w:rPr>
                <w:bCs/>
                <w:sz w:val="20"/>
                <w:szCs w:val="20"/>
              </w:rPr>
            </w:pPr>
            <w:r w:rsidRPr="00FA5FDC">
              <w:rPr>
                <w:bCs/>
                <w:sz w:val="20"/>
                <w:szCs w:val="20"/>
              </w:rPr>
              <w:t>Золотая Осень. Российская агропромышленная выставка 10-13 октября 2018.</w:t>
            </w:r>
          </w:p>
          <w:p w:rsidR="00532B2B" w:rsidRPr="00FA5FDC" w:rsidRDefault="00532B2B" w:rsidP="00B83612">
            <w:pPr>
              <w:rPr>
                <w:color w:val="000000"/>
                <w:sz w:val="20"/>
                <w:szCs w:val="20"/>
              </w:rPr>
            </w:pPr>
          </w:p>
        </w:tc>
        <w:tc>
          <w:tcPr>
            <w:tcW w:w="875" w:type="pct"/>
            <w:gridSpan w:val="2"/>
            <w:vAlign w:val="center"/>
          </w:tcPr>
          <w:p w:rsidR="00532B2B" w:rsidRPr="00FA5FDC" w:rsidRDefault="00532B2B" w:rsidP="00B83612">
            <w:pPr>
              <w:rPr>
                <w:color w:val="000000"/>
                <w:sz w:val="20"/>
                <w:szCs w:val="20"/>
              </w:rPr>
            </w:pPr>
            <w:r w:rsidRPr="00FA5FDC">
              <w:rPr>
                <w:bCs/>
                <w:sz w:val="20"/>
                <w:szCs w:val="20"/>
              </w:rPr>
              <w:t>Гуляева Т.И., Сидоренко О.В., Калиничева Е.Ю., Бураева Е.В., Яковлева Н.А.</w:t>
            </w:r>
          </w:p>
        </w:tc>
        <w:tc>
          <w:tcPr>
            <w:tcW w:w="576" w:type="pct"/>
            <w:vAlign w:val="center"/>
          </w:tcPr>
          <w:p w:rsidR="00532B2B" w:rsidRPr="00FA5FDC" w:rsidRDefault="00532B2B" w:rsidP="00B83612">
            <w:pPr>
              <w:rPr>
                <w:color w:val="000000"/>
                <w:sz w:val="20"/>
                <w:szCs w:val="20"/>
              </w:rPr>
            </w:pPr>
            <w:r w:rsidRPr="00FA5FDC">
              <w:rPr>
                <w:color w:val="000000"/>
                <w:sz w:val="20"/>
                <w:szCs w:val="20"/>
              </w:rPr>
              <w:t>Выставка</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spacing w:line="16" w:lineRule="atLeast"/>
              <w:jc w:val="both"/>
              <w:rPr>
                <w:color w:val="000000"/>
                <w:sz w:val="20"/>
                <w:szCs w:val="20"/>
              </w:rPr>
            </w:pPr>
            <w:r w:rsidRPr="00FA5FDC">
              <w:rPr>
                <w:bCs/>
                <w:sz w:val="20"/>
                <w:szCs w:val="20"/>
              </w:rPr>
              <w:t xml:space="preserve">Монография «Экономическое обоснование  зонального размещения  производства зерновых культур в зависимости от природно-климатических условий регионов» </w:t>
            </w:r>
          </w:p>
        </w:tc>
        <w:tc>
          <w:tcPr>
            <w:tcW w:w="557" w:type="pct"/>
            <w:vAlign w:val="center"/>
          </w:tcPr>
          <w:p w:rsidR="00532B2B" w:rsidRPr="00FA5FDC" w:rsidRDefault="00532B2B" w:rsidP="00B83612">
            <w:pPr>
              <w:rPr>
                <w:color w:val="000000"/>
                <w:sz w:val="20"/>
                <w:szCs w:val="20"/>
              </w:rPr>
            </w:pPr>
            <w:r w:rsidRPr="00FA5FDC">
              <w:rPr>
                <w:bCs/>
                <w:sz w:val="20"/>
                <w:szCs w:val="20"/>
              </w:rPr>
              <w:t>Бронзовая медаль</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10</w:t>
            </w:r>
          </w:p>
        </w:tc>
        <w:tc>
          <w:tcPr>
            <w:tcW w:w="1173" w:type="pct"/>
            <w:vAlign w:val="center"/>
          </w:tcPr>
          <w:p w:rsidR="00532B2B" w:rsidRPr="00FA5FDC" w:rsidRDefault="00532B2B" w:rsidP="00B83612">
            <w:pPr>
              <w:rPr>
                <w:color w:val="000000"/>
                <w:sz w:val="20"/>
                <w:szCs w:val="20"/>
              </w:rPr>
            </w:pPr>
            <w:r w:rsidRPr="00FA5FDC">
              <w:rPr>
                <w:bCs/>
                <w:sz w:val="20"/>
                <w:szCs w:val="20"/>
              </w:rPr>
              <w:t xml:space="preserve">Выставка научных, научно-технических и конструкторских разработок Орловского государственного аграрного университета имени Н.В. </w:t>
            </w:r>
            <w:proofErr w:type="spellStart"/>
            <w:r w:rsidRPr="00FA5FDC">
              <w:rPr>
                <w:bCs/>
                <w:sz w:val="20"/>
                <w:szCs w:val="20"/>
              </w:rPr>
              <w:t>Парахина</w:t>
            </w:r>
            <w:proofErr w:type="spellEnd"/>
            <w:r w:rsidRPr="00FA5FDC">
              <w:rPr>
                <w:bCs/>
                <w:sz w:val="20"/>
                <w:szCs w:val="20"/>
              </w:rPr>
              <w:t>, 25.04.2018.</w:t>
            </w:r>
          </w:p>
        </w:tc>
        <w:tc>
          <w:tcPr>
            <w:tcW w:w="875" w:type="pct"/>
            <w:gridSpan w:val="2"/>
            <w:vAlign w:val="center"/>
          </w:tcPr>
          <w:p w:rsidR="00532B2B" w:rsidRPr="00FA5FDC" w:rsidRDefault="00532B2B" w:rsidP="00B83612">
            <w:pPr>
              <w:rPr>
                <w:color w:val="000000"/>
                <w:sz w:val="20"/>
                <w:szCs w:val="20"/>
              </w:rPr>
            </w:pPr>
            <w:r w:rsidRPr="00FA5FDC">
              <w:rPr>
                <w:bCs/>
                <w:sz w:val="20"/>
                <w:szCs w:val="20"/>
              </w:rPr>
              <w:t>Сидоренко О.В., Гуляева Т.И., Калиничева Е.Ю., Бураева Е.В., Яковлева Н.А.</w:t>
            </w:r>
          </w:p>
        </w:tc>
        <w:tc>
          <w:tcPr>
            <w:tcW w:w="576" w:type="pct"/>
            <w:vAlign w:val="center"/>
          </w:tcPr>
          <w:p w:rsidR="00532B2B" w:rsidRPr="00FA5FDC" w:rsidRDefault="00532B2B" w:rsidP="00B83612">
            <w:pPr>
              <w:rPr>
                <w:color w:val="000000"/>
                <w:sz w:val="20"/>
                <w:szCs w:val="20"/>
              </w:rPr>
            </w:pPr>
            <w:r w:rsidRPr="00FA5FDC">
              <w:rPr>
                <w:color w:val="000000"/>
                <w:sz w:val="20"/>
                <w:szCs w:val="20"/>
              </w:rPr>
              <w:t>Выставка</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color w:val="000000"/>
                <w:sz w:val="20"/>
              </w:rPr>
              <w:t>Сидоренко О.В.</w:t>
            </w:r>
          </w:p>
        </w:tc>
        <w:tc>
          <w:tcPr>
            <w:tcW w:w="911" w:type="pct"/>
            <w:vAlign w:val="center"/>
          </w:tcPr>
          <w:p w:rsidR="00532B2B" w:rsidRPr="00FA5FDC" w:rsidRDefault="00532B2B" w:rsidP="00B83612">
            <w:pPr>
              <w:rPr>
                <w:color w:val="000000"/>
                <w:sz w:val="20"/>
                <w:szCs w:val="20"/>
              </w:rPr>
            </w:pPr>
            <w:r w:rsidRPr="00FA5FDC">
              <w:rPr>
                <w:b/>
                <w:bCs/>
                <w:sz w:val="20"/>
                <w:szCs w:val="20"/>
              </w:rPr>
              <w:t xml:space="preserve"> </w:t>
            </w:r>
            <w:r w:rsidRPr="00FA5FDC">
              <w:rPr>
                <w:bCs/>
                <w:sz w:val="20"/>
                <w:szCs w:val="20"/>
              </w:rPr>
              <w:t xml:space="preserve">Научно-практические рекомендации по экономическому обоснованию зонального размещения производства зерновых культур в зависимости от климатических условий Орловской области» в номинации «Лучший научный проект. </w:t>
            </w:r>
          </w:p>
        </w:tc>
        <w:tc>
          <w:tcPr>
            <w:tcW w:w="557" w:type="pct"/>
            <w:vAlign w:val="center"/>
          </w:tcPr>
          <w:p w:rsidR="00532B2B" w:rsidRPr="00FA5FDC" w:rsidRDefault="00532B2B" w:rsidP="00B83612">
            <w:pPr>
              <w:rPr>
                <w:color w:val="000000"/>
                <w:sz w:val="20"/>
                <w:szCs w:val="20"/>
              </w:rPr>
            </w:pPr>
            <w:r w:rsidRPr="00FA5FDC">
              <w:rPr>
                <w:color w:val="000000"/>
                <w:sz w:val="20"/>
                <w:szCs w:val="20"/>
              </w:rPr>
              <w:t xml:space="preserve">Диплом </w:t>
            </w:r>
            <w:r w:rsidRPr="00FA5FDC">
              <w:rPr>
                <w:color w:val="000000"/>
                <w:sz w:val="20"/>
                <w:szCs w:val="20"/>
                <w:lang w:val="en-US"/>
              </w:rPr>
              <w:t>II</w:t>
            </w:r>
            <w:r w:rsidRPr="00FA5FDC">
              <w:rPr>
                <w:color w:val="000000"/>
                <w:sz w:val="20"/>
                <w:szCs w:val="20"/>
              </w:rPr>
              <w:t xml:space="preserve"> степени</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11</w:t>
            </w:r>
          </w:p>
        </w:tc>
        <w:tc>
          <w:tcPr>
            <w:tcW w:w="1173" w:type="pct"/>
            <w:vAlign w:val="center"/>
          </w:tcPr>
          <w:p w:rsidR="00532B2B" w:rsidRPr="00FA5FDC" w:rsidRDefault="00532B2B" w:rsidP="00B83612">
            <w:pPr>
              <w:rPr>
                <w:bCs/>
                <w:sz w:val="20"/>
                <w:szCs w:val="20"/>
              </w:rPr>
            </w:pPr>
            <w:r w:rsidRPr="00FA5FDC">
              <w:rPr>
                <w:sz w:val="20"/>
                <w:szCs w:val="20"/>
              </w:rPr>
              <w:t>Конгресс Общероссийской общественной организации «Российское общественное объединение экономистов-аграрников» Научно-технологические инновации в земельно-имущественном комплексе России как фактор повышения эффективности АПК, ГУЗ, г. Москва,14.06.2018.</w:t>
            </w:r>
          </w:p>
        </w:tc>
        <w:tc>
          <w:tcPr>
            <w:tcW w:w="875" w:type="pct"/>
            <w:gridSpan w:val="2"/>
            <w:vAlign w:val="center"/>
          </w:tcPr>
          <w:p w:rsidR="00532B2B" w:rsidRPr="00FA5FDC" w:rsidRDefault="00532B2B" w:rsidP="00B83612">
            <w:pPr>
              <w:rPr>
                <w:bCs/>
                <w:sz w:val="20"/>
                <w:szCs w:val="20"/>
              </w:rPr>
            </w:pPr>
            <w:r w:rsidRPr="00FA5FDC">
              <w:rPr>
                <w:sz w:val="20"/>
                <w:szCs w:val="20"/>
              </w:rPr>
              <w:t>Гуляева Т.И., 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color w:val="000000"/>
                <w:sz w:val="20"/>
              </w:rPr>
              <w:t xml:space="preserve">Гуляева </w:t>
            </w:r>
            <w:proofErr w:type="spellStart"/>
            <w:r w:rsidRPr="0038551C">
              <w:rPr>
                <w:color w:val="000000"/>
                <w:sz w:val="20"/>
              </w:rPr>
              <w:t>т.И</w:t>
            </w:r>
            <w:proofErr w:type="spellEnd"/>
            <w:r w:rsidRPr="0038551C">
              <w:rPr>
                <w:color w:val="000000"/>
                <w:sz w:val="20"/>
              </w:rPr>
              <w:t>.</w:t>
            </w:r>
          </w:p>
        </w:tc>
        <w:tc>
          <w:tcPr>
            <w:tcW w:w="911" w:type="pct"/>
            <w:vAlign w:val="center"/>
          </w:tcPr>
          <w:p w:rsidR="00532B2B" w:rsidRPr="00FA5FDC" w:rsidRDefault="00532B2B" w:rsidP="00B83612">
            <w:pPr>
              <w:spacing w:line="16" w:lineRule="atLeast"/>
              <w:jc w:val="both"/>
              <w:rPr>
                <w:b/>
                <w:bCs/>
                <w:sz w:val="20"/>
                <w:szCs w:val="20"/>
              </w:rPr>
            </w:pPr>
            <w:r w:rsidRPr="00FA5FDC">
              <w:rPr>
                <w:sz w:val="20"/>
                <w:szCs w:val="20"/>
              </w:rPr>
              <w:t xml:space="preserve">Доклад «К вопросу о землепользовании в Орловской области». </w:t>
            </w:r>
          </w:p>
        </w:tc>
        <w:tc>
          <w:tcPr>
            <w:tcW w:w="557" w:type="pct"/>
            <w:vAlign w:val="center"/>
          </w:tcPr>
          <w:p w:rsidR="00532B2B" w:rsidRPr="00FA5FDC" w:rsidRDefault="00532B2B" w:rsidP="00B83612">
            <w:pPr>
              <w:rPr>
                <w:color w:val="000000"/>
                <w:sz w:val="20"/>
                <w:szCs w:val="20"/>
              </w:rPr>
            </w:pPr>
            <w:r w:rsidRPr="00FA5FDC">
              <w:rPr>
                <w:color w:val="000000"/>
                <w:sz w:val="20"/>
                <w:szCs w:val="20"/>
              </w:rPr>
              <w:t>-</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12</w:t>
            </w:r>
          </w:p>
        </w:tc>
        <w:tc>
          <w:tcPr>
            <w:tcW w:w="1173" w:type="pct"/>
            <w:vAlign w:val="center"/>
          </w:tcPr>
          <w:p w:rsidR="00532B2B" w:rsidRPr="00FA5FDC" w:rsidRDefault="00532B2B" w:rsidP="00B83612">
            <w:pPr>
              <w:rPr>
                <w:bCs/>
                <w:sz w:val="20"/>
                <w:szCs w:val="20"/>
              </w:rPr>
            </w:pPr>
            <w:r w:rsidRPr="00FA5FDC">
              <w:rPr>
                <w:sz w:val="20"/>
                <w:szCs w:val="20"/>
              </w:rPr>
              <w:t>Международная научно-практическая конференция «Банковский сектор: состояние, тенденции и перспективы развития», ФГБОУ ВО Орловский ГАУ, 6 декабря 2018 г.</w:t>
            </w:r>
          </w:p>
        </w:tc>
        <w:tc>
          <w:tcPr>
            <w:tcW w:w="875" w:type="pct"/>
            <w:gridSpan w:val="2"/>
            <w:vAlign w:val="center"/>
          </w:tcPr>
          <w:p w:rsidR="00532B2B" w:rsidRPr="00FA5FDC" w:rsidRDefault="00532B2B" w:rsidP="00B83612">
            <w:pPr>
              <w:rPr>
                <w:bCs/>
                <w:sz w:val="20"/>
                <w:szCs w:val="20"/>
              </w:rPr>
            </w:pPr>
            <w:r w:rsidRPr="00FA5FDC">
              <w:rPr>
                <w:sz w:val="20"/>
                <w:szCs w:val="20"/>
              </w:rPr>
              <w:t>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sz w:val="20"/>
              </w:rPr>
              <w:t>Сидоренко О.В.</w:t>
            </w:r>
          </w:p>
        </w:tc>
        <w:tc>
          <w:tcPr>
            <w:tcW w:w="911" w:type="pct"/>
            <w:vAlign w:val="center"/>
          </w:tcPr>
          <w:p w:rsidR="00532B2B" w:rsidRPr="00FA5FDC" w:rsidRDefault="00532B2B" w:rsidP="00B83612">
            <w:pPr>
              <w:spacing w:line="16" w:lineRule="atLeast"/>
              <w:jc w:val="both"/>
              <w:rPr>
                <w:b/>
                <w:bCs/>
                <w:sz w:val="20"/>
                <w:szCs w:val="20"/>
              </w:rPr>
            </w:pPr>
            <w:r w:rsidRPr="00FA5FDC">
              <w:rPr>
                <w:sz w:val="20"/>
                <w:szCs w:val="20"/>
              </w:rPr>
              <w:t xml:space="preserve">Доклад  </w:t>
            </w:r>
            <w:r w:rsidRPr="00FA5FDC">
              <w:rPr>
                <w:b/>
                <w:sz w:val="20"/>
                <w:szCs w:val="20"/>
              </w:rPr>
              <w:t>«</w:t>
            </w:r>
            <w:r w:rsidRPr="00FA5FDC">
              <w:rPr>
                <w:sz w:val="20"/>
                <w:szCs w:val="20"/>
              </w:rPr>
              <w:t xml:space="preserve">Бухгалтерская отчетность как информационная база оценки финансового состояния экономических субъектов». </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13</w:t>
            </w:r>
          </w:p>
        </w:tc>
        <w:tc>
          <w:tcPr>
            <w:tcW w:w="1173" w:type="pct"/>
            <w:vAlign w:val="center"/>
          </w:tcPr>
          <w:p w:rsidR="00532B2B" w:rsidRPr="00FA5FDC" w:rsidRDefault="00532B2B" w:rsidP="000A20AD">
            <w:pPr>
              <w:rPr>
                <w:bCs/>
                <w:sz w:val="20"/>
                <w:szCs w:val="20"/>
              </w:rPr>
            </w:pPr>
            <w:r w:rsidRPr="00FA5FDC">
              <w:rPr>
                <w:sz w:val="20"/>
                <w:szCs w:val="20"/>
                <w:lang w:val="en-US"/>
              </w:rPr>
              <w:t>I</w:t>
            </w:r>
            <w:r w:rsidRPr="00FA5FDC">
              <w:rPr>
                <w:sz w:val="20"/>
                <w:szCs w:val="20"/>
              </w:rPr>
              <w:t xml:space="preserve"> Международная научно-практическая конференция «Инновационная экономика, стратегический менеджмент и антикризисное управление в субъектах бизнеса», г. Орел, 05.06.2018.</w:t>
            </w:r>
          </w:p>
        </w:tc>
        <w:tc>
          <w:tcPr>
            <w:tcW w:w="875" w:type="pct"/>
            <w:gridSpan w:val="2"/>
            <w:vAlign w:val="center"/>
          </w:tcPr>
          <w:p w:rsidR="00532B2B" w:rsidRPr="00FA5FDC" w:rsidRDefault="00532B2B" w:rsidP="00B83612">
            <w:pPr>
              <w:rPr>
                <w:b/>
                <w:bCs/>
                <w:sz w:val="20"/>
                <w:szCs w:val="20"/>
              </w:rPr>
            </w:pPr>
            <w:r w:rsidRPr="00FA5FDC">
              <w:rPr>
                <w:sz w:val="20"/>
                <w:szCs w:val="20"/>
              </w:rPr>
              <w:t>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sz w:val="20"/>
              </w:rPr>
              <w:t>Сидоренко О.В.</w:t>
            </w:r>
          </w:p>
        </w:tc>
        <w:tc>
          <w:tcPr>
            <w:tcW w:w="911" w:type="pct"/>
            <w:vAlign w:val="center"/>
          </w:tcPr>
          <w:p w:rsidR="00532B2B" w:rsidRPr="00FA5FDC" w:rsidRDefault="00532B2B" w:rsidP="00B83612">
            <w:pPr>
              <w:spacing w:line="16" w:lineRule="atLeast"/>
              <w:jc w:val="both"/>
              <w:rPr>
                <w:b/>
                <w:bCs/>
                <w:sz w:val="20"/>
                <w:szCs w:val="20"/>
              </w:rPr>
            </w:pPr>
            <w:r w:rsidRPr="00FA5FDC">
              <w:rPr>
                <w:sz w:val="20"/>
                <w:szCs w:val="20"/>
              </w:rPr>
              <w:t>Доклад</w:t>
            </w:r>
            <w:r w:rsidRPr="00FA5FDC">
              <w:rPr>
                <w:b/>
                <w:sz w:val="20"/>
                <w:szCs w:val="20"/>
              </w:rPr>
              <w:t xml:space="preserve">  </w:t>
            </w:r>
            <w:r w:rsidRPr="00FA5FDC">
              <w:rPr>
                <w:sz w:val="20"/>
                <w:szCs w:val="20"/>
              </w:rPr>
              <w:t xml:space="preserve">«Зерновое производство России: долгосрочные тренды и возможности». </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14</w:t>
            </w:r>
          </w:p>
        </w:tc>
        <w:tc>
          <w:tcPr>
            <w:tcW w:w="1173" w:type="pct"/>
            <w:vAlign w:val="center"/>
          </w:tcPr>
          <w:p w:rsidR="00532B2B" w:rsidRPr="00FA5FDC" w:rsidRDefault="00532B2B" w:rsidP="00B83612">
            <w:pPr>
              <w:rPr>
                <w:bCs/>
                <w:sz w:val="20"/>
                <w:szCs w:val="20"/>
              </w:rPr>
            </w:pPr>
            <w:r w:rsidRPr="00FA5FDC">
              <w:rPr>
                <w:sz w:val="20"/>
                <w:szCs w:val="20"/>
              </w:rPr>
              <w:t xml:space="preserve">Национальная (всероссийская) научно-практическая конференция «Обеспечение устойчивого развития </w:t>
            </w:r>
            <w:r w:rsidRPr="00FA5FDC">
              <w:rPr>
                <w:sz w:val="20"/>
                <w:szCs w:val="20"/>
              </w:rPr>
              <w:lastRenderedPageBreak/>
              <w:t>регионов в пространственной структуре экономики России», ФГБОУ ВО «ОРЕЛГУЭТ», 25.04.2018.</w:t>
            </w:r>
          </w:p>
        </w:tc>
        <w:tc>
          <w:tcPr>
            <w:tcW w:w="875" w:type="pct"/>
            <w:gridSpan w:val="2"/>
            <w:vAlign w:val="center"/>
          </w:tcPr>
          <w:p w:rsidR="00532B2B" w:rsidRPr="00FA5FDC" w:rsidRDefault="00532B2B" w:rsidP="00B83612">
            <w:pPr>
              <w:rPr>
                <w:b/>
                <w:bCs/>
                <w:sz w:val="20"/>
                <w:szCs w:val="20"/>
              </w:rPr>
            </w:pPr>
            <w:r w:rsidRPr="00FA5FDC">
              <w:rPr>
                <w:sz w:val="20"/>
                <w:szCs w:val="20"/>
              </w:rPr>
              <w:lastRenderedPageBreak/>
              <w:t>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sz w:val="20"/>
              </w:rPr>
              <w:t>Сидоренко О.В.</w:t>
            </w:r>
          </w:p>
        </w:tc>
        <w:tc>
          <w:tcPr>
            <w:tcW w:w="911" w:type="pct"/>
            <w:vAlign w:val="center"/>
          </w:tcPr>
          <w:p w:rsidR="00532B2B" w:rsidRPr="00FA5FDC" w:rsidRDefault="00532B2B" w:rsidP="00B83612">
            <w:pPr>
              <w:spacing w:line="16" w:lineRule="atLeast"/>
              <w:jc w:val="both"/>
              <w:rPr>
                <w:sz w:val="20"/>
                <w:szCs w:val="20"/>
              </w:rPr>
            </w:pPr>
            <w:r w:rsidRPr="00FA5FDC">
              <w:rPr>
                <w:sz w:val="20"/>
                <w:szCs w:val="20"/>
              </w:rPr>
              <w:t xml:space="preserve">Доклад «Воспроизводство земельно-ресурсного потенциала России» </w:t>
            </w:r>
          </w:p>
          <w:p w:rsidR="00532B2B" w:rsidRPr="00FA5FDC" w:rsidRDefault="00532B2B" w:rsidP="00B83612">
            <w:pPr>
              <w:spacing w:line="16" w:lineRule="atLeast"/>
              <w:jc w:val="both"/>
              <w:rPr>
                <w:b/>
                <w:bCs/>
                <w:sz w:val="20"/>
                <w:szCs w:val="20"/>
              </w:rPr>
            </w:pPr>
          </w:p>
        </w:tc>
        <w:tc>
          <w:tcPr>
            <w:tcW w:w="557" w:type="pct"/>
            <w:vAlign w:val="center"/>
          </w:tcPr>
          <w:p w:rsidR="00532B2B" w:rsidRPr="00FA5FDC" w:rsidRDefault="00532B2B" w:rsidP="00B83612">
            <w:pPr>
              <w:rPr>
                <w:color w:val="000000"/>
                <w:sz w:val="20"/>
                <w:szCs w:val="20"/>
              </w:rPr>
            </w:pPr>
            <w:r w:rsidRPr="00FA5FDC">
              <w:rPr>
                <w:color w:val="000000"/>
                <w:sz w:val="20"/>
                <w:szCs w:val="20"/>
              </w:rPr>
              <w:lastRenderedPageBreak/>
              <w:t>Сборник научных трудов</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15</w:t>
            </w:r>
          </w:p>
        </w:tc>
        <w:tc>
          <w:tcPr>
            <w:tcW w:w="1173" w:type="pct"/>
            <w:vAlign w:val="center"/>
          </w:tcPr>
          <w:p w:rsidR="00532B2B" w:rsidRPr="00FA5FDC" w:rsidRDefault="00532B2B" w:rsidP="00B83612">
            <w:pPr>
              <w:rPr>
                <w:bCs/>
                <w:sz w:val="20"/>
                <w:szCs w:val="20"/>
              </w:rPr>
            </w:pPr>
            <w:r w:rsidRPr="00FA5FDC">
              <w:rPr>
                <w:sz w:val="20"/>
                <w:szCs w:val="20"/>
              </w:rPr>
              <w:t>Международная научно-практическая конференция «Исторические и экономико-правовые аспекты развития бизнеса в современных условиях», 17-18 апреля 2018.</w:t>
            </w:r>
          </w:p>
        </w:tc>
        <w:tc>
          <w:tcPr>
            <w:tcW w:w="875" w:type="pct"/>
            <w:gridSpan w:val="2"/>
            <w:vAlign w:val="center"/>
          </w:tcPr>
          <w:p w:rsidR="00532B2B" w:rsidRPr="00FA5FDC" w:rsidRDefault="00532B2B" w:rsidP="00B83612">
            <w:pPr>
              <w:rPr>
                <w:b/>
                <w:bCs/>
                <w:sz w:val="20"/>
                <w:szCs w:val="20"/>
              </w:rPr>
            </w:pPr>
            <w:r w:rsidRPr="00FA5FDC">
              <w:rPr>
                <w:sz w:val="20"/>
                <w:szCs w:val="20"/>
              </w:rPr>
              <w:t>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sz w:val="20"/>
              </w:rPr>
              <w:t>Сидоренко О.В.</w:t>
            </w:r>
          </w:p>
        </w:tc>
        <w:tc>
          <w:tcPr>
            <w:tcW w:w="911" w:type="pct"/>
            <w:vAlign w:val="center"/>
          </w:tcPr>
          <w:p w:rsidR="00532B2B" w:rsidRPr="00FA5FDC" w:rsidRDefault="00532B2B" w:rsidP="00B83612">
            <w:pPr>
              <w:spacing w:line="16" w:lineRule="atLeast"/>
              <w:jc w:val="both"/>
              <w:rPr>
                <w:b/>
                <w:sz w:val="20"/>
                <w:szCs w:val="20"/>
              </w:rPr>
            </w:pPr>
            <w:r w:rsidRPr="00FA5FDC">
              <w:rPr>
                <w:sz w:val="20"/>
                <w:szCs w:val="20"/>
              </w:rPr>
              <w:t>Доклад</w:t>
            </w:r>
            <w:r w:rsidRPr="00FA5FDC">
              <w:rPr>
                <w:b/>
                <w:sz w:val="20"/>
                <w:szCs w:val="20"/>
              </w:rPr>
              <w:t xml:space="preserve"> </w:t>
            </w:r>
            <w:r w:rsidRPr="00FA5FDC">
              <w:rPr>
                <w:sz w:val="20"/>
                <w:szCs w:val="20"/>
              </w:rPr>
              <w:t xml:space="preserve">«Новые механизмы активизации процесса финансовой поддержки сельского хозяйства». </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F347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16</w:t>
            </w:r>
          </w:p>
        </w:tc>
        <w:tc>
          <w:tcPr>
            <w:tcW w:w="1173" w:type="pct"/>
            <w:vAlign w:val="center"/>
          </w:tcPr>
          <w:p w:rsidR="00532B2B" w:rsidRPr="00FA5FDC" w:rsidRDefault="00532B2B" w:rsidP="00B83612">
            <w:pPr>
              <w:rPr>
                <w:bCs/>
                <w:sz w:val="20"/>
                <w:szCs w:val="20"/>
              </w:rPr>
            </w:pPr>
            <w:r w:rsidRPr="00FA5FDC">
              <w:rPr>
                <w:sz w:val="20"/>
                <w:szCs w:val="20"/>
              </w:rPr>
              <w:t>Всероссийская научно-практическая конференция «Генетические ресурсы растений – основа селекции и семеноводства в развитии органического сельского хозяйства»,  г. Орел, 20.06.2018.</w:t>
            </w:r>
            <w:r w:rsidRPr="00FA5FDC">
              <w:rPr>
                <w:b/>
                <w:sz w:val="20"/>
                <w:szCs w:val="20"/>
              </w:rPr>
              <w:t xml:space="preserve"> </w:t>
            </w:r>
          </w:p>
        </w:tc>
        <w:tc>
          <w:tcPr>
            <w:tcW w:w="875" w:type="pct"/>
            <w:gridSpan w:val="2"/>
            <w:vAlign w:val="center"/>
          </w:tcPr>
          <w:p w:rsidR="00532B2B" w:rsidRPr="00FA5FDC" w:rsidRDefault="00532B2B" w:rsidP="00B83612">
            <w:pPr>
              <w:rPr>
                <w:b/>
                <w:bCs/>
                <w:sz w:val="20"/>
                <w:szCs w:val="20"/>
              </w:rPr>
            </w:pPr>
            <w:r w:rsidRPr="00FA5FDC">
              <w:rPr>
                <w:sz w:val="20"/>
                <w:szCs w:val="20"/>
              </w:rPr>
              <w:t>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sz w:val="20"/>
              </w:rPr>
              <w:t>Сидоренко О.В.</w:t>
            </w:r>
          </w:p>
        </w:tc>
        <w:tc>
          <w:tcPr>
            <w:tcW w:w="911" w:type="pct"/>
            <w:vAlign w:val="center"/>
          </w:tcPr>
          <w:p w:rsidR="00532B2B" w:rsidRPr="00FA5FDC" w:rsidRDefault="00532B2B" w:rsidP="00B83612">
            <w:pPr>
              <w:spacing w:line="16" w:lineRule="atLeast"/>
              <w:jc w:val="both"/>
              <w:rPr>
                <w:b/>
                <w:sz w:val="20"/>
                <w:szCs w:val="20"/>
              </w:rPr>
            </w:pPr>
            <w:r w:rsidRPr="00FA5FDC">
              <w:rPr>
                <w:sz w:val="20"/>
                <w:szCs w:val="20"/>
              </w:rPr>
              <w:t xml:space="preserve">Доклад «Производство зерновых культур в регионах России: долгосрочные тренды и возможности». </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17B4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17</w:t>
            </w:r>
          </w:p>
        </w:tc>
        <w:tc>
          <w:tcPr>
            <w:tcW w:w="1173" w:type="pct"/>
            <w:vAlign w:val="center"/>
          </w:tcPr>
          <w:p w:rsidR="00532B2B" w:rsidRPr="00FA5FDC" w:rsidRDefault="00532B2B" w:rsidP="00B83612">
            <w:pPr>
              <w:rPr>
                <w:bCs/>
                <w:sz w:val="20"/>
                <w:szCs w:val="20"/>
              </w:rPr>
            </w:pPr>
            <w:r w:rsidRPr="00FA5FDC">
              <w:rPr>
                <w:sz w:val="20"/>
                <w:szCs w:val="20"/>
              </w:rPr>
              <w:t>Всероссийская научно-практическая конференция «Паритетность отношений в аграрном секторе экономики: научно-практическое обеспечение и механизмы реализации», г. Орел, 30.05.2018.</w:t>
            </w:r>
          </w:p>
        </w:tc>
        <w:tc>
          <w:tcPr>
            <w:tcW w:w="875" w:type="pct"/>
            <w:gridSpan w:val="2"/>
            <w:vAlign w:val="center"/>
          </w:tcPr>
          <w:p w:rsidR="00532B2B" w:rsidRPr="00FA5FDC" w:rsidRDefault="00532B2B" w:rsidP="00B83612">
            <w:pPr>
              <w:rPr>
                <w:b/>
                <w:bCs/>
                <w:sz w:val="20"/>
                <w:szCs w:val="20"/>
              </w:rPr>
            </w:pPr>
            <w:r w:rsidRPr="00FA5FDC">
              <w:rPr>
                <w:sz w:val="20"/>
                <w:szCs w:val="20"/>
              </w:rPr>
              <w:t>Сидоренко О.В.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color w:val="000000"/>
                <w:sz w:val="20"/>
              </w:rPr>
            </w:pPr>
            <w:r w:rsidRPr="0038551C">
              <w:rPr>
                <w:sz w:val="20"/>
              </w:rPr>
              <w:t>Сидоренко О.В.</w:t>
            </w:r>
          </w:p>
        </w:tc>
        <w:tc>
          <w:tcPr>
            <w:tcW w:w="911" w:type="pct"/>
            <w:vAlign w:val="center"/>
          </w:tcPr>
          <w:p w:rsidR="00532B2B" w:rsidRPr="00FA5FDC" w:rsidRDefault="00532B2B" w:rsidP="00B83612">
            <w:pPr>
              <w:spacing w:line="16" w:lineRule="atLeast"/>
              <w:jc w:val="both"/>
              <w:rPr>
                <w:b/>
                <w:sz w:val="20"/>
                <w:szCs w:val="20"/>
              </w:rPr>
            </w:pPr>
            <w:r w:rsidRPr="00FA5FDC">
              <w:rPr>
                <w:sz w:val="20"/>
                <w:szCs w:val="20"/>
              </w:rPr>
              <w:t xml:space="preserve">Доклад «Устойчивость  зернового производства как национальный приоритет обеспечения </w:t>
            </w:r>
            <w:proofErr w:type="spellStart"/>
            <w:r w:rsidRPr="00FA5FDC">
              <w:rPr>
                <w:sz w:val="20"/>
                <w:szCs w:val="20"/>
              </w:rPr>
              <w:t>импортозамещения</w:t>
            </w:r>
            <w:proofErr w:type="spellEnd"/>
            <w:r w:rsidRPr="00FA5FDC">
              <w:rPr>
                <w:sz w:val="20"/>
                <w:szCs w:val="20"/>
              </w:rPr>
              <w:t xml:space="preserve"> в агропродовольственной сфере». </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17B4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18</w:t>
            </w:r>
          </w:p>
        </w:tc>
        <w:tc>
          <w:tcPr>
            <w:tcW w:w="1173" w:type="pct"/>
            <w:vAlign w:val="center"/>
          </w:tcPr>
          <w:p w:rsidR="00532B2B" w:rsidRPr="00FA5FDC" w:rsidRDefault="00532B2B" w:rsidP="00B83612">
            <w:pPr>
              <w:rPr>
                <w:sz w:val="20"/>
                <w:szCs w:val="20"/>
              </w:rPr>
            </w:pPr>
            <w:r w:rsidRPr="00FA5FDC">
              <w:rPr>
                <w:sz w:val="20"/>
                <w:szCs w:val="20"/>
              </w:rPr>
              <w:t>I Международная научно-практическая конференция «Инновационная экономика, стратегический менеджмент и антикризисное управление в субъектах бизнеса». 5 июня 2018г. ФГБОУ ВО Орловский ГАУ</w:t>
            </w:r>
          </w:p>
        </w:tc>
        <w:tc>
          <w:tcPr>
            <w:tcW w:w="875" w:type="pct"/>
            <w:gridSpan w:val="2"/>
            <w:vAlign w:val="center"/>
          </w:tcPr>
          <w:p w:rsidR="00532B2B" w:rsidRPr="00FA5FDC" w:rsidRDefault="00532B2B" w:rsidP="00B83612">
            <w:pPr>
              <w:rPr>
                <w:sz w:val="20"/>
                <w:szCs w:val="20"/>
              </w:rPr>
            </w:pPr>
            <w:r w:rsidRPr="00FA5FDC">
              <w:rPr>
                <w:sz w:val="20"/>
                <w:szCs w:val="20"/>
              </w:rPr>
              <w:t>Бураева Е.В.</w:t>
            </w:r>
          </w:p>
        </w:tc>
        <w:tc>
          <w:tcPr>
            <w:tcW w:w="576" w:type="pct"/>
            <w:vAlign w:val="center"/>
          </w:tcPr>
          <w:p w:rsidR="00532B2B" w:rsidRPr="00FA5FDC" w:rsidRDefault="00532B2B" w:rsidP="00B83612">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B83612">
            <w:pPr>
              <w:pStyle w:val="a6"/>
              <w:spacing w:before="0" w:beforeAutospacing="0" w:after="0" w:afterAutospacing="0"/>
              <w:outlineLvl w:val="0"/>
              <w:rPr>
                <w:sz w:val="20"/>
              </w:rPr>
            </w:pPr>
            <w:r w:rsidRPr="0038551C">
              <w:rPr>
                <w:sz w:val="20"/>
              </w:rPr>
              <w:t>Бураева Е.В.</w:t>
            </w:r>
          </w:p>
        </w:tc>
        <w:tc>
          <w:tcPr>
            <w:tcW w:w="911" w:type="pct"/>
            <w:vAlign w:val="center"/>
          </w:tcPr>
          <w:p w:rsidR="00532B2B" w:rsidRPr="00FA5FDC" w:rsidRDefault="00532B2B" w:rsidP="00B83612">
            <w:pPr>
              <w:spacing w:line="16" w:lineRule="atLeast"/>
              <w:jc w:val="both"/>
              <w:rPr>
                <w:sz w:val="20"/>
                <w:szCs w:val="20"/>
              </w:rPr>
            </w:pPr>
            <w:r w:rsidRPr="00FA5FDC">
              <w:rPr>
                <w:sz w:val="20"/>
                <w:szCs w:val="20"/>
              </w:rPr>
              <w:t>Доклад «Высшее аграрное образование: состояние и перспективы развития»</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17B4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19</w:t>
            </w:r>
          </w:p>
        </w:tc>
        <w:tc>
          <w:tcPr>
            <w:tcW w:w="1173" w:type="pct"/>
            <w:vAlign w:val="center"/>
          </w:tcPr>
          <w:p w:rsidR="00532B2B" w:rsidRPr="00FA5FDC" w:rsidRDefault="00532B2B" w:rsidP="00B83612">
            <w:pPr>
              <w:rPr>
                <w:sz w:val="20"/>
                <w:szCs w:val="20"/>
              </w:rPr>
            </w:pPr>
            <w:r w:rsidRPr="00FA5FDC">
              <w:rPr>
                <w:sz w:val="20"/>
                <w:szCs w:val="20"/>
              </w:rPr>
              <w:t>Всероссийская научно-практическая конференция «Паритетность отношений в аграрном секторе экономики: научно-практическое обеспечение и механизмы реализации». 29-30 мая 2018г. Орловский ГАУ.</w:t>
            </w:r>
          </w:p>
        </w:tc>
        <w:tc>
          <w:tcPr>
            <w:tcW w:w="875" w:type="pct"/>
            <w:gridSpan w:val="2"/>
            <w:vAlign w:val="center"/>
          </w:tcPr>
          <w:p w:rsidR="00532B2B" w:rsidRPr="00FA5FDC" w:rsidRDefault="00532B2B" w:rsidP="00D24130">
            <w:pPr>
              <w:rPr>
                <w:sz w:val="20"/>
                <w:szCs w:val="20"/>
              </w:rPr>
            </w:pPr>
            <w:r w:rsidRPr="00FA5FDC">
              <w:rPr>
                <w:sz w:val="20"/>
                <w:szCs w:val="20"/>
              </w:rPr>
              <w:t>Бураева Е.В.</w:t>
            </w:r>
          </w:p>
        </w:tc>
        <w:tc>
          <w:tcPr>
            <w:tcW w:w="576" w:type="pct"/>
            <w:vAlign w:val="center"/>
          </w:tcPr>
          <w:p w:rsidR="00532B2B" w:rsidRPr="00FA5FDC" w:rsidRDefault="00532B2B" w:rsidP="00D24130">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D24130">
            <w:pPr>
              <w:pStyle w:val="a6"/>
              <w:spacing w:before="0" w:beforeAutospacing="0" w:after="0" w:afterAutospacing="0"/>
              <w:outlineLvl w:val="0"/>
              <w:rPr>
                <w:sz w:val="20"/>
              </w:rPr>
            </w:pPr>
            <w:r w:rsidRPr="0038551C">
              <w:rPr>
                <w:sz w:val="20"/>
              </w:rPr>
              <w:t>Бураева Е.В.</w:t>
            </w:r>
          </w:p>
        </w:tc>
        <w:tc>
          <w:tcPr>
            <w:tcW w:w="911" w:type="pct"/>
            <w:vAlign w:val="center"/>
          </w:tcPr>
          <w:p w:rsidR="00532B2B" w:rsidRPr="00FA5FDC" w:rsidRDefault="00532B2B" w:rsidP="00B83612">
            <w:pPr>
              <w:spacing w:line="16" w:lineRule="atLeast"/>
              <w:jc w:val="both"/>
              <w:rPr>
                <w:sz w:val="20"/>
                <w:szCs w:val="20"/>
              </w:rPr>
            </w:pPr>
            <w:r w:rsidRPr="00FA5FDC">
              <w:rPr>
                <w:sz w:val="20"/>
                <w:szCs w:val="20"/>
              </w:rPr>
              <w:t>Доклад «Проблемы формирования профессиональных кадров для аграрного сектора экономики России»</w:t>
            </w:r>
          </w:p>
        </w:tc>
        <w:tc>
          <w:tcPr>
            <w:tcW w:w="557" w:type="pct"/>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r w:rsidR="00532B2B" w:rsidRPr="00FA5FDC" w:rsidTr="00617B4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20</w:t>
            </w:r>
          </w:p>
        </w:tc>
        <w:tc>
          <w:tcPr>
            <w:tcW w:w="1173" w:type="pct"/>
            <w:vAlign w:val="center"/>
          </w:tcPr>
          <w:p w:rsidR="00532B2B" w:rsidRPr="00FA5FDC" w:rsidRDefault="00532B2B" w:rsidP="00B83612">
            <w:pPr>
              <w:rPr>
                <w:sz w:val="20"/>
                <w:szCs w:val="20"/>
              </w:rPr>
            </w:pPr>
            <w:r w:rsidRPr="00FA5FDC">
              <w:rPr>
                <w:sz w:val="20"/>
                <w:szCs w:val="20"/>
              </w:rPr>
              <w:t>Международная научно-практическая конференция «Банковский сектор: состояние, тенденции и перспективы развития»,  6 декабря 2018г. Орловский ГАУ</w:t>
            </w:r>
          </w:p>
        </w:tc>
        <w:tc>
          <w:tcPr>
            <w:tcW w:w="875" w:type="pct"/>
            <w:gridSpan w:val="2"/>
            <w:vAlign w:val="center"/>
          </w:tcPr>
          <w:p w:rsidR="00532B2B" w:rsidRPr="00FA5FDC" w:rsidRDefault="00532B2B" w:rsidP="00D24130">
            <w:pPr>
              <w:rPr>
                <w:sz w:val="20"/>
                <w:szCs w:val="20"/>
              </w:rPr>
            </w:pPr>
            <w:r w:rsidRPr="00FA5FDC">
              <w:rPr>
                <w:sz w:val="20"/>
                <w:szCs w:val="20"/>
              </w:rPr>
              <w:t>Бураева Е.В.</w:t>
            </w:r>
          </w:p>
        </w:tc>
        <w:tc>
          <w:tcPr>
            <w:tcW w:w="576" w:type="pct"/>
            <w:vAlign w:val="center"/>
          </w:tcPr>
          <w:p w:rsidR="00532B2B" w:rsidRPr="00FA5FDC" w:rsidRDefault="00532B2B" w:rsidP="00D24130">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D24130">
            <w:pPr>
              <w:pStyle w:val="a6"/>
              <w:spacing w:before="0" w:beforeAutospacing="0" w:after="0" w:afterAutospacing="0"/>
              <w:outlineLvl w:val="0"/>
              <w:rPr>
                <w:sz w:val="20"/>
              </w:rPr>
            </w:pPr>
            <w:r w:rsidRPr="0038551C">
              <w:rPr>
                <w:sz w:val="20"/>
              </w:rPr>
              <w:t>Бураева Е.В.</w:t>
            </w:r>
          </w:p>
        </w:tc>
        <w:tc>
          <w:tcPr>
            <w:tcW w:w="911" w:type="pct"/>
            <w:vAlign w:val="center"/>
          </w:tcPr>
          <w:p w:rsidR="00532B2B" w:rsidRPr="00FA5FDC" w:rsidRDefault="00532B2B" w:rsidP="00D24130">
            <w:pPr>
              <w:spacing w:line="16" w:lineRule="atLeast"/>
              <w:jc w:val="both"/>
              <w:rPr>
                <w:sz w:val="20"/>
                <w:szCs w:val="20"/>
              </w:rPr>
            </w:pPr>
            <w:r w:rsidRPr="00FA5FDC">
              <w:rPr>
                <w:sz w:val="20"/>
                <w:szCs w:val="20"/>
              </w:rPr>
              <w:t>Доклад «Опыт формирования подготовки финансово-экономических кадров в ФГБОУ ВО Орловский ГАУ»</w:t>
            </w:r>
          </w:p>
        </w:tc>
        <w:tc>
          <w:tcPr>
            <w:tcW w:w="557" w:type="pct"/>
            <w:vAlign w:val="center"/>
          </w:tcPr>
          <w:p w:rsidR="00532B2B" w:rsidRPr="00FA5FDC" w:rsidRDefault="00532B2B" w:rsidP="00D24130">
            <w:pPr>
              <w:rPr>
                <w:color w:val="000000"/>
                <w:sz w:val="20"/>
                <w:szCs w:val="20"/>
              </w:rPr>
            </w:pPr>
            <w:r w:rsidRPr="00FA5FDC">
              <w:rPr>
                <w:color w:val="000000"/>
                <w:sz w:val="20"/>
                <w:szCs w:val="20"/>
              </w:rPr>
              <w:t>Сборник научных трудов</w:t>
            </w:r>
          </w:p>
        </w:tc>
      </w:tr>
      <w:tr w:rsidR="00532B2B" w:rsidRPr="00FA5FDC" w:rsidTr="00617B4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21</w:t>
            </w:r>
          </w:p>
        </w:tc>
        <w:tc>
          <w:tcPr>
            <w:tcW w:w="1173" w:type="pct"/>
            <w:vAlign w:val="center"/>
          </w:tcPr>
          <w:p w:rsidR="00532B2B" w:rsidRPr="00FA5FDC" w:rsidRDefault="00532B2B" w:rsidP="00B83612">
            <w:pPr>
              <w:rPr>
                <w:sz w:val="20"/>
                <w:szCs w:val="20"/>
              </w:rPr>
            </w:pPr>
            <w:r w:rsidRPr="00FA5FDC">
              <w:rPr>
                <w:sz w:val="20"/>
                <w:szCs w:val="20"/>
              </w:rPr>
              <w:t xml:space="preserve">Региональная межвузовская научно-практическая конференция «Финансовая грамотность: Теория и </w:t>
            </w:r>
            <w:proofErr w:type="spellStart"/>
            <w:r w:rsidRPr="00FA5FDC">
              <w:rPr>
                <w:sz w:val="20"/>
                <w:szCs w:val="20"/>
              </w:rPr>
              <w:t>прак</w:t>
            </w:r>
            <w:proofErr w:type="spellEnd"/>
            <w:r w:rsidRPr="00FA5FDC">
              <w:rPr>
                <w:sz w:val="20"/>
                <w:szCs w:val="20"/>
              </w:rPr>
              <w:t>-</w:t>
            </w:r>
            <w:r w:rsidRPr="00FA5FDC">
              <w:rPr>
                <w:sz w:val="20"/>
                <w:szCs w:val="20"/>
              </w:rPr>
              <w:lastRenderedPageBreak/>
              <w:t>тика». 24 апреля 2018г. ФГБОУ ВО Орловский ГАУ.</w:t>
            </w:r>
          </w:p>
        </w:tc>
        <w:tc>
          <w:tcPr>
            <w:tcW w:w="875" w:type="pct"/>
            <w:gridSpan w:val="2"/>
            <w:vAlign w:val="center"/>
          </w:tcPr>
          <w:p w:rsidR="00532B2B" w:rsidRPr="00FA5FDC" w:rsidRDefault="00532B2B" w:rsidP="00D24130">
            <w:pPr>
              <w:rPr>
                <w:sz w:val="20"/>
                <w:szCs w:val="20"/>
              </w:rPr>
            </w:pPr>
            <w:r w:rsidRPr="00FA5FDC">
              <w:rPr>
                <w:sz w:val="20"/>
                <w:szCs w:val="20"/>
              </w:rPr>
              <w:lastRenderedPageBreak/>
              <w:t>Бураева Е.В.</w:t>
            </w:r>
          </w:p>
        </w:tc>
        <w:tc>
          <w:tcPr>
            <w:tcW w:w="576" w:type="pct"/>
            <w:vAlign w:val="center"/>
          </w:tcPr>
          <w:p w:rsidR="00532B2B" w:rsidRPr="00FA5FDC" w:rsidRDefault="00532B2B" w:rsidP="00D24130">
            <w:pPr>
              <w:rPr>
                <w:color w:val="000000"/>
                <w:sz w:val="20"/>
                <w:szCs w:val="20"/>
              </w:rPr>
            </w:pPr>
            <w:r w:rsidRPr="00FA5FDC">
              <w:rPr>
                <w:color w:val="000000"/>
                <w:sz w:val="20"/>
                <w:szCs w:val="20"/>
              </w:rPr>
              <w:t>Конференция</w:t>
            </w:r>
          </w:p>
        </w:tc>
        <w:tc>
          <w:tcPr>
            <w:tcW w:w="727" w:type="pct"/>
            <w:vAlign w:val="center"/>
          </w:tcPr>
          <w:p w:rsidR="00532B2B" w:rsidRPr="0038551C" w:rsidRDefault="00532B2B" w:rsidP="00D24130">
            <w:pPr>
              <w:pStyle w:val="a6"/>
              <w:spacing w:before="0" w:beforeAutospacing="0" w:after="0" w:afterAutospacing="0"/>
              <w:outlineLvl w:val="0"/>
              <w:rPr>
                <w:sz w:val="20"/>
              </w:rPr>
            </w:pPr>
            <w:r w:rsidRPr="0038551C">
              <w:rPr>
                <w:sz w:val="20"/>
              </w:rPr>
              <w:t>Бураева Е.В.</w:t>
            </w:r>
          </w:p>
        </w:tc>
        <w:tc>
          <w:tcPr>
            <w:tcW w:w="911" w:type="pct"/>
            <w:vAlign w:val="center"/>
          </w:tcPr>
          <w:p w:rsidR="00532B2B" w:rsidRPr="00FA5FDC" w:rsidRDefault="00532B2B" w:rsidP="00B83612">
            <w:pPr>
              <w:spacing w:line="16" w:lineRule="atLeast"/>
              <w:jc w:val="both"/>
              <w:rPr>
                <w:sz w:val="20"/>
                <w:szCs w:val="20"/>
              </w:rPr>
            </w:pPr>
            <w:r w:rsidRPr="00FA5FDC">
              <w:rPr>
                <w:sz w:val="20"/>
                <w:szCs w:val="20"/>
              </w:rPr>
              <w:t xml:space="preserve">Доклад «Мировой опыт реализации проектов в области повышения финансовой </w:t>
            </w:r>
            <w:r w:rsidRPr="00FA5FDC">
              <w:rPr>
                <w:sz w:val="20"/>
                <w:szCs w:val="20"/>
              </w:rPr>
              <w:lastRenderedPageBreak/>
              <w:t>грамотности»</w:t>
            </w:r>
          </w:p>
        </w:tc>
        <w:tc>
          <w:tcPr>
            <w:tcW w:w="557" w:type="pct"/>
            <w:vAlign w:val="center"/>
          </w:tcPr>
          <w:p w:rsidR="00532B2B" w:rsidRPr="00FA5FDC" w:rsidRDefault="00532B2B" w:rsidP="00B83612">
            <w:pPr>
              <w:rPr>
                <w:color w:val="000000"/>
                <w:sz w:val="20"/>
                <w:szCs w:val="20"/>
              </w:rPr>
            </w:pPr>
            <w:r w:rsidRPr="00FA5FDC">
              <w:rPr>
                <w:color w:val="000000"/>
                <w:sz w:val="20"/>
                <w:szCs w:val="20"/>
              </w:rPr>
              <w:lastRenderedPageBreak/>
              <w:t>Сборник научных трудов</w:t>
            </w:r>
          </w:p>
        </w:tc>
      </w:tr>
      <w:tr w:rsidR="00532B2B" w:rsidRPr="00FA5FDC" w:rsidTr="00617B47">
        <w:trPr>
          <w:trHeight w:val="71"/>
        </w:trPr>
        <w:tc>
          <w:tcPr>
            <w:tcW w:w="181" w:type="pct"/>
            <w:vAlign w:val="center"/>
          </w:tcPr>
          <w:p w:rsidR="00532B2B" w:rsidRPr="00FA5FDC" w:rsidRDefault="00532B2B" w:rsidP="00391D70">
            <w:pPr>
              <w:rPr>
                <w:color w:val="000000"/>
                <w:sz w:val="20"/>
                <w:szCs w:val="20"/>
              </w:rPr>
            </w:pPr>
            <w:r w:rsidRPr="00FA5FDC">
              <w:rPr>
                <w:color w:val="000000"/>
                <w:sz w:val="20"/>
                <w:szCs w:val="20"/>
              </w:rPr>
              <w:t>22</w:t>
            </w:r>
          </w:p>
        </w:tc>
        <w:tc>
          <w:tcPr>
            <w:tcW w:w="1173" w:type="pct"/>
            <w:vAlign w:val="center"/>
          </w:tcPr>
          <w:p w:rsidR="00532B2B" w:rsidRPr="00FA5FDC" w:rsidRDefault="00532B2B" w:rsidP="00B83612">
            <w:pPr>
              <w:rPr>
                <w:sz w:val="20"/>
                <w:szCs w:val="20"/>
              </w:rPr>
            </w:pPr>
            <w:r w:rsidRPr="00FA5FDC">
              <w:rPr>
                <w:sz w:val="20"/>
                <w:szCs w:val="20"/>
              </w:rPr>
              <w:t>Круглый стол «Цифровое сельское хозяйство – реалии времени». 15 ноября 2018г. Орловский ГАУ</w:t>
            </w:r>
          </w:p>
        </w:tc>
        <w:tc>
          <w:tcPr>
            <w:tcW w:w="875" w:type="pct"/>
            <w:gridSpan w:val="2"/>
            <w:vAlign w:val="center"/>
          </w:tcPr>
          <w:p w:rsidR="00532B2B" w:rsidRPr="00FA5FDC" w:rsidRDefault="00532B2B" w:rsidP="00B83612">
            <w:pPr>
              <w:rPr>
                <w:sz w:val="20"/>
                <w:szCs w:val="20"/>
              </w:rPr>
            </w:pPr>
            <w:r w:rsidRPr="00FA5FDC">
              <w:rPr>
                <w:sz w:val="20"/>
                <w:szCs w:val="20"/>
              </w:rPr>
              <w:t xml:space="preserve">Бураева Е.В., </w:t>
            </w:r>
            <w:proofErr w:type="spellStart"/>
            <w:r w:rsidRPr="00FA5FDC">
              <w:rPr>
                <w:sz w:val="20"/>
                <w:szCs w:val="20"/>
              </w:rPr>
              <w:t>Коломейченко</w:t>
            </w:r>
            <w:proofErr w:type="spellEnd"/>
            <w:r w:rsidRPr="00FA5FDC">
              <w:rPr>
                <w:sz w:val="20"/>
                <w:szCs w:val="20"/>
              </w:rPr>
              <w:t xml:space="preserve"> А.С.</w:t>
            </w:r>
          </w:p>
        </w:tc>
        <w:tc>
          <w:tcPr>
            <w:tcW w:w="576" w:type="pct"/>
            <w:vAlign w:val="center"/>
          </w:tcPr>
          <w:p w:rsidR="00532B2B" w:rsidRPr="00FA5FDC" w:rsidRDefault="00532B2B" w:rsidP="00B83612">
            <w:pPr>
              <w:rPr>
                <w:color w:val="000000"/>
                <w:sz w:val="20"/>
                <w:szCs w:val="20"/>
              </w:rPr>
            </w:pPr>
            <w:r w:rsidRPr="00FA5FDC">
              <w:rPr>
                <w:color w:val="000000"/>
                <w:sz w:val="20"/>
                <w:szCs w:val="20"/>
              </w:rPr>
              <w:t>Круглый стол</w:t>
            </w:r>
          </w:p>
        </w:tc>
        <w:tc>
          <w:tcPr>
            <w:tcW w:w="727" w:type="pct"/>
            <w:vAlign w:val="center"/>
          </w:tcPr>
          <w:p w:rsidR="00532B2B" w:rsidRPr="0038551C" w:rsidRDefault="00532B2B" w:rsidP="00B83612">
            <w:pPr>
              <w:pStyle w:val="a6"/>
              <w:spacing w:before="0" w:beforeAutospacing="0" w:after="0" w:afterAutospacing="0"/>
              <w:outlineLvl w:val="0"/>
              <w:rPr>
                <w:sz w:val="20"/>
              </w:rPr>
            </w:pPr>
            <w:r w:rsidRPr="0038551C">
              <w:rPr>
                <w:sz w:val="20"/>
              </w:rPr>
              <w:t xml:space="preserve">Бураева Е.В., </w:t>
            </w:r>
            <w:proofErr w:type="spellStart"/>
            <w:r w:rsidRPr="0038551C">
              <w:rPr>
                <w:sz w:val="20"/>
              </w:rPr>
              <w:t>Коломейченко</w:t>
            </w:r>
            <w:proofErr w:type="spellEnd"/>
            <w:r w:rsidRPr="0038551C">
              <w:rPr>
                <w:sz w:val="20"/>
              </w:rPr>
              <w:t xml:space="preserve"> А.С.</w:t>
            </w:r>
          </w:p>
        </w:tc>
        <w:tc>
          <w:tcPr>
            <w:tcW w:w="911" w:type="pct"/>
            <w:vAlign w:val="center"/>
          </w:tcPr>
          <w:p w:rsidR="00532B2B" w:rsidRPr="00FA5FDC" w:rsidRDefault="00532B2B" w:rsidP="00B83612">
            <w:pPr>
              <w:spacing w:line="16" w:lineRule="atLeast"/>
              <w:jc w:val="both"/>
              <w:rPr>
                <w:sz w:val="20"/>
                <w:szCs w:val="20"/>
              </w:rPr>
            </w:pPr>
            <w:r w:rsidRPr="00FA5FDC">
              <w:rPr>
                <w:sz w:val="20"/>
                <w:szCs w:val="20"/>
              </w:rPr>
              <w:t>Доклад «Формирование направлений развития компетенций в аспекте становления цифровой экономики аграрного сектора»</w:t>
            </w:r>
          </w:p>
        </w:tc>
        <w:tc>
          <w:tcPr>
            <w:tcW w:w="557" w:type="pct"/>
            <w:vAlign w:val="center"/>
          </w:tcPr>
          <w:p w:rsidR="00532B2B" w:rsidRPr="00FA5FDC" w:rsidRDefault="00532B2B" w:rsidP="00B83612">
            <w:pPr>
              <w:rPr>
                <w:color w:val="000000"/>
                <w:sz w:val="20"/>
                <w:szCs w:val="20"/>
              </w:rPr>
            </w:pPr>
          </w:p>
        </w:tc>
      </w:tr>
      <w:tr w:rsidR="00532B2B" w:rsidRPr="00FA5FDC" w:rsidTr="006F3477">
        <w:trPr>
          <w:trHeight w:val="71"/>
        </w:trPr>
        <w:tc>
          <w:tcPr>
            <w:tcW w:w="181" w:type="pct"/>
            <w:tcBorders>
              <w:bottom w:val="single" w:sz="4" w:space="0" w:color="auto"/>
            </w:tcBorders>
            <w:vAlign w:val="center"/>
          </w:tcPr>
          <w:p w:rsidR="00532B2B" w:rsidRPr="00FA5FDC" w:rsidRDefault="00532B2B" w:rsidP="00391D70">
            <w:pPr>
              <w:rPr>
                <w:color w:val="000000"/>
                <w:sz w:val="20"/>
                <w:szCs w:val="20"/>
              </w:rPr>
            </w:pPr>
            <w:r w:rsidRPr="00FA5FDC">
              <w:rPr>
                <w:color w:val="000000"/>
                <w:sz w:val="20"/>
                <w:szCs w:val="20"/>
              </w:rPr>
              <w:t>23</w:t>
            </w:r>
          </w:p>
        </w:tc>
        <w:tc>
          <w:tcPr>
            <w:tcW w:w="1173" w:type="pct"/>
            <w:tcBorders>
              <w:bottom w:val="single" w:sz="4" w:space="0" w:color="auto"/>
            </w:tcBorders>
            <w:vAlign w:val="center"/>
          </w:tcPr>
          <w:p w:rsidR="00532B2B" w:rsidRPr="00FA5FDC" w:rsidRDefault="00532B2B" w:rsidP="00B83612">
            <w:pPr>
              <w:rPr>
                <w:sz w:val="20"/>
                <w:szCs w:val="20"/>
              </w:rPr>
            </w:pPr>
            <w:r w:rsidRPr="00FA5FDC">
              <w:rPr>
                <w:sz w:val="20"/>
                <w:szCs w:val="20"/>
              </w:rPr>
              <w:t>Региональная научно-практическая конференция «Экономические специальности: современные направления». 6 февраля 2018г. Орловский ГАУ.</w:t>
            </w:r>
          </w:p>
        </w:tc>
        <w:tc>
          <w:tcPr>
            <w:tcW w:w="875" w:type="pct"/>
            <w:gridSpan w:val="2"/>
            <w:tcBorders>
              <w:bottom w:val="single" w:sz="4" w:space="0" w:color="auto"/>
            </w:tcBorders>
            <w:vAlign w:val="center"/>
          </w:tcPr>
          <w:p w:rsidR="00532B2B" w:rsidRPr="00FA5FDC" w:rsidRDefault="00532B2B" w:rsidP="00D24130">
            <w:pPr>
              <w:rPr>
                <w:sz w:val="20"/>
                <w:szCs w:val="20"/>
              </w:rPr>
            </w:pPr>
            <w:r w:rsidRPr="00FA5FDC">
              <w:rPr>
                <w:sz w:val="20"/>
                <w:szCs w:val="20"/>
              </w:rPr>
              <w:t>Бураева Е.В.</w:t>
            </w:r>
          </w:p>
        </w:tc>
        <w:tc>
          <w:tcPr>
            <w:tcW w:w="576" w:type="pct"/>
            <w:tcBorders>
              <w:bottom w:val="single" w:sz="4" w:space="0" w:color="auto"/>
            </w:tcBorders>
            <w:vAlign w:val="center"/>
          </w:tcPr>
          <w:p w:rsidR="00532B2B" w:rsidRPr="00FA5FDC" w:rsidRDefault="00532B2B" w:rsidP="00D24130">
            <w:pPr>
              <w:rPr>
                <w:color w:val="000000"/>
                <w:sz w:val="20"/>
                <w:szCs w:val="20"/>
              </w:rPr>
            </w:pPr>
            <w:r w:rsidRPr="00FA5FDC">
              <w:rPr>
                <w:color w:val="000000"/>
                <w:sz w:val="20"/>
                <w:szCs w:val="20"/>
              </w:rPr>
              <w:t>Конференция</w:t>
            </w:r>
          </w:p>
        </w:tc>
        <w:tc>
          <w:tcPr>
            <w:tcW w:w="727" w:type="pct"/>
            <w:tcBorders>
              <w:bottom w:val="single" w:sz="4" w:space="0" w:color="auto"/>
            </w:tcBorders>
            <w:vAlign w:val="center"/>
          </w:tcPr>
          <w:p w:rsidR="00532B2B" w:rsidRPr="0038551C" w:rsidRDefault="00532B2B" w:rsidP="00D24130">
            <w:pPr>
              <w:pStyle w:val="a6"/>
              <w:spacing w:before="0" w:beforeAutospacing="0" w:after="0" w:afterAutospacing="0"/>
              <w:outlineLvl w:val="0"/>
              <w:rPr>
                <w:sz w:val="20"/>
              </w:rPr>
            </w:pPr>
            <w:r w:rsidRPr="0038551C">
              <w:rPr>
                <w:sz w:val="20"/>
              </w:rPr>
              <w:t>Бураева Е.В.</w:t>
            </w:r>
          </w:p>
        </w:tc>
        <w:tc>
          <w:tcPr>
            <w:tcW w:w="911" w:type="pct"/>
            <w:tcBorders>
              <w:bottom w:val="single" w:sz="4" w:space="0" w:color="auto"/>
            </w:tcBorders>
            <w:vAlign w:val="center"/>
          </w:tcPr>
          <w:p w:rsidR="00532B2B" w:rsidRPr="00FA5FDC" w:rsidRDefault="00532B2B" w:rsidP="00B83612">
            <w:pPr>
              <w:spacing w:line="16" w:lineRule="atLeast"/>
              <w:jc w:val="both"/>
              <w:rPr>
                <w:sz w:val="20"/>
                <w:szCs w:val="20"/>
              </w:rPr>
            </w:pPr>
            <w:r w:rsidRPr="00FA5FDC">
              <w:rPr>
                <w:sz w:val="20"/>
                <w:szCs w:val="20"/>
              </w:rPr>
              <w:t>Доклад «Перспективы развития современного аграрного образования»</w:t>
            </w:r>
          </w:p>
        </w:tc>
        <w:tc>
          <w:tcPr>
            <w:tcW w:w="557" w:type="pct"/>
            <w:tcBorders>
              <w:bottom w:val="single" w:sz="4" w:space="0" w:color="auto"/>
            </w:tcBorders>
            <w:vAlign w:val="center"/>
          </w:tcPr>
          <w:p w:rsidR="00532B2B" w:rsidRPr="00FA5FDC" w:rsidRDefault="00532B2B" w:rsidP="00B83612">
            <w:pPr>
              <w:rPr>
                <w:color w:val="000000"/>
                <w:sz w:val="20"/>
                <w:szCs w:val="20"/>
              </w:rPr>
            </w:pPr>
            <w:r w:rsidRPr="00FA5FDC">
              <w:rPr>
                <w:color w:val="000000"/>
                <w:sz w:val="20"/>
                <w:szCs w:val="20"/>
              </w:rPr>
              <w:t>Сборник научных трудов</w:t>
            </w:r>
          </w:p>
        </w:tc>
      </w:tr>
    </w:tbl>
    <w:p w:rsidR="00532B2B" w:rsidRPr="00FA5FDC" w:rsidRDefault="00532B2B" w:rsidP="007F7F9A">
      <w:pPr>
        <w:ind w:firstLine="709"/>
        <w:jc w:val="right"/>
        <w:rPr>
          <w:b/>
          <w:sz w:val="28"/>
          <w:szCs w:val="28"/>
        </w:rPr>
      </w:pPr>
    </w:p>
    <w:p w:rsidR="00532B2B" w:rsidRPr="00FA5FDC" w:rsidRDefault="00532B2B" w:rsidP="007F7F9A">
      <w:pPr>
        <w:ind w:firstLine="709"/>
        <w:jc w:val="right"/>
        <w:rPr>
          <w:b/>
          <w:sz w:val="28"/>
          <w:szCs w:val="28"/>
        </w:rPr>
      </w:pPr>
      <w:r w:rsidRPr="00FA5FDC">
        <w:rPr>
          <w:b/>
          <w:sz w:val="28"/>
          <w:szCs w:val="28"/>
        </w:rPr>
        <w:t>Приложение 6</w:t>
      </w:r>
    </w:p>
    <w:p w:rsidR="00532B2B" w:rsidRPr="00FA5FDC" w:rsidRDefault="00532B2B" w:rsidP="007F7F9A">
      <w:pPr>
        <w:ind w:firstLine="708"/>
        <w:jc w:val="center"/>
        <w:rPr>
          <w:b/>
          <w:sz w:val="28"/>
          <w:szCs w:val="28"/>
        </w:rPr>
      </w:pPr>
      <w:r w:rsidRPr="00FA5FDC">
        <w:rPr>
          <w:b/>
          <w:sz w:val="28"/>
          <w:szCs w:val="28"/>
        </w:rPr>
        <w:t xml:space="preserve">Организованные подразделением научные конференции, конкурсы, круглые столы, </w:t>
      </w:r>
    </w:p>
    <w:p w:rsidR="00532B2B" w:rsidRPr="00FA5FDC" w:rsidRDefault="00532B2B" w:rsidP="007F7F9A">
      <w:pPr>
        <w:ind w:firstLine="708"/>
        <w:jc w:val="center"/>
        <w:rPr>
          <w:b/>
          <w:sz w:val="28"/>
          <w:szCs w:val="28"/>
        </w:rPr>
      </w:pPr>
      <w:r w:rsidRPr="00FA5FDC">
        <w:rPr>
          <w:b/>
          <w:sz w:val="28"/>
          <w:szCs w:val="28"/>
        </w:rPr>
        <w:t>проблемные лекции, семинары</w:t>
      </w:r>
    </w:p>
    <w:p w:rsidR="00532B2B" w:rsidRPr="00FA5FDC" w:rsidRDefault="00532B2B" w:rsidP="007F7F9A">
      <w:pPr>
        <w:ind w:firstLine="708"/>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4"/>
        <w:gridCol w:w="6086"/>
        <w:gridCol w:w="1757"/>
        <w:gridCol w:w="3596"/>
        <w:gridCol w:w="2673"/>
      </w:tblGrid>
      <w:tr w:rsidR="00532B2B" w:rsidRPr="00FA5FDC" w:rsidTr="0022004E">
        <w:trPr>
          <w:trHeight w:val="615"/>
        </w:trPr>
        <w:tc>
          <w:tcPr>
            <w:tcW w:w="228" w:type="pct"/>
            <w:tcBorders>
              <w:top w:val="single" w:sz="4" w:space="0" w:color="auto"/>
            </w:tcBorders>
            <w:vAlign w:val="center"/>
          </w:tcPr>
          <w:p w:rsidR="00532B2B" w:rsidRPr="00FA5FDC" w:rsidRDefault="00532B2B" w:rsidP="00920F0A">
            <w:r w:rsidRPr="00FA5FDC">
              <w:t>№</w:t>
            </w:r>
          </w:p>
          <w:p w:rsidR="00532B2B" w:rsidRPr="00FA5FDC" w:rsidRDefault="00532B2B" w:rsidP="00920F0A">
            <w:r w:rsidRPr="00FA5FDC">
              <w:t>п/п</w:t>
            </w:r>
          </w:p>
        </w:tc>
        <w:tc>
          <w:tcPr>
            <w:tcW w:w="2058" w:type="pct"/>
            <w:tcBorders>
              <w:top w:val="single" w:sz="4" w:space="0" w:color="auto"/>
              <w:right w:val="single" w:sz="4" w:space="0" w:color="auto"/>
            </w:tcBorders>
            <w:vAlign w:val="center"/>
          </w:tcPr>
          <w:p w:rsidR="00532B2B" w:rsidRPr="00FA5FDC" w:rsidRDefault="00532B2B" w:rsidP="00920F0A">
            <w:pPr>
              <w:rPr>
                <w:bCs/>
                <w:color w:val="000000"/>
              </w:rPr>
            </w:pPr>
            <w:r w:rsidRPr="00FA5FDC">
              <w:rPr>
                <w:bCs/>
                <w:color w:val="000000"/>
              </w:rPr>
              <w:t>Наименование конференции/конкурса</w:t>
            </w:r>
          </w:p>
        </w:tc>
        <w:tc>
          <w:tcPr>
            <w:tcW w:w="594" w:type="pct"/>
            <w:tcBorders>
              <w:top w:val="single" w:sz="4" w:space="0" w:color="auto"/>
              <w:left w:val="single" w:sz="4" w:space="0" w:color="auto"/>
            </w:tcBorders>
            <w:vAlign w:val="center"/>
          </w:tcPr>
          <w:p w:rsidR="00532B2B" w:rsidRPr="00FA5FDC" w:rsidRDefault="00532B2B" w:rsidP="00920F0A">
            <w:pPr>
              <w:rPr>
                <w:bCs/>
                <w:color w:val="000000"/>
              </w:rPr>
            </w:pPr>
            <w:r w:rsidRPr="00FA5FDC">
              <w:rPr>
                <w:bCs/>
                <w:color w:val="000000"/>
              </w:rPr>
              <w:t>Статус</w:t>
            </w:r>
          </w:p>
        </w:tc>
        <w:tc>
          <w:tcPr>
            <w:tcW w:w="1216" w:type="pct"/>
            <w:tcBorders>
              <w:top w:val="single" w:sz="4" w:space="0" w:color="auto"/>
            </w:tcBorders>
            <w:vAlign w:val="center"/>
          </w:tcPr>
          <w:p w:rsidR="00532B2B" w:rsidRPr="00FA5FDC" w:rsidRDefault="00532B2B" w:rsidP="006148C5">
            <w:pPr>
              <w:rPr>
                <w:bCs/>
                <w:color w:val="000000"/>
              </w:rPr>
            </w:pPr>
            <w:r w:rsidRPr="00FA5FDC">
              <w:rPr>
                <w:bCs/>
                <w:color w:val="000000"/>
              </w:rPr>
              <w:t>Место и дата проведения</w:t>
            </w:r>
          </w:p>
        </w:tc>
        <w:tc>
          <w:tcPr>
            <w:tcW w:w="904" w:type="pct"/>
            <w:tcBorders>
              <w:top w:val="single" w:sz="4" w:space="0" w:color="auto"/>
            </w:tcBorders>
            <w:vAlign w:val="center"/>
          </w:tcPr>
          <w:p w:rsidR="00532B2B" w:rsidRPr="00FA5FDC" w:rsidRDefault="00532B2B" w:rsidP="00920F0A">
            <w:pPr>
              <w:rPr>
                <w:bCs/>
                <w:color w:val="000000"/>
              </w:rPr>
            </w:pPr>
            <w:r w:rsidRPr="00FA5FDC">
              <w:rPr>
                <w:bCs/>
                <w:color w:val="000000"/>
              </w:rPr>
              <w:t>Ответственные</w:t>
            </w:r>
          </w:p>
          <w:p w:rsidR="00532B2B" w:rsidRPr="00FA5FDC" w:rsidRDefault="00532B2B" w:rsidP="00920F0A">
            <w:pPr>
              <w:rPr>
                <w:bCs/>
                <w:color w:val="000000"/>
              </w:rPr>
            </w:pPr>
            <w:r w:rsidRPr="00FA5FDC">
              <w:rPr>
                <w:bCs/>
                <w:color w:val="000000"/>
              </w:rPr>
              <w:t>исполнители</w:t>
            </w:r>
          </w:p>
        </w:tc>
      </w:tr>
      <w:tr w:rsidR="00532B2B" w:rsidRPr="00FA5FDC" w:rsidTr="004314BD">
        <w:trPr>
          <w:trHeight w:val="615"/>
        </w:trPr>
        <w:tc>
          <w:tcPr>
            <w:tcW w:w="228" w:type="pct"/>
            <w:vAlign w:val="center"/>
          </w:tcPr>
          <w:p w:rsidR="00532B2B" w:rsidRPr="00FA5FDC" w:rsidRDefault="00532B2B" w:rsidP="00376555">
            <w:pPr>
              <w:rPr>
                <w:color w:val="000000"/>
                <w:sz w:val="20"/>
                <w:szCs w:val="20"/>
              </w:rPr>
            </w:pPr>
            <w:r w:rsidRPr="00FA5FDC">
              <w:rPr>
                <w:color w:val="000000"/>
                <w:sz w:val="20"/>
                <w:szCs w:val="20"/>
              </w:rPr>
              <w:t>1</w:t>
            </w:r>
          </w:p>
        </w:tc>
        <w:tc>
          <w:tcPr>
            <w:tcW w:w="2058" w:type="pct"/>
            <w:tcBorders>
              <w:right w:val="single" w:sz="4" w:space="0" w:color="auto"/>
            </w:tcBorders>
            <w:vAlign w:val="center"/>
          </w:tcPr>
          <w:p w:rsidR="00532B2B" w:rsidRPr="00FA5FDC" w:rsidRDefault="00532B2B" w:rsidP="004314BD">
            <w:pPr>
              <w:rPr>
                <w:sz w:val="20"/>
                <w:szCs w:val="20"/>
              </w:rPr>
            </w:pPr>
            <w:r w:rsidRPr="00FA5FDC">
              <w:rPr>
                <w:sz w:val="18"/>
                <w:szCs w:val="18"/>
              </w:rPr>
              <w:t xml:space="preserve"> «Система Главбух»: практические аспекты использования в работе бухгалтерской службы»</w:t>
            </w:r>
          </w:p>
        </w:tc>
        <w:tc>
          <w:tcPr>
            <w:tcW w:w="594" w:type="pct"/>
            <w:tcBorders>
              <w:left w:val="single" w:sz="4" w:space="0" w:color="auto"/>
            </w:tcBorders>
            <w:vAlign w:val="center"/>
          </w:tcPr>
          <w:p w:rsidR="00532B2B" w:rsidRPr="00FA5FDC" w:rsidRDefault="00532B2B" w:rsidP="004314BD">
            <w:pPr>
              <w:rPr>
                <w:sz w:val="20"/>
                <w:szCs w:val="20"/>
              </w:rPr>
            </w:pPr>
            <w:r w:rsidRPr="00FA5FDC">
              <w:rPr>
                <w:sz w:val="18"/>
                <w:szCs w:val="18"/>
              </w:rPr>
              <w:t>Круглый стол</w:t>
            </w:r>
          </w:p>
        </w:tc>
        <w:tc>
          <w:tcPr>
            <w:tcW w:w="1216" w:type="pct"/>
            <w:vAlign w:val="center"/>
          </w:tcPr>
          <w:p w:rsidR="00532B2B" w:rsidRPr="0038551C" w:rsidRDefault="00532B2B" w:rsidP="004314BD">
            <w:pPr>
              <w:pStyle w:val="a8"/>
              <w:rPr>
                <w:b w:val="0"/>
              </w:rPr>
            </w:pPr>
            <w:r w:rsidRPr="0038551C">
              <w:rPr>
                <w:b w:val="0"/>
              </w:rPr>
              <w:t>Экономический факультет</w:t>
            </w:r>
          </w:p>
          <w:p w:rsidR="00532B2B" w:rsidRPr="0038551C" w:rsidRDefault="00532B2B" w:rsidP="004314BD">
            <w:pPr>
              <w:pStyle w:val="a8"/>
              <w:rPr>
                <w:b w:val="0"/>
              </w:rPr>
            </w:pPr>
            <w:r w:rsidRPr="0038551C">
              <w:rPr>
                <w:b w:val="0"/>
              </w:rPr>
              <w:t xml:space="preserve">ФГБОУ ВО Орловский ГАУ, </w:t>
            </w:r>
          </w:p>
          <w:p w:rsidR="00532B2B" w:rsidRPr="0038551C" w:rsidRDefault="00532B2B" w:rsidP="004314BD">
            <w:pPr>
              <w:pStyle w:val="a8"/>
              <w:rPr>
                <w:b w:val="0"/>
              </w:rPr>
            </w:pPr>
            <w:r w:rsidRPr="0038551C">
              <w:rPr>
                <w:b w:val="0"/>
              </w:rPr>
              <w:t>29.03.2018 г</w:t>
            </w:r>
          </w:p>
        </w:tc>
        <w:tc>
          <w:tcPr>
            <w:tcW w:w="904" w:type="pct"/>
            <w:vAlign w:val="center"/>
          </w:tcPr>
          <w:p w:rsidR="00532B2B" w:rsidRPr="00FA5FDC" w:rsidRDefault="00532B2B" w:rsidP="004314BD">
            <w:pPr>
              <w:rPr>
                <w:sz w:val="20"/>
                <w:szCs w:val="20"/>
              </w:rPr>
            </w:pPr>
            <w:r w:rsidRPr="00FA5FDC">
              <w:rPr>
                <w:sz w:val="20"/>
                <w:szCs w:val="20"/>
              </w:rPr>
              <w:t>Сидоренко О. В.</w:t>
            </w:r>
          </w:p>
          <w:p w:rsidR="00532B2B" w:rsidRPr="00FA5FDC" w:rsidRDefault="00532B2B" w:rsidP="004314BD">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4314BD">
        <w:trPr>
          <w:trHeight w:val="615"/>
        </w:trPr>
        <w:tc>
          <w:tcPr>
            <w:tcW w:w="228" w:type="pct"/>
            <w:vAlign w:val="center"/>
          </w:tcPr>
          <w:p w:rsidR="00532B2B" w:rsidRPr="00FA5FDC" w:rsidRDefault="00532B2B" w:rsidP="00376555">
            <w:pPr>
              <w:rPr>
                <w:color w:val="000000"/>
                <w:sz w:val="20"/>
                <w:szCs w:val="20"/>
              </w:rPr>
            </w:pPr>
            <w:r w:rsidRPr="00FA5FDC">
              <w:rPr>
                <w:color w:val="000000"/>
                <w:sz w:val="20"/>
                <w:szCs w:val="20"/>
              </w:rPr>
              <w:t>2</w:t>
            </w:r>
          </w:p>
        </w:tc>
        <w:tc>
          <w:tcPr>
            <w:tcW w:w="2058" w:type="pct"/>
            <w:tcBorders>
              <w:right w:val="single" w:sz="4" w:space="0" w:color="auto"/>
            </w:tcBorders>
            <w:vAlign w:val="center"/>
          </w:tcPr>
          <w:p w:rsidR="00532B2B" w:rsidRPr="00FA5FDC" w:rsidRDefault="00532B2B" w:rsidP="004314BD">
            <w:pPr>
              <w:rPr>
                <w:sz w:val="20"/>
                <w:szCs w:val="20"/>
              </w:rPr>
            </w:pPr>
            <w:r w:rsidRPr="00FA5FDC">
              <w:rPr>
                <w:sz w:val="20"/>
                <w:szCs w:val="20"/>
              </w:rPr>
              <w:t>Областная межвузовская олимпиада в номинации «Бизнес-аналитика»</w:t>
            </w:r>
          </w:p>
        </w:tc>
        <w:tc>
          <w:tcPr>
            <w:tcW w:w="594" w:type="pct"/>
            <w:tcBorders>
              <w:left w:val="single" w:sz="4" w:space="0" w:color="auto"/>
            </w:tcBorders>
            <w:vAlign w:val="center"/>
          </w:tcPr>
          <w:p w:rsidR="00532B2B" w:rsidRPr="00FA5FDC" w:rsidRDefault="00532B2B" w:rsidP="004314BD">
            <w:pPr>
              <w:rPr>
                <w:sz w:val="20"/>
                <w:szCs w:val="20"/>
              </w:rPr>
            </w:pPr>
            <w:r w:rsidRPr="00FA5FDC">
              <w:rPr>
                <w:sz w:val="20"/>
                <w:szCs w:val="20"/>
              </w:rPr>
              <w:t>Олимпиада</w:t>
            </w:r>
          </w:p>
        </w:tc>
        <w:tc>
          <w:tcPr>
            <w:tcW w:w="1216" w:type="pct"/>
            <w:vAlign w:val="center"/>
          </w:tcPr>
          <w:p w:rsidR="00532B2B" w:rsidRPr="0038551C" w:rsidRDefault="00532B2B" w:rsidP="004314BD">
            <w:pPr>
              <w:pStyle w:val="a8"/>
              <w:rPr>
                <w:b w:val="0"/>
              </w:rPr>
            </w:pPr>
            <w:r w:rsidRPr="0038551C">
              <w:rPr>
                <w:b w:val="0"/>
              </w:rPr>
              <w:t>Экономический факультет</w:t>
            </w:r>
          </w:p>
          <w:p w:rsidR="00532B2B" w:rsidRPr="0038551C" w:rsidRDefault="00532B2B" w:rsidP="004314BD">
            <w:pPr>
              <w:pStyle w:val="a8"/>
              <w:rPr>
                <w:b w:val="0"/>
              </w:rPr>
            </w:pPr>
            <w:r w:rsidRPr="0038551C">
              <w:rPr>
                <w:b w:val="0"/>
              </w:rPr>
              <w:t>ФГБОУ ВО Орловский ГАУ, 16.05.2018 г.</w:t>
            </w:r>
          </w:p>
        </w:tc>
        <w:tc>
          <w:tcPr>
            <w:tcW w:w="904" w:type="pct"/>
            <w:vAlign w:val="center"/>
          </w:tcPr>
          <w:p w:rsidR="00532B2B" w:rsidRPr="00FA5FDC" w:rsidRDefault="00532B2B" w:rsidP="004314BD">
            <w:pPr>
              <w:rPr>
                <w:sz w:val="20"/>
                <w:szCs w:val="20"/>
              </w:rPr>
            </w:pPr>
            <w:r w:rsidRPr="00FA5FDC">
              <w:rPr>
                <w:sz w:val="20"/>
                <w:szCs w:val="20"/>
              </w:rPr>
              <w:t>Сидоренко О. В.</w:t>
            </w:r>
          </w:p>
          <w:p w:rsidR="00532B2B" w:rsidRPr="00FA5FDC" w:rsidRDefault="00532B2B" w:rsidP="004314BD">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4314BD">
        <w:trPr>
          <w:trHeight w:val="615"/>
        </w:trPr>
        <w:tc>
          <w:tcPr>
            <w:tcW w:w="228" w:type="pct"/>
            <w:vAlign w:val="center"/>
          </w:tcPr>
          <w:p w:rsidR="00532B2B" w:rsidRPr="0038551C" w:rsidRDefault="00532B2B" w:rsidP="00376555">
            <w:pPr>
              <w:pStyle w:val="a8"/>
              <w:jc w:val="left"/>
              <w:rPr>
                <w:b w:val="0"/>
              </w:rPr>
            </w:pPr>
            <w:r w:rsidRPr="0038551C">
              <w:rPr>
                <w:b w:val="0"/>
              </w:rPr>
              <w:t>3</w:t>
            </w:r>
          </w:p>
        </w:tc>
        <w:tc>
          <w:tcPr>
            <w:tcW w:w="2058" w:type="pct"/>
            <w:tcBorders>
              <w:right w:val="single" w:sz="4" w:space="0" w:color="auto"/>
            </w:tcBorders>
            <w:vAlign w:val="center"/>
          </w:tcPr>
          <w:p w:rsidR="00532B2B" w:rsidRPr="0038551C" w:rsidRDefault="00532B2B" w:rsidP="004314BD">
            <w:pPr>
              <w:pStyle w:val="a8"/>
              <w:jc w:val="left"/>
              <w:rPr>
                <w:b w:val="0"/>
              </w:rPr>
            </w:pPr>
            <w:r w:rsidRPr="0038551C">
              <w:rPr>
                <w:b w:val="0"/>
              </w:rPr>
              <w:t>Справочно-правовые системы: актуальные вопросы в области экономики и учета</w:t>
            </w:r>
          </w:p>
        </w:tc>
        <w:tc>
          <w:tcPr>
            <w:tcW w:w="594" w:type="pct"/>
            <w:tcBorders>
              <w:left w:val="single" w:sz="4" w:space="0" w:color="auto"/>
            </w:tcBorders>
            <w:vAlign w:val="center"/>
          </w:tcPr>
          <w:p w:rsidR="00532B2B" w:rsidRPr="0038551C" w:rsidRDefault="00532B2B" w:rsidP="004314BD">
            <w:pPr>
              <w:pStyle w:val="a8"/>
              <w:rPr>
                <w:b w:val="0"/>
              </w:rPr>
            </w:pPr>
            <w:r w:rsidRPr="0038551C">
              <w:rPr>
                <w:b w:val="0"/>
              </w:rPr>
              <w:t>Региональная научно-практическая конференция</w:t>
            </w:r>
          </w:p>
        </w:tc>
        <w:tc>
          <w:tcPr>
            <w:tcW w:w="1216" w:type="pct"/>
            <w:vAlign w:val="center"/>
          </w:tcPr>
          <w:p w:rsidR="00532B2B" w:rsidRPr="0038551C" w:rsidRDefault="00532B2B" w:rsidP="004314BD">
            <w:pPr>
              <w:pStyle w:val="a8"/>
              <w:rPr>
                <w:b w:val="0"/>
              </w:rPr>
            </w:pPr>
            <w:r w:rsidRPr="0038551C">
              <w:rPr>
                <w:b w:val="0"/>
              </w:rPr>
              <w:t>Экономический факультет</w:t>
            </w:r>
          </w:p>
          <w:p w:rsidR="00532B2B" w:rsidRPr="0038551C" w:rsidRDefault="00532B2B" w:rsidP="004314BD">
            <w:pPr>
              <w:pStyle w:val="a8"/>
              <w:rPr>
                <w:b w:val="0"/>
              </w:rPr>
            </w:pPr>
            <w:r w:rsidRPr="0038551C">
              <w:rPr>
                <w:b w:val="0"/>
              </w:rPr>
              <w:t xml:space="preserve">ФГБОУ ВО Орловский ГАУ, </w:t>
            </w:r>
          </w:p>
          <w:p w:rsidR="00532B2B" w:rsidRPr="0038551C" w:rsidRDefault="00532B2B" w:rsidP="004314BD">
            <w:pPr>
              <w:pStyle w:val="a8"/>
              <w:rPr>
                <w:b w:val="0"/>
              </w:rPr>
            </w:pPr>
            <w:r w:rsidRPr="0038551C">
              <w:rPr>
                <w:b w:val="0"/>
              </w:rPr>
              <w:t>01.06.2018 г.</w:t>
            </w:r>
          </w:p>
        </w:tc>
        <w:tc>
          <w:tcPr>
            <w:tcW w:w="904" w:type="pct"/>
            <w:vAlign w:val="center"/>
          </w:tcPr>
          <w:p w:rsidR="00532B2B" w:rsidRPr="0038551C" w:rsidRDefault="00532B2B" w:rsidP="00B80B9C">
            <w:pPr>
              <w:pStyle w:val="a8"/>
              <w:jc w:val="left"/>
              <w:rPr>
                <w:b w:val="0"/>
              </w:rPr>
            </w:pPr>
            <w:r w:rsidRPr="0038551C">
              <w:rPr>
                <w:b w:val="0"/>
              </w:rPr>
              <w:t>Сидоренко О. В.</w:t>
            </w:r>
          </w:p>
          <w:p w:rsidR="00532B2B" w:rsidRPr="0038551C" w:rsidRDefault="00532B2B" w:rsidP="00B80B9C">
            <w:pPr>
              <w:pStyle w:val="a8"/>
              <w:jc w:val="left"/>
              <w:rPr>
                <w:b w:val="0"/>
              </w:rPr>
            </w:pPr>
            <w:proofErr w:type="spellStart"/>
            <w:r w:rsidRPr="0038551C">
              <w:rPr>
                <w:b w:val="0"/>
              </w:rPr>
              <w:t>Шабанникова</w:t>
            </w:r>
            <w:proofErr w:type="spellEnd"/>
            <w:r w:rsidRPr="0038551C">
              <w:rPr>
                <w:b w:val="0"/>
              </w:rPr>
              <w:t xml:space="preserve"> Н. Н.</w:t>
            </w:r>
          </w:p>
        </w:tc>
      </w:tr>
      <w:tr w:rsidR="00532B2B" w:rsidRPr="00FA5FDC" w:rsidTr="004314BD">
        <w:trPr>
          <w:trHeight w:val="60"/>
        </w:trPr>
        <w:tc>
          <w:tcPr>
            <w:tcW w:w="228" w:type="pct"/>
            <w:vAlign w:val="center"/>
          </w:tcPr>
          <w:p w:rsidR="00532B2B" w:rsidRPr="00FA5FDC" w:rsidRDefault="00532B2B" w:rsidP="00376555">
            <w:pPr>
              <w:rPr>
                <w:sz w:val="20"/>
                <w:szCs w:val="20"/>
              </w:rPr>
            </w:pPr>
            <w:r w:rsidRPr="00FA5FDC">
              <w:rPr>
                <w:sz w:val="20"/>
                <w:szCs w:val="20"/>
              </w:rPr>
              <w:t>4</w:t>
            </w:r>
          </w:p>
        </w:tc>
        <w:tc>
          <w:tcPr>
            <w:tcW w:w="2058" w:type="pct"/>
            <w:tcBorders>
              <w:right w:val="single" w:sz="4" w:space="0" w:color="auto"/>
            </w:tcBorders>
            <w:vAlign w:val="center"/>
          </w:tcPr>
          <w:p w:rsidR="00532B2B" w:rsidRPr="00FA5FDC" w:rsidRDefault="00532B2B" w:rsidP="004314BD">
            <w:pPr>
              <w:rPr>
                <w:b/>
                <w:sz w:val="20"/>
                <w:szCs w:val="20"/>
              </w:rPr>
            </w:pPr>
            <w:r w:rsidRPr="00FA5FDC">
              <w:rPr>
                <w:sz w:val="20"/>
                <w:szCs w:val="20"/>
              </w:rPr>
              <w:t xml:space="preserve">Всероссийская студенческая научно-практическая конференция «Аграрный сектор экономики России: опыт, проблемы и перспективы развития» Секция 2 «Учётно-аналитическое и контрольно-предупредительное обеспечение деятельности экономических субъектов на современном этапе развития экономики» </w:t>
            </w:r>
          </w:p>
        </w:tc>
        <w:tc>
          <w:tcPr>
            <w:tcW w:w="594" w:type="pct"/>
            <w:tcBorders>
              <w:left w:val="single" w:sz="4" w:space="0" w:color="auto"/>
            </w:tcBorders>
            <w:vAlign w:val="center"/>
          </w:tcPr>
          <w:p w:rsidR="00532B2B" w:rsidRPr="0038551C" w:rsidRDefault="00532B2B" w:rsidP="004314BD">
            <w:pPr>
              <w:pStyle w:val="a8"/>
              <w:rPr>
                <w:b w:val="0"/>
              </w:rPr>
            </w:pPr>
            <w:r w:rsidRPr="0038551C">
              <w:rPr>
                <w:b w:val="0"/>
              </w:rPr>
              <w:t>Конференция</w:t>
            </w:r>
          </w:p>
        </w:tc>
        <w:tc>
          <w:tcPr>
            <w:tcW w:w="1216" w:type="pct"/>
            <w:vAlign w:val="center"/>
          </w:tcPr>
          <w:p w:rsidR="00532B2B" w:rsidRPr="0038551C" w:rsidRDefault="00532B2B" w:rsidP="004314BD">
            <w:pPr>
              <w:pStyle w:val="a8"/>
              <w:rPr>
                <w:b w:val="0"/>
              </w:rPr>
            </w:pPr>
            <w:r w:rsidRPr="0038551C">
              <w:rPr>
                <w:b w:val="0"/>
              </w:rPr>
              <w:t>Экономический факультет</w:t>
            </w:r>
          </w:p>
          <w:p w:rsidR="00532B2B" w:rsidRPr="0038551C" w:rsidRDefault="00532B2B" w:rsidP="004314BD">
            <w:pPr>
              <w:pStyle w:val="a8"/>
              <w:rPr>
                <w:b w:val="0"/>
              </w:rPr>
            </w:pPr>
            <w:r w:rsidRPr="0038551C">
              <w:rPr>
                <w:b w:val="0"/>
              </w:rPr>
              <w:t>ФГБОУ ВО Орловский ГАУ, 31.05.2017 г.</w:t>
            </w:r>
          </w:p>
        </w:tc>
        <w:tc>
          <w:tcPr>
            <w:tcW w:w="904" w:type="pct"/>
            <w:vAlign w:val="center"/>
          </w:tcPr>
          <w:p w:rsidR="00532B2B" w:rsidRPr="00FA5FDC" w:rsidRDefault="00532B2B" w:rsidP="004314BD">
            <w:pPr>
              <w:rPr>
                <w:sz w:val="20"/>
                <w:szCs w:val="20"/>
              </w:rPr>
            </w:pPr>
            <w:r w:rsidRPr="00FA5FDC">
              <w:rPr>
                <w:sz w:val="20"/>
                <w:szCs w:val="20"/>
              </w:rPr>
              <w:t>Сидоренко О. В.</w:t>
            </w:r>
          </w:p>
          <w:p w:rsidR="00532B2B" w:rsidRPr="00FA5FDC" w:rsidRDefault="00532B2B" w:rsidP="004314BD">
            <w:pPr>
              <w:rPr>
                <w:sz w:val="20"/>
                <w:szCs w:val="20"/>
              </w:rPr>
            </w:pPr>
            <w:proofErr w:type="spellStart"/>
            <w:r w:rsidRPr="00FA5FDC">
              <w:rPr>
                <w:sz w:val="20"/>
                <w:szCs w:val="20"/>
              </w:rPr>
              <w:t>Шабанникова</w:t>
            </w:r>
            <w:proofErr w:type="spellEnd"/>
            <w:r w:rsidRPr="00FA5FDC">
              <w:rPr>
                <w:sz w:val="20"/>
                <w:szCs w:val="20"/>
              </w:rPr>
              <w:t xml:space="preserve"> Н. Н.</w:t>
            </w:r>
          </w:p>
        </w:tc>
      </w:tr>
      <w:tr w:rsidR="00532B2B" w:rsidRPr="00FA5FDC" w:rsidTr="004314BD">
        <w:trPr>
          <w:trHeight w:val="60"/>
        </w:trPr>
        <w:tc>
          <w:tcPr>
            <w:tcW w:w="228" w:type="pct"/>
            <w:tcBorders>
              <w:bottom w:val="single" w:sz="4" w:space="0" w:color="auto"/>
            </w:tcBorders>
            <w:vAlign w:val="center"/>
          </w:tcPr>
          <w:p w:rsidR="00532B2B" w:rsidRPr="00FA5FDC" w:rsidRDefault="00532B2B" w:rsidP="00376555">
            <w:pPr>
              <w:rPr>
                <w:color w:val="000000"/>
                <w:sz w:val="20"/>
                <w:szCs w:val="20"/>
              </w:rPr>
            </w:pPr>
            <w:r w:rsidRPr="00FA5FDC">
              <w:rPr>
                <w:color w:val="000000"/>
                <w:sz w:val="20"/>
                <w:szCs w:val="20"/>
              </w:rPr>
              <w:t>5</w:t>
            </w:r>
          </w:p>
        </w:tc>
        <w:tc>
          <w:tcPr>
            <w:tcW w:w="2058" w:type="pct"/>
            <w:tcBorders>
              <w:bottom w:val="single" w:sz="4" w:space="0" w:color="auto"/>
              <w:right w:val="single" w:sz="4" w:space="0" w:color="auto"/>
            </w:tcBorders>
            <w:vAlign w:val="center"/>
          </w:tcPr>
          <w:p w:rsidR="00532B2B" w:rsidRPr="00FA5FDC" w:rsidRDefault="00532B2B" w:rsidP="002D4AC4">
            <w:pPr>
              <w:rPr>
                <w:sz w:val="20"/>
                <w:szCs w:val="20"/>
              </w:rPr>
            </w:pPr>
            <w:r w:rsidRPr="00FA5FDC">
              <w:rPr>
                <w:sz w:val="20"/>
                <w:szCs w:val="20"/>
              </w:rPr>
              <w:t>Региональный этап Всероссийской студенческой Олимпиады</w:t>
            </w:r>
          </w:p>
          <w:p w:rsidR="00532B2B" w:rsidRPr="00FA5FDC" w:rsidRDefault="00532B2B" w:rsidP="002D4AC4">
            <w:pPr>
              <w:rPr>
                <w:sz w:val="20"/>
                <w:szCs w:val="20"/>
              </w:rPr>
            </w:pPr>
            <w:r w:rsidRPr="00FA5FDC">
              <w:rPr>
                <w:sz w:val="20"/>
                <w:szCs w:val="20"/>
              </w:rPr>
              <w:t>Системы Главбух</w:t>
            </w:r>
          </w:p>
        </w:tc>
        <w:tc>
          <w:tcPr>
            <w:tcW w:w="594" w:type="pct"/>
            <w:tcBorders>
              <w:left w:val="single" w:sz="4" w:space="0" w:color="auto"/>
              <w:bottom w:val="single" w:sz="4" w:space="0" w:color="auto"/>
            </w:tcBorders>
            <w:vAlign w:val="center"/>
          </w:tcPr>
          <w:p w:rsidR="00532B2B" w:rsidRPr="00FA5FDC" w:rsidRDefault="00532B2B" w:rsidP="004314BD">
            <w:pPr>
              <w:pStyle w:val="a8"/>
              <w:rPr>
                <w:b w:val="0"/>
                <w:lang w:val="en-US" w:eastAsia="en-US"/>
              </w:rPr>
            </w:pPr>
            <w:r w:rsidRPr="0038551C">
              <w:rPr>
                <w:b w:val="0"/>
                <w:lang w:eastAsia="en-US"/>
              </w:rPr>
              <w:t>Олимпиада</w:t>
            </w:r>
          </w:p>
        </w:tc>
        <w:tc>
          <w:tcPr>
            <w:tcW w:w="1216" w:type="pct"/>
            <w:tcBorders>
              <w:bottom w:val="single" w:sz="4" w:space="0" w:color="auto"/>
            </w:tcBorders>
            <w:vAlign w:val="center"/>
          </w:tcPr>
          <w:p w:rsidR="00532B2B" w:rsidRPr="0038551C" w:rsidRDefault="00532B2B" w:rsidP="004314BD">
            <w:pPr>
              <w:pStyle w:val="a8"/>
              <w:rPr>
                <w:b w:val="0"/>
              </w:rPr>
            </w:pPr>
            <w:r w:rsidRPr="0038551C">
              <w:rPr>
                <w:b w:val="0"/>
              </w:rPr>
              <w:t>Экономический факультет</w:t>
            </w:r>
          </w:p>
          <w:p w:rsidR="00532B2B" w:rsidRPr="0038551C" w:rsidRDefault="00532B2B" w:rsidP="004314BD">
            <w:pPr>
              <w:pStyle w:val="a8"/>
              <w:rPr>
                <w:b w:val="0"/>
              </w:rPr>
            </w:pPr>
            <w:r w:rsidRPr="0038551C">
              <w:rPr>
                <w:b w:val="0"/>
              </w:rPr>
              <w:t xml:space="preserve"> ФГБОУ ВО Орловский ГАУ, 29.11.2018 г.</w:t>
            </w:r>
          </w:p>
        </w:tc>
        <w:tc>
          <w:tcPr>
            <w:tcW w:w="904" w:type="pct"/>
            <w:tcBorders>
              <w:bottom w:val="single" w:sz="4" w:space="0" w:color="auto"/>
            </w:tcBorders>
            <w:vAlign w:val="center"/>
          </w:tcPr>
          <w:p w:rsidR="00532B2B" w:rsidRPr="00FA5FDC" w:rsidRDefault="00532B2B" w:rsidP="004314BD">
            <w:pPr>
              <w:rPr>
                <w:sz w:val="20"/>
                <w:szCs w:val="20"/>
              </w:rPr>
            </w:pPr>
            <w:r w:rsidRPr="00FA5FDC">
              <w:rPr>
                <w:sz w:val="20"/>
                <w:szCs w:val="20"/>
              </w:rPr>
              <w:t>Сидоренко О. В.</w:t>
            </w:r>
          </w:p>
          <w:p w:rsidR="00532B2B" w:rsidRPr="00FA5FDC" w:rsidRDefault="00532B2B" w:rsidP="004314BD">
            <w:pPr>
              <w:rPr>
                <w:sz w:val="20"/>
                <w:szCs w:val="20"/>
              </w:rPr>
            </w:pPr>
            <w:proofErr w:type="spellStart"/>
            <w:r w:rsidRPr="00FA5FDC">
              <w:rPr>
                <w:sz w:val="20"/>
                <w:szCs w:val="20"/>
              </w:rPr>
              <w:t>Шабанникова</w:t>
            </w:r>
            <w:proofErr w:type="spellEnd"/>
            <w:r w:rsidRPr="00FA5FDC">
              <w:rPr>
                <w:sz w:val="20"/>
                <w:szCs w:val="20"/>
              </w:rPr>
              <w:t xml:space="preserve"> Н. Н.</w:t>
            </w:r>
          </w:p>
        </w:tc>
      </w:tr>
    </w:tbl>
    <w:p w:rsidR="00532B2B" w:rsidRPr="00FA5FDC" w:rsidRDefault="00532B2B" w:rsidP="00C30A52">
      <w:pPr>
        <w:ind w:firstLine="709"/>
        <w:jc w:val="right"/>
        <w:rPr>
          <w:b/>
          <w:sz w:val="28"/>
          <w:szCs w:val="28"/>
        </w:rPr>
      </w:pPr>
      <w:r w:rsidRPr="00FA5FDC">
        <w:rPr>
          <w:b/>
          <w:sz w:val="28"/>
          <w:szCs w:val="28"/>
        </w:rPr>
        <w:lastRenderedPageBreak/>
        <w:t>Приложение 7</w:t>
      </w:r>
    </w:p>
    <w:p w:rsidR="00532B2B" w:rsidRPr="00FA5FDC" w:rsidRDefault="00532B2B" w:rsidP="00C30A52">
      <w:pPr>
        <w:ind w:firstLine="709"/>
        <w:jc w:val="center"/>
        <w:rPr>
          <w:b/>
          <w:sz w:val="28"/>
          <w:szCs w:val="28"/>
        </w:rPr>
      </w:pPr>
      <w:r w:rsidRPr="00FA5FDC">
        <w:rPr>
          <w:b/>
          <w:sz w:val="28"/>
          <w:szCs w:val="28"/>
        </w:rPr>
        <w:t>Научные кружки обучающихся</w:t>
      </w:r>
    </w:p>
    <w:tbl>
      <w:tblPr>
        <w:tblW w:w="14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5824"/>
        <w:gridCol w:w="2693"/>
        <w:gridCol w:w="3544"/>
        <w:gridCol w:w="1993"/>
      </w:tblGrid>
      <w:tr w:rsidR="00532B2B" w:rsidRPr="00FA5FDC" w:rsidTr="00126004">
        <w:trPr>
          <w:trHeight w:val="534"/>
          <w:jc w:val="center"/>
        </w:trPr>
        <w:tc>
          <w:tcPr>
            <w:tcW w:w="618" w:type="dxa"/>
            <w:vAlign w:val="center"/>
          </w:tcPr>
          <w:p w:rsidR="00532B2B" w:rsidRPr="00FA5FDC" w:rsidRDefault="00532B2B" w:rsidP="00AC0516">
            <w:r w:rsidRPr="00FA5FDC">
              <w:rPr>
                <w:sz w:val="22"/>
                <w:szCs w:val="22"/>
              </w:rPr>
              <w:t>№</w:t>
            </w:r>
          </w:p>
          <w:p w:rsidR="00532B2B" w:rsidRPr="00FA5FDC" w:rsidRDefault="00532B2B" w:rsidP="00AC0516">
            <w:r w:rsidRPr="00FA5FDC">
              <w:rPr>
                <w:sz w:val="22"/>
                <w:szCs w:val="22"/>
              </w:rPr>
              <w:t>п/п</w:t>
            </w:r>
          </w:p>
        </w:tc>
        <w:tc>
          <w:tcPr>
            <w:tcW w:w="5824" w:type="dxa"/>
            <w:vAlign w:val="center"/>
          </w:tcPr>
          <w:p w:rsidR="00532B2B" w:rsidRPr="00FA5FDC" w:rsidRDefault="00532B2B" w:rsidP="00AC0516">
            <w:r w:rsidRPr="00FA5FDC">
              <w:rPr>
                <w:sz w:val="22"/>
                <w:szCs w:val="22"/>
              </w:rPr>
              <w:t>Название кружка</w:t>
            </w:r>
          </w:p>
        </w:tc>
        <w:tc>
          <w:tcPr>
            <w:tcW w:w="2693" w:type="dxa"/>
            <w:vAlign w:val="center"/>
          </w:tcPr>
          <w:p w:rsidR="00532B2B" w:rsidRPr="00FA5FDC" w:rsidRDefault="00532B2B" w:rsidP="00AC0516">
            <w:r w:rsidRPr="00FA5FDC">
              <w:rPr>
                <w:sz w:val="22"/>
                <w:szCs w:val="22"/>
              </w:rPr>
              <w:t>Староста кружка</w:t>
            </w:r>
          </w:p>
        </w:tc>
        <w:tc>
          <w:tcPr>
            <w:tcW w:w="3544" w:type="dxa"/>
            <w:vAlign w:val="center"/>
          </w:tcPr>
          <w:p w:rsidR="00532B2B" w:rsidRPr="00FA5FDC" w:rsidRDefault="00532B2B" w:rsidP="00AC0516">
            <w:r w:rsidRPr="00FA5FDC">
              <w:rPr>
                <w:sz w:val="22"/>
                <w:szCs w:val="22"/>
              </w:rPr>
              <w:t>Руководитель кружка</w:t>
            </w:r>
          </w:p>
        </w:tc>
        <w:tc>
          <w:tcPr>
            <w:tcW w:w="1993" w:type="dxa"/>
            <w:vAlign w:val="center"/>
          </w:tcPr>
          <w:p w:rsidR="00532B2B" w:rsidRPr="00FA5FDC" w:rsidRDefault="00532B2B" w:rsidP="00AC0516">
            <w:r w:rsidRPr="00FA5FDC">
              <w:rPr>
                <w:sz w:val="22"/>
                <w:szCs w:val="22"/>
              </w:rPr>
              <w:t>Численность</w:t>
            </w:r>
          </w:p>
        </w:tc>
      </w:tr>
      <w:tr w:rsidR="00532B2B" w:rsidRPr="00FA5FDC" w:rsidTr="00126004">
        <w:trPr>
          <w:trHeight w:val="96"/>
          <w:jc w:val="center"/>
        </w:trPr>
        <w:tc>
          <w:tcPr>
            <w:tcW w:w="618" w:type="dxa"/>
            <w:vAlign w:val="center"/>
          </w:tcPr>
          <w:p w:rsidR="00532B2B" w:rsidRPr="00FA5FDC" w:rsidRDefault="00532B2B" w:rsidP="00AC0516">
            <w:r w:rsidRPr="00FA5FDC">
              <w:rPr>
                <w:sz w:val="22"/>
                <w:szCs w:val="22"/>
              </w:rPr>
              <w:t>1</w:t>
            </w:r>
          </w:p>
        </w:tc>
        <w:tc>
          <w:tcPr>
            <w:tcW w:w="5824" w:type="dxa"/>
          </w:tcPr>
          <w:p w:rsidR="00532B2B" w:rsidRPr="00FA5FDC" w:rsidRDefault="00532B2B" w:rsidP="00E87D62">
            <w:r w:rsidRPr="00FA5FDC">
              <w:rPr>
                <w:sz w:val="22"/>
                <w:szCs w:val="22"/>
              </w:rPr>
              <w:t>Проблемы и перспективы инновационного развития системы бухгалтерского учета в сельскохозяйственных организациях</w:t>
            </w:r>
          </w:p>
        </w:tc>
        <w:tc>
          <w:tcPr>
            <w:tcW w:w="2693" w:type="dxa"/>
          </w:tcPr>
          <w:p w:rsidR="00532B2B" w:rsidRPr="00FA5FDC" w:rsidRDefault="00532B2B" w:rsidP="00E87D62">
            <w:proofErr w:type="spellStart"/>
            <w:r w:rsidRPr="00FA5FDC">
              <w:rPr>
                <w:sz w:val="22"/>
                <w:szCs w:val="22"/>
              </w:rPr>
              <w:t>Батунова</w:t>
            </w:r>
            <w:proofErr w:type="spellEnd"/>
            <w:r w:rsidRPr="00FA5FDC">
              <w:rPr>
                <w:sz w:val="22"/>
                <w:szCs w:val="22"/>
              </w:rPr>
              <w:t xml:space="preserve"> Ю. С.</w:t>
            </w:r>
          </w:p>
        </w:tc>
        <w:tc>
          <w:tcPr>
            <w:tcW w:w="3544" w:type="dxa"/>
          </w:tcPr>
          <w:p w:rsidR="00532B2B" w:rsidRPr="00FA5FDC" w:rsidRDefault="00532B2B" w:rsidP="00E87D62">
            <w:proofErr w:type="spellStart"/>
            <w:r w:rsidRPr="00FA5FDC">
              <w:rPr>
                <w:sz w:val="22"/>
                <w:szCs w:val="22"/>
              </w:rPr>
              <w:t>Шабанникова</w:t>
            </w:r>
            <w:proofErr w:type="spellEnd"/>
            <w:r w:rsidRPr="00FA5FDC">
              <w:rPr>
                <w:sz w:val="22"/>
                <w:szCs w:val="22"/>
              </w:rPr>
              <w:t xml:space="preserve"> Н. Н.</w:t>
            </w:r>
          </w:p>
          <w:p w:rsidR="00532B2B" w:rsidRPr="00FA5FDC" w:rsidRDefault="00532B2B" w:rsidP="00E87D62">
            <w:r w:rsidRPr="00FA5FDC">
              <w:rPr>
                <w:sz w:val="22"/>
                <w:szCs w:val="22"/>
              </w:rPr>
              <w:t>Сидоренко О. В.</w:t>
            </w:r>
          </w:p>
        </w:tc>
        <w:tc>
          <w:tcPr>
            <w:tcW w:w="1993" w:type="dxa"/>
          </w:tcPr>
          <w:p w:rsidR="00532B2B" w:rsidRPr="00FA5FDC" w:rsidRDefault="00532B2B" w:rsidP="00E87D62">
            <w:r w:rsidRPr="00FA5FDC">
              <w:rPr>
                <w:sz w:val="22"/>
                <w:szCs w:val="22"/>
              </w:rPr>
              <w:t>20</w:t>
            </w:r>
          </w:p>
        </w:tc>
      </w:tr>
    </w:tbl>
    <w:p w:rsidR="00532B2B" w:rsidRPr="00FA5FDC" w:rsidRDefault="00532B2B" w:rsidP="00C30A52">
      <w:pPr>
        <w:jc w:val="right"/>
        <w:rPr>
          <w:b/>
          <w:sz w:val="28"/>
          <w:szCs w:val="28"/>
        </w:rPr>
      </w:pPr>
    </w:p>
    <w:p w:rsidR="00532B2B" w:rsidRPr="00FA5FDC" w:rsidRDefault="00532B2B" w:rsidP="00C30A52">
      <w:pPr>
        <w:jc w:val="right"/>
        <w:rPr>
          <w:b/>
          <w:sz w:val="28"/>
          <w:szCs w:val="28"/>
        </w:rPr>
      </w:pPr>
    </w:p>
    <w:p w:rsidR="00532B2B" w:rsidRPr="00FA5FDC" w:rsidRDefault="00532B2B" w:rsidP="00C30A52">
      <w:pPr>
        <w:jc w:val="right"/>
        <w:rPr>
          <w:b/>
          <w:sz w:val="28"/>
          <w:szCs w:val="28"/>
        </w:rPr>
      </w:pPr>
    </w:p>
    <w:p w:rsidR="00532B2B" w:rsidRPr="00FA5FDC" w:rsidRDefault="00532B2B" w:rsidP="00C30A52">
      <w:pPr>
        <w:jc w:val="right"/>
        <w:rPr>
          <w:b/>
          <w:sz w:val="28"/>
          <w:szCs w:val="28"/>
        </w:rPr>
      </w:pPr>
      <w:r w:rsidRPr="00FA5FDC">
        <w:rPr>
          <w:b/>
          <w:sz w:val="28"/>
          <w:szCs w:val="28"/>
        </w:rPr>
        <w:t>Приложение 8</w:t>
      </w:r>
    </w:p>
    <w:p w:rsidR="00532B2B" w:rsidRPr="00FA5FDC" w:rsidRDefault="00532B2B" w:rsidP="00C30A52">
      <w:pPr>
        <w:jc w:val="right"/>
        <w:rPr>
          <w:b/>
          <w:sz w:val="28"/>
          <w:szCs w:val="28"/>
        </w:rPr>
      </w:pPr>
    </w:p>
    <w:p w:rsidR="00532B2B" w:rsidRPr="00FA5FDC" w:rsidRDefault="00532B2B" w:rsidP="00C30A52">
      <w:pPr>
        <w:jc w:val="center"/>
        <w:rPr>
          <w:b/>
          <w:sz w:val="28"/>
          <w:szCs w:val="28"/>
        </w:rPr>
      </w:pPr>
      <w:r w:rsidRPr="00FA5FDC">
        <w:rPr>
          <w:b/>
          <w:sz w:val="28"/>
          <w:szCs w:val="28"/>
        </w:rPr>
        <w:t>Выполнение научно-исследовательских работ (НИР) и оказание научно-технических услуг (НТУ)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5885"/>
        <w:gridCol w:w="5888"/>
      </w:tblGrid>
      <w:tr w:rsidR="00532B2B" w:rsidRPr="00FA5FDC" w:rsidTr="007F7F9A">
        <w:tc>
          <w:tcPr>
            <w:tcW w:w="1019" w:type="pct"/>
          </w:tcPr>
          <w:p w:rsidR="00532B2B" w:rsidRPr="00FA5FDC" w:rsidRDefault="00532B2B" w:rsidP="00AC0516">
            <w:r w:rsidRPr="00FA5FDC">
              <w:t>Ф.И.О. исполнителей</w:t>
            </w:r>
          </w:p>
        </w:tc>
        <w:tc>
          <w:tcPr>
            <w:tcW w:w="1990" w:type="pct"/>
          </w:tcPr>
          <w:p w:rsidR="00532B2B" w:rsidRPr="00FA5FDC" w:rsidRDefault="00532B2B" w:rsidP="00AC0516">
            <w:r w:rsidRPr="00FA5FDC">
              <w:t>Тема НИР/НТУ, заказчик</w:t>
            </w:r>
          </w:p>
        </w:tc>
        <w:tc>
          <w:tcPr>
            <w:tcW w:w="1991" w:type="pct"/>
          </w:tcPr>
          <w:p w:rsidR="00532B2B" w:rsidRPr="00FA5FDC" w:rsidRDefault="00532B2B" w:rsidP="00AC0516">
            <w:r w:rsidRPr="00FA5FDC">
              <w:t>Поступившая сумма, тыс. руб.</w:t>
            </w:r>
          </w:p>
        </w:tc>
      </w:tr>
      <w:tr w:rsidR="00532B2B" w:rsidRPr="00FA5FDC" w:rsidTr="007F7F9A">
        <w:tc>
          <w:tcPr>
            <w:tcW w:w="1019" w:type="pct"/>
          </w:tcPr>
          <w:p w:rsidR="00532B2B" w:rsidRPr="00FA5FDC" w:rsidRDefault="00532B2B" w:rsidP="00AC0516">
            <w:pPr>
              <w:rPr>
                <w:sz w:val="20"/>
                <w:szCs w:val="20"/>
              </w:rPr>
            </w:pPr>
            <w:proofErr w:type="spellStart"/>
            <w:r w:rsidRPr="00FA5FDC">
              <w:rPr>
                <w:sz w:val="20"/>
                <w:szCs w:val="20"/>
              </w:rPr>
              <w:t>Шабанникова</w:t>
            </w:r>
            <w:proofErr w:type="spellEnd"/>
            <w:r w:rsidRPr="00FA5FDC">
              <w:rPr>
                <w:sz w:val="20"/>
                <w:szCs w:val="20"/>
              </w:rPr>
              <w:t xml:space="preserve"> Н. Н.</w:t>
            </w:r>
          </w:p>
          <w:p w:rsidR="00532B2B" w:rsidRPr="00FA5FDC" w:rsidRDefault="00532B2B" w:rsidP="00AC0516">
            <w:pPr>
              <w:rPr>
                <w:sz w:val="20"/>
                <w:szCs w:val="20"/>
              </w:rPr>
            </w:pPr>
            <w:proofErr w:type="spellStart"/>
            <w:r w:rsidRPr="00FA5FDC">
              <w:rPr>
                <w:sz w:val="20"/>
                <w:szCs w:val="20"/>
              </w:rPr>
              <w:t>Стеблецова</w:t>
            </w:r>
            <w:proofErr w:type="spellEnd"/>
            <w:r w:rsidRPr="00FA5FDC">
              <w:rPr>
                <w:sz w:val="20"/>
                <w:szCs w:val="20"/>
              </w:rPr>
              <w:t xml:space="preserve"> О. В.</w:t>
            </w:r>
          </w:p>
          <w:p w:rsidR="00532B2B" w:rsidRPr="00FA5FDC" w:rsidRDefault="00532B2B" w:rsidP="00AC0516">
            <w:pPr>
              <w:rPr>
                <w:sz w:val="20"/>
                <w:szCs w:val="20"/>
              </w:rPr>
            </w:pPr>
            <w:r w:rsidRPr="00FA5FDC">
              <w:rPr>
                <w:sz w:val="20"/>
                <w:szCs w:val="20"/>
              </w:rPr>
              <w:t>Сидоренко О. В.</w:t>
            </w:r>
          </w:p>
          <w:p w:rsidR="00532B2B" w:rsidRPr="00FA5FDC" w:rsidRDefault="00532B2B" w:rsidP="00AC0516">
            <w:pPr>
              <w:rPr>
                <w:sz w:val="20"/>
                <w:szCs w:val="20"/>
              </w:rPr>
            </w:pPr>
          </w:p>
        </w:tc>
        <w:tc>
          <w:tcPr>
            <w:tcW w:w="1990" w:type="pct"/>
          </w:tcPr>
          <w:p w:rsidR="00532B2B" w:rsidRPr="00FA5FDC" w:rsidRDefault="00532B2B" w:rsidP="00E87D62">
            <w:pPr>
              <w:rPr>
                <w:sz w:val="20"/>
                <w:szCs w:val="20"/>
              </w:rPr>
            </w:pPr>
            <w:r w:rsidRPr="00FA5FDC">
              <w:rPr>
                <w:sz w:val="20"/>
                <w:szCs w:val="20"/>
              </w:rPr>
              <w:t xml:space="preserve">Тема НТУ «Разработка рекомендаций по совершенствованию системы бухгалтерского учета и налогообложения на предприятиях малого бизнеса». Заказчик ООО «Центр инновационного управления», г. Орёл. Договор № 49 от 6 декабря 2018 г. </w:t>
            </w:r>
          </w:p>
        </w:tc>
        <w:tc>
          <w:tcPr>
            <w:tcW w:w="1991" w:type="pct"/>
          </w:tcPr>
          <w:p w:rsidR="00532B2B" w:rsidRPr="00FA5FDC" w:rsidRDefault="00532B2B" w:rsidP="005D44F0">
            <w:pPr>
              <w:rPr>
                <w:sz w:val="20"/>
                <w:szCs w:val="20"/>
              </w:rPr>
            </w:pPr>
            <w:r w:rsidRPr="00FA5FDC">
              <w:rPr>
                <w:sz w:val="20"/>
                <w:szCs w:val="20"/>
              </w:rPr>
              <w:t>30</w:t>
            </w:r>
          </w:p>
        </w:tc>
      </w:tr>
      <w:tr w:rsidR="00532B2B" w:rsidRPr="00FA5FDC" w:rsidTr="007F7F9A">
        <w:tc>
          <w:tcPr>
            <w:tcW w:w="1019" w:type="pct"/>
          </w:tcPr>
          <w:p w:rsidR="00532B2B" w:rsidRPr="00FA5FDC" w:rsidRDefault="00532B2B" w:rsidP="00B83612">
            <w:pPr>
              <w:rPr>
                <w:sz w:val="20"/>
                <w:szCs w:val="20"/>
              </w:rPr>
            </w:pPr>
            <w:r w:rsidRPr="00FA5FDC">
              <w:rPr>
                <w:sz w:val="20"/>
                <w:szCs w:val="20"/>
              </w:rPr>
              <w:t>Сидоренко О.В., Калиничева Е.Ю., Бураева Е.В.</w:t>
            </w:r>
          </w:p>
        </w:tc>
        <w:tc>
          <w:tcPr>
            <w:tcW w:w="1990" w:type="pct"/>
          </w:tcPr>
          <w:p w:rsidR="00532B2B" w:rsidRPr="00FA5FDC" w:rsidRDefault="00532B2B" w:rsidP="00B83612">
            <w:pPr>
              <w:spacing w:line="16" w:lineRule="atLeast"/>
              <w:jc w:val="both"/>
              <w:rPr>
                <w:sz w:val="20"/>
                <w:szCs w:val="20"/>
              </w:rPr>
            </w:pPr>
            <w:r w:rsidRPr="00FA5FDC">
              <w:rPr>
                <w:sz w:val="20"/>
                <w:szCs w:val="20"/>
              </w:rPr>
              <w:t xml:space="preserve">Договор оказания НТУ №45 от 02.11.2018 г. «Повышение эффективности хозяйственной деятельности предприятий малого бизнеса посредством совершенствования учетной политики» с ИП </w:t>
            </w:r>
            <w:proofErr w:type="spellStart"/>
            <w:r w:rsidRPr="00FA5FDC">
              <w:rPr>
                <w:sz w:val="20"/>
                <w:szCs w:val="20"/>
              </w:rPr>
              <w:t>Ноздрунов</w:t>
            </w:r>
            <w:proofErr w:type="spellEnd"/>
            <w:r w:rsidRPr="00FA5FDC">
              <w:rPr>
                <w:sz w:val="20"/>
                <w:szCs w:val="20"/>
              </w:rPr>
              <w:t xml:space="preserve"> М.Г. </w:t>
            </w:r>
          </w:p>
          <w:p w:rsidR="00532B2B" w:rsidRPr="00FA5FDC" w:rsidRDefault="00532B2B" w:rsidP="00B83612">
            <w:pPr>
              <w:rPr>
                <w:sz w:val="20"/>
                <w:szCs w:val="20"/>
              </w:rPr>
            </w:pPr>
          </w:p>
        </w:tc>
        <w:tc>
          <w:tcPr>
            <w:tcW w:w="1991" w:type="pct"/>
          </w:tcPr>
          <w:p w:rsidR="00532B2B" w:rsidRPr="00FA5FDC" w:rsidRDefault="00532B2B" w:rsidP="00B83612">
            <w:pPr>
              <w:rPr>
                <w:sz w:val="20"/>
                <w:szCs w:val="20"/>
              </w:rPr>
            </w:pPr>
            <w:r w:rsidRPr="00FA5FDC">
              <w:rPr>
                <w:sz w:val="20"/>
                <w:szCs w:val="20"/>
              </w:rPr>
              <w:t>35</w:t>
            </w:r>
          </w:p>
        </w:tc>
      </w:tr>
      <w:tr w:rsidR="00532B2B" w:rsidRPr="00FA5FDC" w:rsidTr="007F7F9A">
        <w:tc>
          <w:tcPr>
            <w:tcW w:w="1019" w:type="pct"/>
          </w:tcPr>
          <w:p w:rsidR="00532B2B" w:rsidRPr="00FA5FDC" w:rsidRDefault="00532B2B" w:rsidP="00493F9D">
            <w:r w:rsidRPr="00FA5FDC">
              <w:rPr>
                <w:sz w:val="20"/>
              </w:rPr>
              <w:t xml:space="preserve">Чистякова М.К., Бураева Е.В., Полякова А.А., </w:t>
            </w:r>
            <w:proofErr w:type="spellStart"/>
            <w:r w:rsidRPr="00FA5FDC">
              <w:rPr>
                <w:sz w:val="20"/>
              </w:rPr>
              <w:t>Кожанчикова</w:t>
            </w:r>
            <w:proofErr w:type="spellEnd"/>
            <w:r w:rsidRPr="00FA5FDC">
              <w:rPr>
                <w:sz w:val="20"/>
              </w:rPr>
              <w:t xml:space="preserve"> Н.Ю., </w:t>
            </w:r>
            <w:proofErr w:type="spellStart"/>
            <w:r w:rsidRPr="00FA5FDC">
              <w:rPr>
                <w:sz w:val="20"/>
              </w:rPr>
              <w:t>Дударева</w:t>
            </w:r>
            <w:proofErr w:type="spellEnd"/>
            <w:r w:rsidRPr="00FA5FDC">
              <w:rPr>
                <w:sz w:val="20"/>
              </w:rPr>
              <w:t xml:space="preserve"> А.Б., Ильина И.В., Сидорин А.А., Алентьева Н.В., Карпова О.И., </w:t>
            </w:r>
            <w:proofErr w:type="spellStart"/>
            <w:r w:rsidRPr="00FA5FDC">
              <w:rPr>
                <w:sz w:val="20"/>
              </w:rPr>
              <w:t>Ажлуни</w:t>
            </w:r>
            <w:proofErr w:type="spellEnd"/>
            <w:r w:rsidRPr="00FA5FDC">
              <w:rPr>
                <w:sz w:val="20"/>
              </w:rPr>
              <w:t xml:space="preserve"> А.М.</w:t>
            </w:r>
          </w:p>
        </w:tc>
        <w:tc>
          <w:tcPr>
            <w:tcW w:w="1990" w:type="pct"/>
          </w:tcPr>
          <w:p w:rsidR="00532B2B" w:rsidRPr="00FA5FDC" w:rsidRDefault="00532B2B" w:rsidP="009E0407">
            <w:r w:rsidRPr="00FA5FDC">
              <w:rPr>
                <w:sz w:val="20"/>
              </w:rPr>
              <w:t>Договор №2018-08 от 3 мая 2018г.  на проведение научно-исследовательских, опытно-конструкторских, проектно-технологических и внедренческих работ «Научное обоснование применения инновационных методов цифровой экономики для сетевых торговых организаций» с Обществом с ограниченной ответ-</w:t>
            </w:r>
            <w:proofErr w:type="spellStart"/>
            <w:r w:rsidRPr="00FA5FDC">
              <w:rPr>
                <w:sz w:val="20"/>
              </w:rPr>
              <w:t>ственностью</w:t>
            </w:r>
            <w:proofErr w:type="spellEnd"/>
            <w:r w:rsidRPr="00FA5FDC">
              <w:rPr>
                <w:sz w:val="20"/>
              </w:rPr>
              <w:t xml:space="preserve"> «</w:t>
            </w:r>
            <w:proofErr w:type="spellStart"/>
            <w:r w:rsidRPr="00FA5FDC">
              <w:rPr>
                <w:sz w:val="20"/>
              </w:rPr>
              <w:t>Техпоставка</w:t>
            </w:r>
            <w:proofErr w:type="spellEnd"/>
            <w:r w:rsidRPr="00FA5FDC">
              <w:rPr>
                <w:sz w:val="20"/>
              </w:rPr>
              <w:t>».</w:t>
            </w:r>
          </w:p>
        </w:tc>
        <w:tc>
          <w:tcPr>
            <w:tcW w:w="1991" w:type="pct"/>
          </w:tcPr>
          <w:p w:rsidR="00532B2B" w:rsidRPr="00FA5FDC" w:rsidRDefault="00532B2B" w:rsidP="005D44F0">
            <w:r w:rsidRPr="00FA5FDC">
              <w:rPr>
                <w:sz w:val="20"/>
              </w:rPr>
              <w:t xml:space="preserve">95 (у </w:t>
            </w:r>
            <w:proofErr w:type="spellStart"/>
            <w:r w:rsidRPr="00FA5FDC">
              <w:rPr>
                <w:sz w:val="20"/>
              </w:rPr>
              <w:t>Бураевой</w:t>
            </w:r>
            <w:proofErr w:type="spellEnd"/>
            <w:r w:rsidRPr="00FA5FDC">
              <w:rPr>
                <w:sz w:val="20"/>
              </w:rPr>
              <w:t xml:space="preserve"> 8,5)</w:t>
            </w:r>
          </w:p>
        </w:tc>
      </w:tr>
      <w:tr w:rsidR="00532B2B" w:rsidRPr="00FA5FDC" w:rsidTr="007F7F9A">
        <w:tc>
          <w:tcPr>
            <w:tcW w:w="1019" w:type="pct"/>
          </w:tcPr>
          <w:p w:rsidR="00532B2B" w:rsidRPr="00FA5FDC" w:rsidRDefault="00532B2B" w:rsidP="00493F9D">
            <w:pPr>
              <w:rPr>
                <w:sz w:val="20"/>
              </w:rPr>
            </w:pPr>
            <w:r w:rsidRPr="00FA5FDC">
              <w:rPr>
                <w:sz w:val="20"/>
              </w:rPr>
              <w:t>Чистякова М.К., Бураева Е.В., …</w:t>
            </w:r>
          </w:p>
        </w:tc>
        <w:tc>
          <w:tcPr>
            <w:tcW w:w="1990" w:type="pct"/>
          </w:tcPr>
          <w:p w:rsidR="00532B2B" w:rsidRPr="00FA5FDC" w:rsidRDefault="00532B2B" w:rsidP="009E0407">
            <w:r w:rsidRPr="00FA5FDC">
              <w:rPr>
                <w:sz w:val="20"/>
              </w:rPr>
              <w:t xml:space="preserve">Договор   на проведение научно-исследовательских, опытно-конструкторских, проектно-технологических и внедренческих работ с Автономной некоммерческой организации по оказанию юридических и </w:t>
            </w:r>
            <w:proofErr w:type="spellStart"/>
            <w:r w:rsidRPr="00FA5FDC">
              <w:rPr>
                <w:sz w:val="20"/>
              </w:rPr>
              <w:t>консал-тинговых</w:t>
            </w:r>
            <w:proofErr w:type="spellEnd"/>
            <w:r w:rsidRPr="00FA5FDC">
              <w:rPr>
                <w:sz w:val="20"/>
              </w:rPr>
              <w:t xml:space="preserve"> услуг «Спасение» на тему: «Методологические основы оптимизации финансовых и </w:t>
            </w:r>
            <w:proofErr w:type="spellStart"/>
            <w:r w:rsidRPr="00FA5FDC">
              <w:rPr>
                <w:sz w:val="20"/>
              </w:rPr>
              <w:t>материаль</w:t>
            </w:r>
            <w:proofErr w:type="spellEnd"/>
            <w:r w:rsidRPr="00FA5FDC">
              <w:rPr>
                <w:sz w:val="20"/>
              </w:rPr>
              <w:t>-но-технических ресурсов организации».</w:t>
            </w:r>
          </w:p>
        </w:tc>
        <w:tc>
          <w:tcPr>
            <w:tcW w:w="1991" w:type="pct"/>
          </w:tcPr>
          <w:p w:rsidR="00532B2B" w:rsidRPr="00FA5FDC" w:rsidRDefault="00532B2B" w:rsidP="005D44F0">
            <w:r w:rsidRPr="00FA5FDC">
              <w:t xml:space="preserve">95 (у </w:t>
            </w:r>
            <w:proofErr w:type="spellStart"/>
            <w:r w:rsidRPr="00FA5FDC">
              <w:t>Бураевой</w:t>
            </w:r>
            <w:proofErr w:type="spellEnd"/>
            <w:r w:rsidRPr="00FA5FDC">
              <w:t xml:space="preserve"> 9)</w:t>
            </w:r>
          </w:p>
        </w:tc>
      </w:tr>
    </w:tbl>
    <w:p w:rsidR="00532B2B" w:rsidRPr="00FA5FDC" w:rsidRDefault="00532B2B" w:rsidP="00C30A52">
      <w:pPr>
        <w:jc w:val="right"/>
        <w:rPr>
          <w:b/>
          <w:sz w:val="28"/>
          <w:szCs w:val="28"/>
        </w:rPr>
      </w:pPr>
      <w:r w:rsidRPr="00FA5FDC">
        <w:rPr>
          <w:b/>
          <w:sz w:val="28"/>
          <w:szCs w:val="28"/>
        </w:rPr>
        <w:lastRenderedPageBreak/>
        <w:t>Приложение 9</w:t>
      </w:r>
    </w:p>
    <w:p w:rsidR="00532B2B" w:rsidRPr="00FA5FDC" w:rsidRDefault="00532B2B" w:rsidP="00C30A52">
      <w:pPr>
        <w:jc w:val="center"/>
        <w:rPr>
          <w:b/>
          <w:sz w:val="28"/>
          <w:szCs w:val="28"/>
        </w:rPr>
      </w:pPr>
      <w:r w:rsidRPr="00FA5FDC">
        <w:rPr>
          <w:b/>
          <w:sz w:val="28"/>
          <w:szCs w:val="28"/>
        </w:rPr>
        <w:t>Финансирование НИР по грантам и прочим источникам</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4252"/>
        <w:gridCol w:w="3402"/>
        <w:gridCol w:w="4253"/>
      </w:tblGrid>
      <w:tr w:rsidR="00532B2B" w:rsidRPr="00FA5FDC" w:rsidTr="00686751">
        <w:tc>
          <w:tcPr>
            <w:tcW w:w="2802" w:type="dxa"/>
            <w:tcBorders>
              <w:top w:val="single" w:sz="4" w:space="0" w:color="auto"/>
              <w:left w:val="single" w:sz="4" w:space="0" w:color="auto"/>
              <w:bottom w:val="single" w:sz="4" w:space="0" w:color="auto"/>
              <w:right w:val="single" w:sz="4" w:space="0" w:color="auto"/>
            </w:tcBorders>
          </w:tcPr>
          <w:p w:rsidR="00532B2B" w:rsidRPr="00FA5FDC" w:rsidRDefault="00532B2B" w:rsidP="008D16D6">
            <w:r w:rsidRPr="00FA5FDC">
              <w:t>Ф.И.О. исполнителей</w:t>
            </w:r>
          </w:p>
        </w:tc>
        <w:tc>
          <w:tcPr>
            <w:tcW w:w="4252" w:type="dxa"/>
            <w:tcBorders>
              <w:top w:val="single" w:sz="4" w:space="0" w:color="auto"/>
              <w:left w:val="single" w:sz="4" w:space="0" w:color="auto"/>
              <w:bottom w:val="single" w:sz="4" w:space="0" w:color="auto"/>
              <w:right w:val="single" w:sz="4" w:space="0" w:color="auto"/>
            </w:tcBorders>
          </w:tcPr>
          <w:p w:rsidR="00532B2B" w:rsidRPr="00FA5FDC" w:rsidRDefault="00532B2B" w:rsidP="008D16D6">
            <w:r w:rsidRPr="00FA5FDC">
              <w:t>Тема</w:t>
            </w:r>
          </w:p>
        </w:tc>
        <w:tc>
          <w:tcPr>
            <w:tcW w:w="3402" w:type="dxa"/>
            <w:tcBorders>
              <w:top w:val="single" w:sz="4" w:space="0" w:color="auto"/>
              <w:left w:val="single" w:sz="4" w:space="0" w:color="auto"/>
              <w:bottom w:val="single" w:sz="4" w:space="0" w:color="auto"/>
              <w:right w:val="single" w:sz="4" w:space="0" w:color="auto"/>
            </w:tcBorders>
          </w:tcPr>
          <w:p w:rsidR="00532B2B" w:rsidRPr="00FA5FDC" w:rsidRDefault="00532B2B" w:rsidP="008D16D6">
            <w:r w:rsidRPr="00FA5FDC">
              <w:t>Поступившая сумма, тыс. руб.</w:t>
            </w:r>
          </w:p>
        </w:tc>
        <w:tc>
          <w:tcPr>
            <w:tcW w:w="4253" w:type="dxa"/>
            <w:tcBorders>
              <w:top w:val="single" w:sz="4" w:space="0" w:color="auto"/>
              <w:left w:val="single" w:sz="4" w:space="0" w:color="auto"/>
              <w:bottom w:val="single" w:sz="4" w:space="0" w:color="auto"/>
              <w:right w:val="single" w:sz="4" w:space="0" w:color="auto"/>
            </w:tcBorders>
          </w:tcPr>
          <w:p w:rsidR="00532B2B" w:rsidRPr="00FA5FDC" w:rsidRDefault="00532B2B" w:rsidP="008D16D6">
            <w:r w:rsidRPr="00FA5FDC">
              <w:t>Источник финансирования (грант, средства учредителя (Минсельхоз России) и т.д.)</w:t>
            </w:r>
          </w:p>
        </w:tc>
      </w:tr>
      <w:tr w:rsidR="00532B2B" w:rsidRPr="00FA5FDC" w:rsidTr="00686751">
        <w:tc>
          <w:tcPr>
            <w:tcW w:w="2802" w:type="dxa"/>
            <w:tcBorders>
              <w:top w:val="single" w:sz="4" w:space="0" w:color="auto"/>
              <w:left w:val="single" w:sz="4" w:space="0" w:color="auto"/>
              <w:bottom w:val="single" w:sz="4" w:space="0" w:color="auto"/>
              <w:right w:val="single" w:sz="4" w:space="0" w:color="auto"/>
            </w:tcBorders>
          </w:tcPr>
          <w:p w:rsidR="00532B2B" w:rsidRPr="00FA5FDC" w:rsidRDefault="00532B2B" w:rsidP="008D16D6"/>
        </w:tc>
        <w:tc>
          <w:tcPr>
            <w:tcW w:w="4252" w:type="dxa"/>
            <w:tcBorders>
              <w:top w:val="single" w:sz="4" w:space="0" w:color="auto"/>
              <w:left w:val="single" w:sz="4" w:space="0" w:color="auto"/>
              <w:bottom w:val="single" w:sz="4" w:space="0" w:color="auto"/>
              <w:right w:val="single" w:sz="4" w:space="0" w:color="auto"/>
            </w:tcBorders>
          </w:tcPr>
          <w:p w:rsidR="00532B2B" w:rsidRPr="00FA5FDC" w:rsidRDefault="00532B2B" w:rsidP="008D16D6"/>
        </w:tc>
        <w:tc>
          <w:tcPr>
            <w:tcW w:w="3402" w:type="dxa"/>
            <w:tcBorders>
              <w:top w:val="single" w:sz="4" w:space="0" w:color="auto"/>
              <w:left w:val="single" w:sz="4" w:space="0" w:color="auto"/>
              <w:bottom w:val="single" w:sz="4" w:space="0" w:color="auto"/>
              <w:right w:val="single" w:sz="4" w:space="0" w:color="auto"/>
            </w:tcBorders>
          </w:tcPr>
          <w:p w:rsidR="00532B2B" w:rsidRPr="00FA5FDC" w:rsidRDefault="00532B2B" w:rsidP="008D16D6"/>
        </w:tc>
        <w:tc>
          <w:tcPr>
            <w:tcW w:w="4253" w:type="dxa"/>
            <w:tcBorders>
              <w:top w:val="single" w:sz="4" w:space="0" w:color="auto"/>
              <w:left w:val="single" w:sz="4" w:space="0" w:color="auto"/>
              <w:bottom w:val="single" w:sz="4" w:space="0" w:color="auto"/>
              <w:right w:val="single" w:sz="4" w:space="0" w:color="auto"/>
            </w:tcBorders>
          </w:tcPr>
          <w:p w:rsidR="00532B2B" w:rsidRPr="00FA5FDC" w:rsidRDefault="00532B2B" w:rsidP="008D16D6"/>
        </w:tc>
      </w:tr>
    </w:tbl>
    <w:p w:rsidR="00532B2B" w:rsidRPr="00FA5FDC" w:rsidRDefault="00532B2B" w:rsidP="00085271">
      <w:pPr>
        <w:jc w:val="right"/>
        <w:rPr>
          <w:b/>
          <w:sz w:val="28"/>
          <w:szCs w:val="28"/>
        </w:rPr>
      </w:pPr>
    </w:p>
    <w:p w:rsidR="00532B2B" w:rsidRPr="00FA5FDC" w:rsidRDefault="00532B2B" w:rsidP="00085271">
      <w:pPr>
        <w:jc w:val="right"/>
        <w:rPr>
          <w:b/>
          <w:sz w:val="28"/>
          <w:szCs w:val="28"/>
        </w:rPr>
      </w:pPr>
      <w:r w:rsidRPr="00FA5FDC">
        <w:rPr>
          <w:b/>
          <w:sz w:val="28"/>
          <w:szCs w:val="28"/>
        </w:rPr>
        <w:t>Приложение 10</w:t>
      </w:r>
    </w:p>
    <w:p w:rsidR="00532B2B" w:rsidRPr="00FA5FDC" w:rsidRDefault="00532B2B" w:rsidP="00085271">
      <w:pPr>
        <w:jc w:val="center"/>
        <w:rPr>
          <w:b/>
          <w:sz w:val="28"/>
          <w:szCs w:val="28"/>
        </w:rPr>
      </w:pPr>
      <w:r w:rsidRPr="00FA5FDC">
        <w:rPr>
          <w:b/>
          <w:sz w:val="28"/>
          <w:szCs w:val="28"/>
        </w:rPr>
        <w:t>Акты внедрения (использования) научных разработок (результатов интеллектуальной деятельности)</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
        <w:gridCol w:w="4590"/>
        <w:gridCol w:w="2977"/>
        <w:gridCol w:w="2268"/>
        <w:gridCol w:w="1809"/>
        <w:gridCol w:w="2521"/>
      </w:tblGrid>
      <w:tr w:rsidR="00532B2B" w:rsidRPr="00FA5FDC" w:rsidTr="00E47B24">
        <w:tc>
          <w:tcPr>
            <w:tcW w:w="621" w:type="dxa"/>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 п/п</w:t>
            </w:r>
          </w:p>
        </w:tc>
        <w:tc>
          <w:tcPr>
            <w:tcW w:w="4590" w:type="dxa"/>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Наименование разработки</w:t>
            </w:r>
          </w:p>
        </w:tc>
        <w:tc>
          <w:tcPr>
            <w:tcW w:w="2977" w:type="dxa"/>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Вид (разработка, НИР, рекомендации, патент и т.д.)</w:t>
            </w:r>
          </w:p>
        </w:tc>
        <w:tc>
          <w:tcPr>
            <w:tcW w:w="2268" w:type="dxa"/>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Место внедрения (организация)</w:t>
            </w:r>
          </w:p>
        </w:tc>
        <w:tc>
          <w:tcPr>
            <w:tcW w:w="1809" w:type="dxa"/>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Дата</w:t>
            </w:r>
          </w:p>
        </w:tc>
        <w:tc>
          <w:tcPr>
            <w:tcW w:w="2521" w:type="dxa"/>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Исполнители</w:t>
            </w:r>
          </w:p>
        </w:tc>
      </w:tr>
      <w:tr w:rsidR="00532B2B" w:rsidRPr="00FA5FDC" w:rsidTr="00E47B24">
        <w:tc>
          <w:tcPr>
            <w:tcW w:w="6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4590"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977"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268"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1809"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5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r>
      <w:tr w:rsidR="00532B2B" w:rsidRPr="00FA5FDC" w:rsidTr="00E47B24">
        <w:tc>
          <w:tcPr>
            <w:tcW w:w="6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4590"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977"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268"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1809"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5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r>
      <w:tr w:rsidR="00532B2B" w:rsidRPr="00FA5FDC" w:rsidTr="00E47B24">
        <w:tc>
          <w:tcPr>
            <w:tcW w:w="14786" w:type="dxa"/>
            <w:gridSpan w:val="6"/>
            <w:tcBorders>
              <w:top w:val="single" w:sz="4" w:space="0" w:color="auto"/>
              <w:left w:val="single" w:sz="4" w:space="0" w:color="auto"/>
              <w:bottom w:val="single" w:sz="4" w:space="0" w:color="auto"/>
              <w:right w:val="single" w:sz="4" w:space="0" w:color="auto"/>
            </w:tcBorders>
          </w:tcPr>
          <w:p w:rsidR="00532B2B" w:rsidRPr="00FA5FDC" w:rsidRDefault="00532B2B" w:rsidP="00E47B24">
            <w:r w:rsidRPr="00FA5FDC">
              <w:t xml:space="preserve">в </w:t>
            </w:r>
            <w:proofErr w:type="spellStart"/>
            <w:r w:rsidRPr="00FA5FDC">
              <w:t>т.ч</w:t>
            </w:r>
            <w:proofErr w:type="spellEnd"/>
            <w:r w:rsidRPr="00FA5FDC">
              <w:t>. РИД, переданные по лицензионному договору, договору об отчуждении, внесенные в качестве вклада в уставной капитал</w:t>
            </w:r>
          </w:p>
        </w:tc>
      </w:tr>
      <w:tr w:rsidR="00532B2B" w:rsidRPr="00FA5FDC" w:rsidTr="00E47B24">
        <w:tc>
          <w:tcPr>
            <w:tcW w:w="6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4590"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977"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268"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1809"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5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r>
      <w:tr w:rsidR="00532B2B" w:rsidRPr="00FA5FDC" w:rsidTr="00E47B24">
        <w:tc>
          <w:tcPr>
            <w:tcW w:w="6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4590"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977"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268"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1809"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c>
          <w:tcPr>
            <w:tcW w:w="2521" w:type="dxa"/>
            <w:tcBorders>
              <w:top w:val="single" w:sz="4" w:space="0" w:color="auto"/>
              <w:left w:val="single" w:sz="4" w:space="0" w:color="auto"/>
              <w:bottom w:val="single" w:sz="4" w:space="0" w:color="auto"/>
              <w:right w:val="single" w:sz="4" w:space="0" w:color="auto"/>
            </w:tcBorders>
          </w:tcPr>
          <w:p w:rsidR="00532B2B" w:rsidRPr="00FA5FDC" w:rsidRDefault="00532B2B" w:rsidP="00E47B24"/>
        </w:tc>
      </w:tr>
    </w:tbl>
    <w:p w:rsidR="00532B2B" w:rsidRPr="00FA5FDC" w:rsidRDefault="00532B2B" w:rsidP="00C30A52">
      <w:pPr>
        <w:jc w:val="right"/>
        <w:rPr>
          <w:b/>
          <w:sz w:val="28"/>
          <w:szCs w:val="28"/>
        </w:rPr>
      </w:pPr>
    </w:p>
    <w:p w:rsidR="00532B2B" w:rsidRPr="00FA5FDC" w:rsidRDefault="00532B2B" w:rsidP="00C30A52">
      <w:pPr>
        <w:jc w:val="right"/>
        <w:rPr>
          <w:b/>
          <w:sz w:val="28"/>
          <w:szCs w:val="28"/>
        </w:rPr>
      </w:pPr>
      <w:r w:rsidRPr="00FA5FDC">
        <w:rPr>
          <w:b/>
          <w:sz w:val="28"/>
          <w:szCs w:val="28"/>
        </w:rPr>
        <w:t>Приложение 11</w:t>
      </w:r>
    </w:p>
    <w:p w:rsidR="00532B2B" w:rsidRPr="00FA5FDC" w:rsidRDefault="00532B2B" w:rsidP="00C30A52">
      <w:pPr>
        <w:jc w:val="center"/>
        <w:rPr>
          <w:sz w:val="28"/>
          <w:szCs w:val="28"/>
        </w:rPr>
      </w:pPr>
      <w:r w:rsidRPr="00FA5FDC">
        <w:rPr>
          <w:b/>
          <w:sz w:val="28"/>
          <w:szCs w:val="28"/>
        </w:rPr>
        <w:t>Заключены договора о научном и научно-методическом сотрудничестве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2"/>
        <w:gridCol w:w="7668"/>
        <w:gridCol w:w="3196"/>
      </w:tblGrid>
      <w:tr w:rsidR="00532B2B" w:rsidRPr="00FA5FDC" w:rsidTr="00E47B24">
        <w:trPr>
          <w:jc w:val="center"/>
        </w:trPr>
        <w:tc>
          <w:tcPr>
            <w:tcW w:w="3922" w:type="dxa"/>
          </w:tcPr>
          <w:p w:rsidR="00532B2B" w:rsidRPr="00FA5FDC" w:rsidRDefault="00532B2B" w:rsidP="00AC0516">
            <w:r w:rsidRPr="00FA5FDC">
              <w:t>Название организации</w:t>
            </w:r>
          </w:p>
        </w:tc>
        <w:tc>
          <w:tcPr>
            <w:tcW w:w="7668" w:type="dxa"/>
          </w:tcPr>
          <w:p w:rsidR="00532B2B" w:rsidRPr="00FA5FDC" w:rsidRDefault="00532B2B" w:rsidP="00AC0516">
            <w:r w:rsidRPr="00FA5FDC">
              <w:t>Тема исследований</w:t>
            </w:r>
          </w:p>
        </w:tc>
        <w:tc>
          <w:tcPr>
            <w:tcW w:w="3196" w:type="dxa"/>
          </w:tcPr>
          <w:p w:rsidR="00532B2B" w:rsidRPr="00FA5FDC" w:rsidRDefault="00532B2B" w:rsidP="00AC0516">
            <w:r w:rsidRPr="00FA5FDC">
              <w:t>Дата заключения договора</w:t>
            </w:r>
          </w:p>
        </w:tc>
      </w:tr>
      <w:tr w:rsidR="00532B2B" w:rsidRPr="00FA5FDC" w:rsidTr="00E47B24">
        <w:trPr>
          <w:trHeight w:val="305"/>
          <w:jc w:val="center"/>
        </w:trPr>
        <w:tc>
          <w:tcPr>
            <w:tcW w:w="3922" w:type="dxa"/>
          </w:tcPr>
          <w:p w:rsidR="00532B2B" w:rsidRPr="00FA5FDC" w:rsidRDefault="00532B2B" w:rsidP="00AC0516">
            <w:pPr>
              <w:rPr>
                <w:bCs/>
              </w:rPr>
            </w:pPr>
          </w:p>
        </w:tc>
        <w:tc>
          <w:tcPr>
            <w:tcW w:w="7668" w:type="dxa"/>
          </w:tcPr>
          <w:p w:rsidR="00532B2B" w:rsidRPr="00FA5FDC" w:rsidRDefault="00532B2B" w:rsidP="00AC0516">
            <w:pPr>
              <w:rPr>
                <w:bCs/>
              </w:rPr>
            </w:pPr>
          </w:p>
        </w:tc>
        <w:tc>
          <w:tcPr>
            <w:tcW w:w="3196" w:type="dxa"/>
          </w:tcPr>
          <w:p w:rsidR="00532B2B" w:rsidRPr="00FA5FDC" w:rsidRDefault="00532B2B" w:rsidP="00AC0516">
            <w:pPr>
              <w:rPr>
                <w:bCs/>
              </w:rPr>
            </w:pPr>
          </w:p>
        </w:tc>
      </w:tr>
      <w:tr w:rsidR="00532B2B" w:rsidRPr="00FA5FDC" w:rsidTr="00E47B24">
        <w:trPr>
          <w:trHeight w:val="327"/>
          <w:jc w:val="center"/>
        </w:trPr>
        <w:tc>
          <w:tcPr>
            <w:tcW w:w="3922" w:type="dxa"/>
          </w:tcPr>
          <w:p w:rsidR="00532B2B" w:rsidRPr="00FA5FDC" w:rsidRDefault="00532B2B" w:rsidP="00AC0516"/>
        </w:tc>
        <w:tc>
          <w:tcPr>
            <w:tcW w:w="7668" w:type="dxa"/>
          </w:tcPr>
          <w:p w:rsidR="00532B2B" w:rsidRPr="00FA5FDC" w:rsidRDefault="00532B2B" w:rsidP="00AC0516">
            <w:pPr>
              <w:pStyle w:val="p2"/>
              <w:shd w:val="clear" w:color="auto" w:fill="FFFFFF"/>
              <w:spacing w:before="0" w:beforeAutospacing="0" w:after="0" w:afterAutospacing="0"/>
            </w:pPr>
          </w:p>
        </w:tc>
        <w:tc>
          <w:tcPr>
            <w:tcW w:w="3196" w:type="dxa"/>
          </w:tcPr>
          <w:p w:rsidR="00532B2B" w:rsidRPr="00FA5FDC" w:rsidRDefault="00532B2B" w:rsidP="00AC0516">
            <w:pPr>
              <w:pStyle w:val="p2"/>
              <w:shd w:val="clear" w:color="auto" w:fill="FFFFFF"/>
              <w:spacing w:before="0" w:beforeAutospacing="0" w:after="0" w:afterAutospacing="0"/>
            </w:pPr>
          </w:p>
        </w:tc>
      </w:tr>
      <w:tr w:rsidR="00532B2B" w:rsidRPr="00FA5FDC" w:rsidTr="00E47B24">
        <w:trPr>
          <w:jc w:val="center"/>
        </w:trPr>
        <w:tc>
          <w:tcPr>
            <w:tcW w:w="3922" w:type="dxa"/>
          </w:tcPr>
          <w:p w:rsidR="00532B2B" w:rsidRPr="00FA5FDC" w:rsidRDefault="00532B2B" w:rsidP="00AC0516"/>
        </w:tc>
        <w:tc>
          <w:tcPr>
            <w:tcW w:w="7668" w:type="dxa"/>
          </w:tcPr>
          <w:p w:rsidR="00532B2B" w:rsidRPr="00FA5FDC" w:rsidRDefault="00532B2B" w:rsidP="00AC0516">
            <w:pPr>
              <w:rPr>
                <w:bCs/>
                <w:iCs/>
              </w:rPr>
            </w:pPr>
          </w:p>
        </w:tc>
        <w:tc>
          <w:tcPr>
            <w:tcW w:w="3196" w:type="dxa"/>
          </w:tcPr>
          <w:p w:rsidR="00532B2B" w:rsidRPr="00FA5FDC" w:rsidRDefault="00532B2B" w:rsidP="00AC0516">
            <w:pPr>
              <w:rPr>
                <w:bCs/>
                <w:iCs/>
              </w:rPr>
            </w:pPr>
          </w:p>
        </w:tc>
      </w:tr>
    </w:tbl>
    <w:p w:rsidR="00532B2B" w:rsidRPr="00FA5FDC" w:rsidRDefault="00532B2B" w:rsidP="00EF22C5">
      <w:pPr>
        <w:ind w:firstLine="709"/>
        <w:jc w:val="both"/>
        <w:rPr>
          <w:sz w:val="28"/>
          <w:szCs w:val="28"/>
        </w:rPr>
      </w:pPr>
    </w:p>
    <w:p w:rsidR="00532B2B" w:rsidRPr="00FA5FDC" w:rsidRDefault="00532B2B" w:rsidP="00B3770E">
      <w:pPr>
        <w:jc w:val="right"/>
        <w:rPr>
          <w:b/>
          <w:sz w:val="28"/>
          <w:szCs w:val="28"/>
        </w:rPr>
      </w:pPr>
      <w:r w:rsidRPr="00FA5FDC">
        <w:rPr>
          <w:b/>
          <w:sz w:val="28"/>
          <w:szCs w:val="28"/>
        </w:rPr>
        <w:t>Приложение 12</w:t>
      </w:r>
    </w:p>
    <w:p w:rsidR="00532B2B" w:rsidRPr="00FA5FDC" w:rsidRDefault="00532B2B" w:rsidP="00B3770E">
      <w:pPr>
        <w:jc w:val="center"/>
        <w:rPr>
          <w:b/>
        </w:rPr>
      </w:pPr>
      <w:r w:rsidRPr="00FA5FDC">
        <w:rPr>
          <w:b/>
        </w:rPr>
        <w:t>Утверждённые ВАК кандидатские и докторские диссертации в 201__ году</w:t>
      </w:r>
    </w:p>
    <w:p w:rsidR="00532B2B" w:rsidRPr="00FA5FDC" w:rsidRDefault="00532B2B" w:rsidP="00B3770E">
      <w:pP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6"/>
        <w:gridCol w:w="1918"/>
        <w:gridCol w:w="1750"/>
        <w:gridCol w:w="2126"/>
        <w:gridCol w:w="2126"/>
        <w:gridCol w:w="2268"/>
        <w:gridCol w:w="1985"/>
      </w:tblGrid>
      <w:tr w:rsidR="00532B2B" w:rsidRPr="00FA5FDC" w:rsidTr="00507A5A">
        <w:trPr>
          <w:trHeight w:val="582"/>
        </w:trPr>
        <w:tc>
          <w:tcPr>
            <w:tcW w:w="2536" w:type="dxa"/>
            <w:vAlign w:val="center"/>
          </w:tcPr>
          <w:p w:rsidR="00532B2B" w:rsidRPr="00FA5FDC" w:rsidRDefault="00532B2B" w:rsidP="00507A5A">
            <w:r w:rsidRPr="00FA5FDC">
              <w:t>Ф.И.О.</w:t>
            </w:r>
          </w:p>
          <w:p w:rsidR="00532B2B" w:rsidRPr="00FA5FDC" w:rsidRDefault="00532B2B" w:rsidP="00507A5A">
            <w:r w:rsidRPr="00FA5FDC">
              <w:t>аспиранта/докторанта</w:t>
            </w:r>
          </w:p>
        </w:tc>
        <w:tc>
          <w:tcPr>
            <w:tcW w:w="1918" w:type="dxa"/>
            <w:vAlign w:val="center"/>
          </w:tcPr>
          <w:p w:rsidR="00532B2B" w:rsidRPr="00FA5FDC" w:rsidRDefault="00532B2B" w:rsidP="00507A5A">
            <w:r w:rsidRPr="00FA5FDC">
              <w:t>Ф.И.О.</w:t>
            </w:r>
          </w:p>
          <w:p w:rsidR="00532B2B" w:rsidRPr="00FA5FDC" w:rsidRDefault="00532B2B" w:rsidP="00507A5A">
            <w:r w:rsidRPr="00FA5FDC">
              <w:t>руководителя</w:t>
            </w:r>
          </w:p>
        </w:tc>
        <w:tc>
          <w:tcPr>
            <w:tcW w:w="1750" w:type="dxa"/>
            <w:vAlign w:val="center"/>
          </w:tcPr>
          <w:p w:rsidR="00532B2B" w:rsidRPr="00FA5FDC" w:rsidRDefault="00532B2B" w:rsidP="00507A5A">
            <w:r w:rsidRPr="00FA5FDC">
              <w:t>Специальность</w:t>
            </w:r>
          </w:p>
        </w:tc>
        <w:tc>
          <w:tcPr>
            <w:tcW w:w="2126" w:type="dxa"/>
            <w:vAlign w:val="center"/>
          </w:tcPr>
          <w:p w:rsidR="00532B2B" w:rsidRPr="00FA5FDC" w:rsidRDefault="00532B2B" w:rsidP="00507A5A">
            <w:r w:rsidRPr="00FA5FDC">
              <w:t>Тема</w:t>
            </w:r>
          </w:p>
        </w:tc>
        <w:tc>
          <w:tcPr>
            <w:tcW w:w="2126" w:type="dxa"/>
            <w:vAlign w:val="center"/>
          </w:tcPr>
          <w:p w:rsidR="00532B2B" w:rsidRPr="00FA5FDC" w:rsidRDefault="00532B2B" w:rsidP="00507A5A">
            <w:r w:rsidRPr="00FA5FDC">
              <w:t>Кандидатская /докторская</w:t>
            </w:r>
          </w:p>
        </w:tc>
        <w:tc>
          <w:tcPr>
            <w:tcW w:w="2268" w:type="dxa"/>
          </w:tcPr>
          <w:p w:rsidR="00532B2B" w:rsidRPr="00FA5FDC" w:rsidRDefault="00532B2B" w:rsidP="00507A5A">
            <w:r w:rsidRPr="00FA5FDC">
              <w:t>Совет</w:t>
            </w:r>
          </w:p>
        </w:tc>
        <w:tc>
          <w:tcPr>
            <w:tcW w:w="1985" w:type="dxa"/>
          </w:tcPr>
          <w:p w:rsidR="00532B2B" w:rsidRPr="00FA5FDC" w:rsidRDefault="00532B2B" w:rsidP="00507A5A">
            <w:r w:rsidRPr="00FA5FDC">
              <w:t xml:space="preserve">Дата и № приказа </w:t>
            </w:r>
          </w:p>
        </w:tc>
      </w:tr>
      <w:tr w:rsidR="00532B2B" w:rsidRPr="00FA5FDC" w:rsidTr="00507A5A">
        <w:tc>
          <w:tcPr>
            <w:tcW w:w="2536" w:type="dxa"/>
          </w:tcPr>
          <w:p w:rsidR="00532B2B" w:rsidRPr="00FA5FDC" w:rsidRDefault="00532B2B" w:rsidP="00507A5A"/>
        </w:tc>
        <w:tc>
          <w:tcPr>
            <w:tcW w:w="1918" w:type="dxa"/>
          </w:tcPr>
          <w:p w:rsidR="00532B2B" w:rsidRPr="00FA5FDC" w:rsidRDefault="00532B2B" w:rsidP="00507A5A">
            <w:pPr>
              <w:rPr>
                <w:bCs/>
              </w:rPr>
            </w:pPr>
          </w:p>
        </w:tc>
        <w:tc>
          <w:tcPr>
            <w:tcW w:w="1750" w:type="dxa"/>
          </w:tcPr>
          <w:p w:rsidR="00532B2B" w:rsidRPr="00FA5FDC" w:rsidRDefault="00532B2B" w:rsidP="00507A5A"/>
        </w:tc>
        <w:tc>
          <w:tcPr>
            <w:tcW w:w="2126" w:type="dxa"/>
          </w:tcPr>
          <w:p w:rsidR="00532B2B" w:rsidRPr="00FA5FDC" w:rsidRDefault="00532B2B" w:rsidP="00507A5A"/>
        </w:tc>
        <w:tc>
          <w:tcPr>
            <w:tcW w:w="2126" w:type="dxa"/>
          </w:tcPr>
          <w:p w:rsidR="00532B2B" w:rsidRPr="00FA5FDC" w:rsidRDefault="00532B2B" w:rsidP="00507A5A"/>
        </w:tc>
        <w:tc>
          <w:tcPr>
            <w:tcW w:w="2268" w:type="dxa"/>
          </w:tcPr>
          <w:p w:rsidR="00532B2B" w:rsidRPr="00FA5FDC" w:rsidRDefault="00532B2B" w:rsidP="00507A5A"/>
        </w:tc>
        <w:tc>
          <w:tcPr>
            <w:tcW w:w="1985" w:type="dxa"/>
          </w:tcPr>
          <w:p w:rsidR="00532B2B" w:rsidRPr="00FA5FDC" w:rsidRDefault="00532B2B" w:rsidP="00507A5A"/>
        </w:tc>
      </w:tr>
      <w:tr w:rsidR="00532B2B" w:rsidRPr="00FA5FDC" w:rsidTr="00507A5A">
        <w:tc>
          <w:tcPr>
            <w:tcW w:w="2536" w:type="dxa"/>
          </w:tcPr>
          <w:p w:rsidR="00532B2B" w:rsidRPr="00FA5FDC" w:rsidRDefault="00532B2B" w:rsidP="00507A5A">
            <w:pPr>
              <w:rPr>
                <w:bCs/>
              </w:rPr>
            </w:pPr>
          </w:p>
        </w:tc>
        <w:tc>
          <w:tcPr>
            <w:tcW w:w="1918" w:type="dxa"/>
          </w:tcPr>
          <w:p w:rsidR="00532B2B" w:rsidRPr="00FA5FDC" w:rsidRDefault="00532B2B" w:rsidP="00507A5A">
            <w:pPr>
              <w:rPr>
                <w:bCs/>
              </w:rPr>
            </w:pPr>
          </w:p>
        </w:tc>
        <w:tc>
          <w:tcPr>
            <w:tcW w:w="1750" w:type="dxa"/>
          </w:tcPr>
          <w:p w:rsidR="00532B2B" w:rsidRPr="00FA5FDC" w:rsidRDefault="00532B2B" w:rsidP="00507A5A"/>
        </w:tc>
        <w:tc>
          <w:tcPr>
            <w:tcW w:w="2126" w:type="dxa"/>
          </w:tcPr>
          <w:p w:rsidR="00532B2B" w:rsidRPr="00FA5FDC" w:rsidRDefault="00532B2B" w:rsidP="00507A5A"/>
        </w:tc>
        <w:tc>
          <w:tcPr>
            <w:tcW w:w="2126" w:type="dxa"/>
          </w:tcPr>
          <w:p w:rsidR="00532B2B" w:rsidRPr="00FA5FDC" w:rsidRDefault="00532B2B" w:rsidP="00507A5A"/>
        </w:tc>
        <w:tc>
          <w:tcPr>
            <w:tcW w:w="2268" w:type="dxa"/>
          </w:tcPr>
          <w:p w:rsidR="00532B2B" w:rsidRPr="00FA5FDC" w:rsidRDefault="00532B2B" w:rsidP="00507A5A"/>
        </w:tc>
        <w:tc>
          <w:tcPr>
            <w:tcW w:w="1985" w:type="dxa"/>
          </w:tcPr>
          <w:p w:rsidR="00532B2B" w:rsidRPr="00FA5FDC" w:rsidRDefault="00532B2B" w:rsidP="00507A5A"/>
        </w:tc>
      </w:tr>
    </w:tbl>
    <w:p w:rsidR="00532B2B" w:rsidRPr="00FA5FDC" w:rsidRDefault="00532B2B" w:rsidP="00B3770E">
      <w:pPr>
        <w:jc w:val="center"/>
        <w:rPr>
          <w:b/>
        </w:rPr>
      </w:pPr>
    </w:p>
    <w:p w:rsidR="00532B2B" w:rsidRPr="00FA5FDC" w:rsidRDefault="00532B2B" w:rsidP="00B3770E">
      <w:pPr>
        <w:jc w:val="center"/>
        <w:rPr>
          <w:b/>
        </w:rPr>
      </w:pPr>
      <w:r w:rsidRPr="00FA5FDC">
        <w:rPr>
          <w:b/>
        </w:rPr>
        <w:t>Защищено диссертаций в 201__ году</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6"/>
        <w:gridCol w:w="1918"/>
        <w:gridCol w:w="1750"/>
        <w:gridCol w:w="2126"/>
        <w:gridCol w:w="2126"/>
        <w:gridCol w:w="2268"/>
        <w:gridCol w:w="1985"/>
      </w:tblGrid>
      <w:tr w:rsidR="00532B2B" w:rsidRPr="00ED2566" w:rsidTr="00507A5A">
        <w:trPr>
          <w:trHeight w:val="582"/>
        </w:trPr>
        <w:tc>
          <w:tcPr>
            <w:tcW w:w="2536" w:type="dxa"/>
            <w:vAlign w:val="center"/>
          </w:tcPr>
          <w:p w:rsidR="00532B2B" w:rsidRPr="00FA5FDC" w:rsidRDefault="00532B2B" w:rsidP="00507A5A">
            <w:r w:rsidRPr="00FA5FDC">
              <w:t>Ф.И.О.</w:t>
            </w:r>
          </w:p>
          <w:p w:rsidR="00532B2B" w:rsidRPr="00FA5FDC" w:rsidRDefault="00532B2B" w:rsidP="00507A5A">
            <w:r w:rsidRPr="00FA5FDC">
              <w:t>аспиранта/докторанта</w:t>
            </w:r>
          </w:p>
        </w:tc>
        <w:tc>
          <w:tcPr>
            <w:tcW w:w="1918" w:type="dxa"/>
            <w:vAlign w:val="center"/>
          </w:tcPr>
          <w:p w:rsidR="00532B2B" w:rsidRPr="00FA5FDC" w:rsidRDefault="00532B2B" w:rsidP="00507A5A">
            <w:r w:rsidRPr="00FA5FDC">
              <w:t>Ф.И.О.</w:t>
            </w:r>
          </w:p>
          <w:p w:rsidR="00532B2B" w:rsidRPr="00FA5FDC" w:rsidRDefault="00532B2B" w:rsidP="00507A5A">
            <w:r w:rsidRPr="00FA5FDC">
              <w:t>руководителя</w:t>
            </w:r>
          </w:p>
        </w:tc>
        <w:tc>
          <w:tcPr>
            <w:tcW w:w="1750" w:type="dxa"/>
            <w:vAlign w:val="center"/>
          </w:tcPr>
          <w:p w:rsidR="00532B2B" w:rsidRPr="00FA5FDC" w:rsidRDefault="00532B2B" w:rsidP="00507A5A">
            <w:r w:rsidRPr="00FA5FDC">
              <w:t>Специальность</w:t>
            </w:r>
          </w:p>
        </w:tc>
        <w:tc>
          <w:tcPr>
            <w:tcW w:w="2126" w:type="dxa"/>
            <w:vAlign w:val="center"/>
          </w:tcPr>
          <w:p w:rsidR="00532B2B" w:rsidRPr="00FA5FDC" w:rsidRDefault="00532B2B" w:rsidP="00507A5A">
            <w:r w:rsidRPr="00FA5FDC">
              <w:t>Тема</w:t>
            </w:r>
          </w:p>
        </w:tc>
        <w:tc>
          <w:tcPr>
            <w:tcW w:w="2126" w:type="dxa"/>
            <w:vAlign w:val="center"/>
          </w:tcPr>
          <w:p w:rsidR="00532B2B" w:rsidRPr="00FA5FDC" w:rsidRDefault="00532B2B" w:rsidP="00507A5A">
            <w:r w:rsidRPr="00FA5FDC">
              <w:t>Кандидатская /докторская</w:t>
            </w:r>
          </w:p>
        </w:tc>
        <w:tc>
          <w:tcPr>
            <w:tcW w:w="2268" w:type="dxa"/>
          </w:tcPr>
          <w:p w:rsidR="00532B2B" w:rsidRPr="00FA5FDC" w:rsidRDefault="00532B2B" w:rsidP="00507A5A">
            <w:r w:rsidRPr="00FA5FDC">
              <w:t>Совет</w:t>
            </w:r>
          </w:p>
        </w:tc>
        <w:tc>
          <w:tcPr>
            <w:tcW w:w="1985" w:type="dxa"/>
          </w:tcPr>
          <w:p w:rsidR="00532B2B" w:rsidRDefault="00532B2B" w:rsidP="00507A5A">
            <w:r w:rsidRPr="00FA5FDC">
              <w:t>Дата защиты</w:t>
            </w:r>
          </w:p>
        </w:tc>
      </w:tr>
      <w:tr w:rsidR="00532B2B" w:rsidRPr="000E585F" w:rsidTr="00507A5A">
        <w:tc>
          <w:tcPr>
            <w:tcW w:w="2536" w:type="dxa"/>
          </w:tcPr>
          <w:p w:rsidR="00532B2B" w:rsidRPr="0013434D" w:rsidRDefault="00532B2B" w:rsidP="00507A5A"/>
        </w:tc>
        <w:tc>
          <w:tcPr>
            <w:tcW w:w="1918" w:type="dxa"/>
          </w:tcPr>
          <w:p w:rsidR="00532B2B" w:rsidRPr="0013434D" w:rsidRDefault="00532B2B" w:rsidP="00507A5A">
            <w:pPr>
              <w:rPr>
                <w:bCs/>
              </w:rPr>
            </w:pPr>
          </w:p>
        </w:tc>
        <w:tc>
          <w:tcPr>
            <w:tcW w:w="1750" w:type="dxa"/>
          </w:tcPr>
          <w:p w:rsidR="00532B2B" w:rsidRPr="0013434D" w:rsidRDefault="00532B2B" w:rsidP="00507A5A"/>
        </w:tc>
        <w:tc>
          <w:tcPr>
            <w:tcW w:w="2126" w:type="dxa"/>
          </w:tcPr>
          <w:p w:rsidR="00532B2B" w:rsidRPr="0013434D" w:rsidRDefault="00532B2B" w:rsidP="00507A5A"/>
        </w:tc>
        <w:tc>
          <w:tcPr>
            <w:tcW w:w="2126" w:type="dxa"/>
          </w:tcPr>
          <w:p w:rsidR="00532B2B" w:rsidRPr="0013434D" w:rsidRDefault="00532B2B" w:rsidP="00507A5A"/>
        </w:tc>
        <w:tc>
          <w:tcPr>
            <w:tcW w:w="2268" w:type="dxa"/>
          </w:tcPr>
          <w:p w:rsidR="00532B2B" w:rsidRPr="0013434D" w:rsidRDefault="00532B2B" w:rsidP="00507A5A"/>
        </w:tc>
        <w:tc>
          <w:tcPr>
            <w:tcW w:w="1985" w:type="dxa"/>
          </w:tcPr>
          <w:p w:rsidR="00532B2B" w:rsidRPr="0013434D" w:rsidRDefault="00532B2B" w:rsidP="00507A5A"/>
        </w:tc>
      </w:tr>
      <w:tr w:rsidR="00532B2B" w:rsidRPr="000E585F" w:rsidTr="00507A5A">
        <w:tc>
          <w:tcPr>
            <w:tcW w:w="2536" w:type="dxa"/>
          </w:tcPr>
          <w:p w:rsidR="00532B2B" w:rsidRPr="0013434D" w:rsidRDefault="00532B2B" w:rsidP="00507A5A">
            <w:pPr>
              <w:rPr>
                <w:bCs/>
              </w:rPr>
            </w:pPr>
          </w:p>
        </w:tc>
        <w:tc>
          <w:tcPr>
            <w:tcW w:w="1918" w:type="dxa"/>
          </w:tcPr>
          <w:p w:rsidR="00532B2B" w:rsidRPr="0013434D" w:rsidRDefault="00532B2B" w:rsidP="00507A5A">
            <w:pPr>
              <w:rPr>
                <w:bCs/>
              </w:rPr>
            </w:pPr>
          </w:p>
        </w:tc>
        <w:tc>
          <w:tcPr>
            <w:tcW w:w="1750" w:type="dxa"/>
          </w:tcPr>
          <w:p w:rsidR="00532B2B" w:rsidRPr="0013434D" w:rsidRDefault="00532B2B" w:rsidP="00507A5A"/>
        </w:tc>
        <w:tc>
          <w:tcPr>
            <w:tcW w:w="2126" w:type="dxa"/>
          </w:tcPr>
          <w:p w:rsidR="00532B2B" w:rsidRPr="0013434D" w:rsidRDefault="00532B2B" w:rsidP="00507A5A"/>
        </w:tc>
        <w:tc>
          <w:tcPr>
            <w:tcW w:w="2126" w:type="dxa"/>
          </w:tcPr>
          <w:p w:rsidR="00532B2B" w:rsidRPr="0013434D" w:rsidRDefault="00532B2B" w:rsidP="00507A5A"/>
        </w:tc>
        <w:tc>
          <w:tcPr>
            <w:tcW w:w="2268" w:type="dxa"/>
          </w:tcPr>
          <w:p w:rsidR="00532B2B" w:rsidRPr="0013434D" w:rsidRDefault="00532B2B" w:rsidP="00507A5A"/>
        </w:tc>
        <w:tc>
          <w:tcPr>
            <w:tcW w:w="1985" w:type="dxa"/>
          </w:tcPr>
          <w:p w:rsidR="00532B2B" w:rsidRPr="0013434D" w:rsidRDefault="00532B2B" w:rsidP="00507A5A"/>
        </w:tc>
      </w:tr>
    </w:tbl>
    <w:p w:rsidR="00532B2B" w:rsidRPr="00C30A52" w:rsidRDefault="00532B2B" w:rsidP="00B3770E">
      <w:pPr>
        <w:jc w:val="right"/>
        <w:rPr>
          <w:sz w:val="28"/>
          <w:szCs w:val="28"/>
        </w:rPr>
      </w:pPr>
    </w:p>
    <w:sectPr w:rsidR="00532B2B" w:rsidRPr="00C30A52" w:rsidSect="00EF22C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6"/>
    <w:lvl w:ilvl="0">
      <w:start w:val="1"/>
      <w:numFmt w:val="decimal"/>
      <w:lvlText w:val="%1."/>
      <w:lvlJc w:val="left"/>
      <w:pPr>
        <w:tabs>
          <w:tab w:val="num" w:pos="1259"/>
        </w:tabs>
        <w:ind w:left="1259" w:hanging="360"/>
      </w:pPr>
      <w:rPr>
        <w:rFonts w:cs="Times New Roman"/>
        <w:b/>
      </w:rPr>
    </w:lvl>
  </w:abstractNum>
  <w:abstractNum w:abstractNumId="1" w15:restartNumberingAfterBreak="0">
    <w:nsid w:val="00000009"/>
    <w:multiLevelType w:val="singleLevel"/>
    <w:tmpl w:val="00000009"/>
    <w:name w:val="WW8Num8"/>
    <w:lvl w:ilvl="0">
      <w:start w:val="1"/>
      <w:numFmt w:val="decimal"/>
      <w:lvlText w:val="%1."/>
      <w:lvlJc w:val="left"/>
      <w:pPr>
        <w:tabs>
          <w:tab w:val="num" w:pos="1429"/>
        </w:tabs>
        <w:ind w:left="1429" w:hanging="360"/>
      </w:pPr>
      <w:rPr>
        <w:rFonts w:cs="Times New Roman"/>
        <w:color w:val="000000"/>
        <w:sz w:val="28"/>
        <w:szCs w:val="28"/>
      </w:rPr>
    </w:lvl>
  </w:abstractNum>
  <w:abstractNum w:abstractNumId="2" w15:restartNumberingAfterBreak="0">
    <w:nsid w:val="03F739F9"/>
    <w:multiLevelType w:val="hybridMultilevel"/>
    <w:tmpl w:val="669C068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E93874"/>
    <w:multiLevelType w:val="multilevel"/>
    <w:tmpl w:val="047C452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3453422"/>
    <w:multiLevelType w:val="multilevel"/>
    <w:tmpl w:val="70EEB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F603834"/>
    <w:multiLevelType w:val="hybridMultilevel"/>
    <w:tmpl w:val="D924D7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439F614D"/>
    <w:multiLevelType w:val="hybridMultilevel"/>
    <w:tmpl w:val="0142BCA4"/>
    <w:lvl w:ilvl="0" w:tplc="F24C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9452C5"/>
    <w:multiLevelType w:val="hybridMultilevel"/>
    <w:tmpl w:val="1C509C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11107F"/>
    <w:multiLevelType w:val="hybridMultilevel"/>
    <w:tmpl w:val="1BBE9A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450"/>
    <w:rsid w:val="00001635"/>
    <w:rsid w:val="00001B58"/>
    <w:rsid w:val="00017E29"/>
    <w:rsid w:val="0002010F"/>
    <w:rsid w:val="000324F4"/>
    <w:rsid w:val="00035567"/>
    <w:rsid w:val="00050EEE"/>
    <w:rsid w:val="00053A1F"/>
    <w:rsid w:val="00053B04"/>
    <w:rsid w:val="00061492"/>
    <w:rsid w:val="00076AA5"/>
    <w:rsid w:val="000806B0"/>
    <w:rsid w:val="00085271"/>
    <w:rsid w:val="00093035"/>
    <w:rsid w:val="000A20AD"/>
    <w:rsid w:val="000B291C"/>
    <w:rsid w:val="000B67C7"/>
    <w:rsid w:val="000E585F"/>
    <w:rsid w:val="00101389"/>
    <w:rsid w:val="00110873"/>
    <w:rsid w:val="001120DC"/>
    <w:rsid w:val="00115D85"/>
    <w:rsid w:val="00116506"/>
    <w:rsid w:val="001226D1"/>
    <w:rsid w:val="00124D5A"/>
    <w:rsid w:val="00126004"/>
    <w:rsid w:val="00127269"/>
    <w:rsid w:val="00132A93"/>
    <w:rsid w:val="0013434D"/>
    <w:rsid w:val="00137C37"/>
    <w:rsid w:val="001405B7"/>
    <w:rsid w:val="00145F1F"/>
    <w:rsid w:val="00154D91"/>
    <w:rsid w:val="00157E2E"/>
    <w:rsid w:val="0017058A"/>
    <w:rsid w:val="001756BC"/>
    <w:rsid w:val="00176704"/>
    <w:rsid w:val="001877FE"/>
    <w:rsid w:val="001A6534"/>
    <w:rsid w:val="001B3F44"/>
    <w:rsid w:val="001B5A93"/>
    <w:rsid w:val="001B7664"/>
    <w:rsid w:val="001C78DF"/>
    <w:rsid w:val="001E0DB2"/>
    <w:rsid w:val="001E3117"/>
    <w:rsid w:val="001F2D94"/>
    <w:rsid w:val="001F5AA7"/>
    <w:rsid w:val="0022004E"/>
    <w:rsid w:val="00220865"/>
    <w:rsid w:val="002259CB"/>
    <w:rsid w:val="00241199"/>
    <w:rsid w:val="00250D52"/>
    <w:rsid w:val="00260626"/>
    <w:rsid w:val="002632A5"/>
    <w:rsid w:val="002726E0"/>
    <w:rsid w:val="00283347"/>
    <w:rsid w:val="00284A28"/>
    <w:rsid w:val="00291699"/>
    <w:rsid w:val="002947E5"/>
    <w:rsid w:val="002A1BC4"/>
    <w:rsid w:val="002B332C"/>
    <w:rsid w:val="002B3EF4"/>
    <w:rsid w:val="002B54A3"/>
    <w:rsid w:val="002B7E6A"/>
    <w:rsid w:val="002C0261"/>
    <w:rsid w:val="002C0AAE"/>
    <w:rsid w:val="002C3696"/>
    <w:rsid w:val="002C4D31"/>
    <w:rsid w:val="002D32A0"/>
    <w:rsid w:val="002D4AC4"/>
    <w:rsid w:val="002E03BA"/>
    <w:rsid w:val="002E29C8"/>
    <w:rsid w:val="002E65EC"/>
    <w:rsid w:val="002E70A2"/>
    <w:rsid w:val="002F175C"/>
    <w:rsid w:val="00300450"/>
    <w:rsid w:val="003148BD"/>
    <w:rsid w:val="00315F19"/>
    <w:rsid w:val="00334BE1"/>
    <w:rsid w:val="00336A69"/>
    <w:rsid w:val="0034505D"/>
    <w:rsid w:val="00362509"/>
    <w:rsid w:val="00367C52"/>
    <w:rsid w:val="00367E42"/>
    <w:rsid w:val="003736DB"/>
    <w:rsid w:val="0037513B"/>
    <w:rsid w:val="00376555"/>
    <w:rsid w:val="003811CF"/>
    <w:rsid w:val="00382B4F"/>
    <w:rsid w:val="003830FB"/>
    <w:rsid w:val="0038551C"/>
    <w:rsid w:val="003855A7"/>
    <w:rsid w:val="00391D70"/>
    <w:rsid w:val="003930D9"/>
    <w:rsid w:val="003A19E1"/>
    <w:rsid w:val="003A4CBF"/>
    <w:rsid w:val="003B2C4A"/>
    <w:rsid w:val="003B3424"/>
    <w:rsid w:val="003D0A43"/>
    <w:rsid w:val="003E347D"/>
    <w:rsid w:val="003E5001"/>
    <w:rsid w:val="003F3F1E"/>
    <w:rsid w:val="004121F8"/>
    <w:rsid w:val="00415513"/>
    <w:rsid w:val="00422297"/>
    <w:rsid w:val="00424A1E"/>
    <w:rsid w:val="00425453"/>
    <w:rsid w:val="004273E6"/>
    <w:rsid w:val="004314BD"/>
    <w:rsid w:val="0043533B"/>
    <w:rsid w:val="00456934"/>
    <w:rsid w:val="00470991"/>
    <w:rsid w:val="00472634"/>
    <w:rsid w:val="00487A95"/>
    <w:rsid w:val="004936C1"/>
    <w:rsid w:val="00493F9D"/>
    <w:rsid w:val="004949B4"/>
    <w:rsid w:val="004C08F8"/>
    <w:rsid w:val="004E35F0"/>
    <w:rsid w:val="004E79A7"/>
    <w:rsid w:val="004E7D2F"/>
    <w:rsid w:val="0050174A"/>
    <w:rsid w:val="00502491"/>
    <w:rsid w:val="00503077"/>
    <w:rsid w:val="00506C79"/>
    <w:rsid w:val="0050728C"/>
    <w:rsid w:val="00507A5A"/>
    <w:rsid w:val="00522909"/>
    <w:rsid w:val="00531C3A"/>
    <w:rsid w:val="00532B2B"/>
    <w:rsid w:val="0053659E"/>
    <w:rsid w:val="00570645"/>
    <w:rsid w:val="00575A53"/>
    <w:rsid w:val="00576E5D"/>
    <w:rsid w:val="00590B7B"/>
    <w:rsid w:val="005A7E67"/>
    <w:rsid w:val="005B00EA"/>
    <w:rsid w:val="005B4C69"/>
    <w:rsid w:val="005C1164"/>
    <w:rsid w:val="005C73C9"/>
    <w:rsid w:val="005D26A0"/>
    <w:rsid w:val="005D44F0"/>
    <w:rsid w:val="005F3295"/>
    <w:rsid w:val="006148C5"/>
    <w:rsid w:val="006173E3"/>
    <w:rsid w:val="00617B47"/>
    <w:rsid w:val="006203EB"/>
    <w:rsid w:val="0062215A"/>
    <w:rsid w:val="00653172"/>
    <w:rsid w:val="00656FE9"/>
    <w:rsid w:val="00657A7E"/>
    <w:rsid w:val="00660429"/>
    <w:rsid w:val="006632C8"/>
    <w:rsid w:val="00663D36"/>
    <w:rsid w:val="00672F86"/>
    <w:rsid w:val="00677C65"/>
    <w:rsid w:val="00686751"/>
    <w:rsid w:val="00691F22"/>
    <w:rsid w:val="00692265"/>
    <w:rsid w:val="006A76AF"/>
    <w:rsid w:val="006C26EB"/>
    <w:rsid w:val="006F3163"/>
    <w:rsid w:val="006F3477"/>
    <w:rsid w:val="00701A55"/>
    <w:rsid w:val="00714279"/>
    <w:rsid w:val="00727C13"/>
    <w:rsid w:val="00731898"/>
    <w:rsid w:val="0074307F"/>
    <w:rsid w:val="007448FC"/>
    <w:rsid w:val="00750185"/>
    <w:rsid w:val="00751B8D"/>
    <w:rsid w:val="00756B93"/>
    <w:rsid w:val="00772872"/>
    <w:rsid w:val="007729F8"/>
    <w:rsid w:val="007967B6"/>
    <w:rsid w:val="007975DF"/>
    <w:rsid w:val="007A1E0D"/>
    <w:rsid w:val="007A50A3"/>
    <w:rsid w:val="007B0D28"/>
    <w:rsid w:val="007B31E2"/>
    <w:rsid w:val="007C069C"/>
    <w:rsid w:val="007C0A9D"/>
    <w:rsid w:val="007C1E10"/>
    <w:rsid w:val="007D6BBC"/>
    <w:rsid w:val="007D6D6F"/>
    <w:rsid w:val="007E79E4"/>
    <w:rsid w:val="007F2095"/>
    <w:rsid w:val="007F4C63"/>
    <w:rsid w:val="007F7F9A"/>
    <w:rsid w:val="008208FD"/>
    <w:rsid w:val="008350CF"/>
    <w:rsid w:val="008373BE"/>
    <w:rsid w:val="0084003E"/>
    <w:rsid w:val="00843DD9"/>
    <w:rsid w:val="008474B9"/>
    <w:rsid w:val="008547BB"/>
    <w:rsid w:val="00870915"/>
    <w:rsid w:val="00873227"/>
    <w:rsid w:val="00877870"/>
    <w:rsid w:val="0088474C"/>
    <w:rsid w:val="008911AD"/>
    <w:rsid w:val="008B65BD"/>
    <w:rsid w:val="008D16D6"/>
    <w:rsid w:val="008D1F31"/>
    <w:rsid w:val="008D397D"/>
    <w:rsid w:val="008D425C"/>
    <w:rsid w:val="008E41FF"/>
    <w:rsid w:val="009017E3"/>
    <w:rsid w:val="009064C5"/>
    <w:rsid w:val="009106C7"/>
    <w:rsid w:val="00920F0A"/>
    <w:rsid w:val="00930E55"/>
    <w:rsid w:val="00936B94"/>
    <w:rsid w:val="009426D4"/>
    <w:rsid w:val="0094649E"/>
    <w:rsid w:val="00947065"/>
    <w:rsid w:val="00952992"/>
    <w:rsid w:val="00954933"/>
    <w:rsid w:val="0095739E"/>
    <w:rsid w:val="00957A32"/>
    <w:rsid w:val="00957B21"/>
    <w:rsid w:val="00962AB7"/>
    <w:rsid w:val="00967DCF"/>
    <w:rsid w:val="0097380D"/>
    <w:rsid w:val="00990C87"/>
    <w:rsid w:val="009A008B"/>
    <w:rsid w:val="009A7772"/>
    <w:rsid w:val="009B4DDC"/>
    <w:rsid w:val="009D22B0"/>
    <w:rsid w:val="009E0407"/>
    <w:rsid w:val="009F7327"/>
    <w:rsid w:val="009F7E8E"/>
    <w:rsid w:val="00A15757"/>
    <w:rsid w:val="00A17C9D"/>
    <w:rsid w:val="00A21B8F"/>
    <w:rsid w:val="00A23C50"/>
    <w:rsid w:val="00A26D3A"/>
    <w:rsid w:val="00A422EB"/>
    <w:rsid w:val="00A573D0"/>
    <w:rsid w:val="00A766FC"/>
    <w:rsid w:val="00A76A85"/>
    <w:rsid w:val="00A77072"/>
    <w:rsid w:val="00A82214"/>
    <w:rsid w:val="00A84754"/>
    <w:rsid w:val="00A8615E"/>
    <w:rsid w:val="00A9421E"/>
    <w:rsid w:val="00A95DB7"/>
    <w:rsid w:val="00AA7FB2"/>
    <w:rsid w:val="00AC0516"/>
    <w:rsid w:val="00AC0D93"/>
    <w:rsid w:val="00AC1EEE"/>
    <w:rsid w:val="00AC3317"/>
    <w:rsid w:val="00AD7756"/>
    <w:rsid w:val="00AF4E3B"/>
    <w:rsid w:val="00B00773"/>
    <w:rsid w:val="00B35ED9"/>
    <w:rsid w:val="00B3770E"/>
    <w:rsid w:val="00B547F2"/>
    <w:rsid w:val="00B5584B"/>
    <w:rsid w:val="00B57B74"/>
    <w:rsid w:val="00B60745"/>
    <w:rsid w:val="00B62B99"/>
    <w:rsid w:val="00B67F45"/>
    <w:rsid w:val="00B70064"/>
    <w:rsid w:val="00B80B9C"/>
    <w:rsid w:val="00B813D0"/>
    <w:rsid w:val="00B83612"/>
    <w:rsid w:val="00B94D53"/>
    <w:rsid w:val="00B973F2"/>
    <w:rsid w:val="00BA4CF7"/>
    <w:rsid w:val="00BA6696"/>
    <w:rsid w:val="00BB30EF"/>
    <w:rsid w:val="00BB3E34"/>
    <w:rsid w:val="00BC5437"/>
    <w:rsid w:val="00BD081F"/>
    <w:rsid w:val="00BD0C12"/>
    <w:rsid w:val="00BD395C"/>
    <w:rsid w:val="00BF7319"/>
    <w:rsid w:val="00C00316"/>
    <w:rsid w:val="00C102FC"/>
    <w:rsid w:val="00C15B4C"/>
    <w:rsid w:val="00C30A52"/>
    <w:rsid w:val="00C31B61"/>
    <w:rsid w:val="00C47859"/>
    <w:rsid w:val="00C52BD1"/>
    <w:rsid w:val="00C56DF4"/>
    <w:rsid w:val="00C64B9D"/>
    <w:rsid w:val="00C71B52"/>
    <w:rsid w:val="00C76E1A"/>
    <w:rsid w:val="00C81828"/>
    <w:rsid w:val="00CA06B0"/>
    <w:rsid w:val="00CA1DBC"/>
    <w:rsid w:val="00CB7349"/>
    <w:rsid w:val="00CB74D9"/>
    <w:rsid w:val="00CC7300"/>
    <w:rsid w:val="00CD0BF4"/>
    <w:rsid w:val="00CD6777"/>
    <w:rsid w:val="00CD7CED"/>
    <w:rsid w:val="00D00447"/>
    <w:rsid w:val="00D20123"/>
    <w:rsid w:val="00D2394C"/>
    <w:rsid w:val="00D24130"/>
    <w:rsid w:val="00D27B63"/>
    <w:rsid w:val="00D4771D"/>
    <w:rsid w:val="00D72FEB"/>
    <w:rsid w:val="00D76657"/>
    <w:rsid w:val="00D83659"/>
    <w:rsid w:val="00D97687"/>
    <w:rsid w:val="00DA27AA"/>
    <w:rsid w:val="00DC4EAF"/>
    <w:rsid w:val="00DF126C"/>
    <w:rsid w:val="00DF4D5E"/>
    <w:rsid w:val="00E0732A"/>
    <w:rsid w:val="00E177A4"/>
    <w:rsid w:val="00E3027B"/>
    <w:rsid w:val="00E4140D"/>
    <w:rsid w:val="00E42AC2"/>
    <w:rsid w:val="00E433C2"/>
    <w:rsid w:val="00E47B24"/>
    <w:rsid w:val="00E517F9"/>
    <w:rsid w:val="00E6168C"/>
    <w:rsid w:val="00E62645"/>
    <w:rsid w:val="00E67538"/>
    <w:rsid w:val="00E733E7"/>
    <w:rsid w:val="00E74491"/>
    <w:rsid w:val="00E83387"/>
    <w:rsid w:val="00E87D62"/>
    <w:rsid w:val="00EA0591"/>
    <w:rsid w:val="00EA6359"/>
    <w:rsid w:val="00EA7A74"/>
    <w:rsid w:val="00ED1977"/>
    <w:rsid w:val="00ED2566"/>
    <w:rsid w:val="00EE0894"/>
    <w:rsid w:val="00EE129D"/>
    <w:rsid w:val="00EE16F4"/>
    <w:rsid w:val="00EE3500"/>
    <w:rsid w:val="00EF22C5"/>
    <w:rsid w:val="00EF2E35"/>
    <w:rsid w:val="00F0299D"/>
    <w:rsid w:val="00F14955"/>
    <w:rsid w:val="00F16019"/>
    <w:rsid w:val="00F22438"/>
    <w:rsid w:val="00F30370"/>
    <w:rsid w:val="00F30D43"/>
    <w:rsid w:val="00F3555F"/>
    <w:rsid w:val="00F43935"/>
    <w:rsid w:val="00F45552"/>
    <w:rsid w:val="00F45FC0"/>
    <w:rsid w:val="00F47EC9"/>
    <w:rsid w:val="00F47FD6"/>
    <w:rsid w:val="00F61A8B"/>
    <w:rsid w:val="00F63A04"/>
    <w:rsid w:val="00F85DC9"/>
    <w:rsid w:val="00F908D9"/>
    <w:rsid w:val="00FA245A"/>
    <w:rsid w:val="00FA5FDC"/>
    <w:rsid w:val="00FA6192"/>
    <w:rsid w:val="00FB2AB1"/>
    <w:rsid w:val="00FB49FE"/>
    <w:rsid w:val="00FB7A4F"/>
    <w:rsid w:val="00FC6A58"/>
    <w:rsid w:val="00FE1EBC"/>
    <w:rsid w:val="00FE7214"/>
    <w:rsid w:val="00FF2639"/>
    <w:rsid w:val="00FF76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3AB16ED-269F-4ABC-8054-B5235C2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450"/>
    <w:rPr>
      <w:rFonts w:ascii="Times New Roman" w:eastAsia="Times New Roman" w:hAnsi="Times New Roman"/>
      <w:sz w:val="24"/>
      <w:szCs w:val="24"/>
    </w:rPr>
  </w:style>
  <w:style w:type="paragraph" w:styleId="3">
    <w:name w:val="heading 3"/>
    <w:basedOn w:val="a"/>
    <w:next w:val="a"/>
    <w:link w:val="30"/>
    <w:uiPriority w:val="99"/>
    <w:qFormat/>
    <w:rsid w:val="00472634"/>
    <w:pPr>
      <w:keepNext/>
      <w:keepLines/>
      <w:spacing w:before="40"/>
      <w:outlineLvl w:val="2"/>
    </w:pPr>
    <w:rPr>
      <w:rFonts w:ascii="Cambria" w:hAnsi="Cambria"/>
      <w:color w:val="243F60"/>
    </w:rPr>
  </w:style>
  <w:style w:type="paragraph" w:styleId="4">
    <w:name w:val="heading 4"/>
    <w:basedOn w:val="a"/>
    <w:link w:val="40"/>
    <w:uiPriority w:val="99"/>
    <w:qFormat/>
    <w:rsid w:val="00E177A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72634"/>
    <w:rPr>
      <w:rFonts w:ascii="Cambria" w:hAnsi="Cambria" w:cs="Times New Roman"/>
      <w:color w:val="243F60"/>
      <w:sz w:val="24"/>
      <w:szCs w:val="24"/>
      <w:lang w:eastAsia="ru-RU"/>
    </w:rPr>
  </w:style>
  <w:style w:type="character" w:customStyle="1" w:styleId="40">
    <w:name w:val="Заголовок 4 Знак"/>
    <w:link w:val="4"/>
    <w:uiPriority w:val="99"/>
    <w:locked/>
    <w:rsid w:val="00E177A4"/>
    <w:rPr>
      <w:rFonts w:ascii="Times New Roman" w:hAnsi="Times New Roman" w:cs="Times New Roman"/>
      <w:b/>
      <w:bCs/>
      <w:sz w:val="24"/>
      <w:szCs w:val="24"/>
      <w:lang w:eastAsia="ru-RU"/>
    </w:rPr>
  </w:style>
  <w:style w:type="table" w:styleId="a3">
    <w:name w:val="Table Grid"/>
    <w:basedOn w:val="a1"/>
    <w:uiPriority w:val="99"/>
    <w:rsid w:val="00300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177A4"/>
    <w:pPr>
      <w:ind w:left="720"/>
      <w:contextualSpacing/>
    </w:pPr>
  </w:style>
  <w:style w:type="paragraph" w:customStyle="1" w:styleId="bodytext">
    <w:name w:val="bodytext"/>
    <w:basedOn w:val="a"/>
    <w:uiPriority w:val="99"/>
    <w:rsid w:val="00E177A4"/>
    <w:pPr>
      <w:spacing w:before="100" w:beforeAutospacing="1" w:after="100" w:afterAutospacing="1"/>
    </w:pPr>
  </w:style>
  <w:style w:type="character" w:styleId="a5">
    <w:name w:val="Hyperlink"/>
    <w:uiPriority w:val="99"/>
    <w:rsid w:val="00E177A4"/>
    <w:rPr>
      <w:rFonts w:cs="Times New Roman"/>
      <w:color w:val="0000FF"/>
      <w:u w:val="single"/>
    </w:rPr>
  </w:style>
  <w:style w:type="paragraph" w:styleId="a6">
    <w:name w:val="Normal (Web)"/>
    <w:aliases w:val="Обычный (Web),Знак Знак Знак"/>
    <w:basedOn w:val="a"/>
    <w:link w:val="a7"/>
    <w:uiPriority w:val="99"/>
    <w:rsid w:val="001B3F44"/>
    <w:pPr>
      <w:spacing w:before="100" w:beforeAutospacing="1" w:after="100" w:afterAutospacing="1"/>
    </w:pPr>
    <w:rPr>
      <w:rFonts w:eastAsia="Calibri"/>
      <w:szCs w:val="20"/>
    </w:rPr>
  </w:style>
  <w:style w:type="character" w:customStyle="1" w:styleId="a7">
    <w:name w:val="Обычный (веб) Знак"/>
    <w:aliases w:val="Обычный (Web) Знак,Знак Знак Знак Знак"/>
    <w:link w:val="a6"/>
    <w:uiPriority w:val="99"/>
    <w:locked/>
    <w:rsid w:val="001B3F44"/>
    <w:rPr>
      <w:rFonts w:ascii="Times New Roman" w:hAnsi="Times New Roman"/>
      <w:sz w:val="24"/>
    </w:rPr>
  </w:style>
  <w:style w:type="paragraph" w:customStyle="1" w:styleId="Pa6">
    <w:name w:val="Pa6"/>
    <w:basedOn w:val="a"/>
    <w:next w:val="a"/>
    <w:uiPriority w:val="99"/>
    <w:rsid w:val="001B3F44"/>
    <w:pPr>
      <w:autoSpaceDE w:val="0"/>
      <w:autoSpaceDN w:val="0"/>
      <w:adjustRightInd w:val="0"/>
      <w:spacing w:line="201" w:lineRule="atLeast"/>
    </w:pPr>
    <w:rPr>
      <w:rFonts w:eastAsia="Calibri"/>
      <w:lang w:eastAsia="en-US"/>
    </w:rPr>
  </w:style>
  <w:style w:type="paragraph" w:styleId="a8">
    <w:name w:val="Title"/>
    <w:aliases w:val="Знак"/>
    <w:basedOn w:val="a"/>
    <w:link w:val="a9"/>
    <w:uiPriority w:val="99"/>
    <w:qFormat/>
    <w:rsid w:val="006203EB"/>
    <w:pPr>
      <w:jc w:val="center"/>
    </w:pPr>
    <w:rPr>
      <w:rFonts w:eastAsia="Calibri"/>
      <w:b/>
      <w:sz w:val="20"/>
      <w:szCs w:val="20"/>
    </w:rPr>
  </w:style>
  <w:style w:type="character" w:customStyle="1" w:styleId="TitleChar">
    <w:name w:val="Title Char"/>
    <w:aliases w:val="Знак Char"/>
    <w:uiPriority w:val="99"/>
    <w:locked/>
    <w:rsid w:val="00E517F9"/>
    <w:rPr>
      <w:rFonts w:ascii="Calibri" w:hAnsi="Calibri" w:cs="Times New Roman"/>
      <w:b/>
      <w:sz w:val="36"/>
    </w:rPr>
  </w:style>
  <w:style w:type="paragraph" w:customStyle="1" w:styleId="p2">
    <w:name w:val="p2"/>
    <w:basedOn w:val="a"/>
    <w:uiPriority w:val="99"/>
    <w:rsid w:val="00C30A52"/>
    <w:pPr>
      <w:spacing w:before="100" w:beforeAutospacing="1" w:after="100" w:afterAutospacing="1"/>
    </w:pPr>
  </w:style>
  <w:style w:type="paragraph" w:styleId="aa">
    <w:name w:val="Balloon Text"/>
    <w:basedOn w:val="a"/>
    <w:link w:val="ab"/>
    <w:uiPriority w:val="99"/>
    <w:semiHidden/>
    <w:rsid w:val="00CA06B0"/>
    <w:rPr>
      <w:rFonts w:ascii="Segoe UI" w:hAnsi="Segoe UI" w:cs="Segoe UI"/>
      <w:sz w:val="18"/>
      <w:szCs w:val="18"/>
    </w:rPr>
  </w:style>
  <w:style w:type="character" w:customStyle="1" w:styleId="ab">
    <w:name w:val="Текст выноски Знак"/>
    <w:link w:val="aa"/>
    <w:uiPriority w:val="99"/>
    <w:semiHidden/>
    <w:locked/>
    <w:rsid w:val="00CA06B0"/>
    <w:rPr>
      <w:rFonts w:ascii="Segoe UI" w:hAnsi="Segoe UI" w:cs="Segoe UI"/>
      <w:sz w:val="18"/>
      <w:szCs w:val="18"/>
      <w:lang w:eastAsia="ru-RU"/>
    </w:rPr>
  </w:style>
  <w:style w:type="paragraph" w:customStyle="1" w:styleId="1TimesNewRoman">
    <w:name w:val="Заголовок 1 + Times New Roman"/>
    <w:aliases w:val="14 pt,не курсив,Авто,по центру,Перед:  Авт..."/>
    <w:basedOn w:val="3"/>
    <w:uiPriority w:val="99"/>
    <w:rsid w:val="00472634"/>
    <w:pPr>
      <w:keepNext w:val="0"/>
      <w:keepLines w:val="0"/>
      <w:spacing w:before="0" w:line="360" w:lineRule="auto"/>
      <w:jc w:val="center"/>
    </w:pPr>
    <w:rPr>
      <w:rFonts w:ascii="Times New Roman" w:hAnsi="Times New Roman"/>
      <w:b/>
      <w:bCs/>
      <w:iCs/>
      <w:color w:val="auto"/>
      <w:sz w:val="28"/>
      <w:szCs w:val="28"/>
    </w:rPr>
  </w:style>
  <w:style w:type="paragraph" w:customStyle="1" w:styleId="1">
    <w:name w:val="Основной текст1"/>
    <w:uiPriority w:val="99"/>
    <w:rsid w:val="003F3F1E"/>
    <w:pPr>
      <w:overflowPunct w:val="0"/>
      <w:autoSpaceDE w:val="0"/>
      <w:autoSpaceDN w:val="0"/>
      <w:adjustRightInd w:val="0"/>
      <w:spacing w:after="180" w:line="260" w:lineRule="atLeast"/>
      <w:textAlignment w:val="baseline"/>
    </w:pPr>
    <w:rPr>
      <w:rFonts w:ascii="Times New Roman" w:eastAsia="Times New Roman" w:hAnsi="Times New Roman"/>
      <w:sz w:val="22"/>
      <w:szCs w:val="22"/>
      <w:lang w:val="en-US" w:eastAsia="en-US"/>
    </w:rPr>
  </w:style>
  <w:style w:type="character" w:customStyle="1" w:styleId="bigtext">
    <w:name w:val="bigtext"/>
    <w:uiPriority w:val="99"/>
    <w:rsid w:val="004C08F8"/>
    <w:rPr>
      <w:rFonts w:cs="Times New Roman"/>
    </w:rPr>
  </w:style>
  <w:style w:type="paragraph" w:customStyle="1" w:styleId="21">
    <w:name w:val="Основной текст с отступом 21"/>
    <w:basedOn w:val="a"/>
    <w:uiPriority w:val="99"/>
    <w:rsid w:val="00F43935"/>
    <w:pPr>
      <w:spacing w:after="120" w:line="480" w:lineRule="auto"/>
      <w:ind w:left="283"/>
    </w:pPr>
    <w:rPr>
      <w:lang w:eastAsia="zh-CN"/>
    </w:rPr>
  </w:style>
  <w:style w:type="paragraph" w:styleId="ac">
    <w:name w:val="Body Text Indent"/>
    <w:basedOn w:val="a"/>
    <w:link w:val="ad"/>
    <w:uiPriority w:val="99"/>
    <w:rsid w:val="00F43935"/>
    <w:pPr>
      <w:spacing w:after="120"/>
      <w:ind w:left="283"/>
    </w:pPr>
    <w:rPr>
      <w:lang w:eastAsia="zh-CN"/>
    </w:rPr>
  </w:style>
  <w:style w:type="character" w:customStyle="1" w:styleId="ad">
    <w:name w:val="Основной текст с отступом Знак"/>
    <w:link w:val="ac"/>
    <w:uiPriority w:val="99"/>
    <w:locked/>
    <w:rsid w:val="00F43935"/>
    <w:rPr>
      <w:rFonts w:ascii="Times New Roman" w:hAnsi="Times New Roman" w:cs="Times New Roman"/>
      <w:sz w:val="24"/>
      <w:szCs w:val="24"/>
      <w:lang w:eastAsia="zh-CN"/>
    </w:rPr>
  </w:style>
  <w:style w:type="character" w:customStyle="1" w:styleId="a9">
    <w:name w:val="Название Знак"/>
    <w:aliases w:val="Знак Знак"/>
    <w:link w:val="a8"/>
    <w:uiPriority w:val="99"/>
    <w:locked/>
    <w:rsid w:val="004949B4"/>
    <w:rPr>
      <w:rFonts w:ascii="Times New Roman" w:hAnsi="Times New Roman"/>
      <w:b/>
      <w:sz w:val="20"/>
      <w:lang w:eastAsia="ru-RU"/>
    </w:rPr>
  </w:style>
  <w:style w:type="paragraph" w:customStyle="1" w:styleId="Default">
    <w:name w:val="Default"/>
    <w:uiPriority w:val="99"/>
    <w:rsid w:val="00F47FD6"/>
    <w:pPr>
      <w:suppressAutoHyphens/>
      <w:autoSpaceDE w:val="0"/>
    </w:pPr>
    <w:rPr>
      <w:rFonts w:ascii="Times New Roman" w:hAnsi="Times New Roman"/>
      <w:color w:val="000000"/>
      <w:sz w:val="24"/>
      <w:szCs w:val="24"/>
      <w:lang w:eastAsia="zh-CN"/>
    </w:rPr>
  </w:style>
  <w:style w:type="paragraph" w:styleId="2">
    <w:name w:val="Body Text Indent 2"/>
    <w:basedOn w:val="a"/>
    <w:link w:val="20"/>
    <w:uiPriority w:val="99"/>
    <w:rsid w:val="00C31B61"/>
    <w:pPr>
      <w:spacing w:after="120" w:line="480" w:lineRule="auto"/>
      <w:ind w:left="283"/>
    </w:pPr>
  </w:style>
  <w:style w:type="character" w:customStyle="1" w:styleId="20">
    <w:name w:val="Основной текст с отступом 2 Знак"/>
    <w:link w:val="2"/>
    <w:uiPriority w:val="99"/>
    <w:locked/>
    <w:rsid w:val="00C31B61"/>
    <w:rPr>
      <w:rFonts w:ascii="Times New Roman" w:hAnsi="Times New Roman" w:cs="Times New Roman"/>
      <w:sz w:val="24"/>
      <w:szCs w:val="24"/>
      <w:lang w:eastAsia="ru-RU"/>
    </w:rPr>
  </w:style>
  <w:style w:type="paragraph" w:customStyle="1" w:styleId="22">
    <w:name w:val="Основной текст2"/>
    <w:uiPriority w:val="99"/>
    <w:rsid w:val="00873227"/>
    <w:pPr>
      <w:overflowPunct w:val="0"/>
      <w:autoSpaceDE w:val="0"/>
      <w:autoSpaceDN w:val="0"/>
      <w:adjustRightInd w:val="0"/>
      <w:spacing w:after="180" w:line="260" w:lineRule="atLeast"/>
      <w:textAlignment w:val="baseline"/>
    </w:pPr>
    <w:rPr>
      <w:rFonts w:ascii="Times New Roman" w:eastAsia="Times New Roman" w:hAnsi="Times New Roman"/>
      <w:sz w:val="22"/>
      <w:szCs w:val="22"/>
      <w:lang w:val="en-US" w:eastAsia="en-US"/>
    </w:rPr>
  </w:style>
  <w:style w:type="paragraph" w:styleId="31">
    <w:name w:val="Body Text 3"/>
    <w:basedOn w:val="a"/>
    <w:link w:val="32"/>
    <w:uiPriority w:val="99"/>
    <w:rsid w:val="006173E3"/>
    <w:pPr>
      <w:spacing w:after="120"/>
    </w:pPr>
    <w:rPr>
      <w:sz w:val="16"/>
      <w:szCs w:val="16"/>
    </w:rPr>
  </w:style>
  <w:style w:type="character" w:customStyle="1" w:styleId="32">
    <w:name w:val="Основной текст 3 Знак"/>
    <w:link w:val="31"/>
    <w:uiPriority w:val="99"/>
    <w:semiHidden/>
    <w:locked/>
    <w:rsid w:val="00F61A8B"/>
    <w:rPr>
      <w:rFonts w:ascii="Times New Roman" w:hAnsi="Times New Roman" w:cs="Times New Roman"/>
      <w:sz w:val="16"/>
      <w:szCs w:val="16"/>
    </w:rPr>
  </w:style>
  <w:style w:type="paragraph" w:customStyle="1" w:styleId="10">
    <w:name w:val="Абзац списка1"/>
    <w:basedOn w:val="a"/>
    <w:uiPriority w:val="99"/>
    <w:rsid w:val="006173E3"/>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B83612"/>
    <w:rPr>
      <w:rFonts w:cs="Times New Roman"/>
    </w:rPr>
  </w:style>
  <w:style w:type="character" w:customStyle="1" w:styleId="fontstyle01">
    <w:name w:val="fontstyle01"/>
    <w:uiPriority w:val="99"/>
    <w:rsid w:val="009A7772"/>
    <w:rPr>
      <w:rFonts w:ascii="Times New Roman" w:hAnsi="Times New Roman"/>
      <w:b/>
      <w:color w:val="000000"/>
      <w:sz w:val="28"/>
    </w:rPr>
  </w:style>
  <w:style w:type="character" w:customStyle="1" w:styleId="fontstyle21">
    <w:name w:val="fontstyle21"/>
    <w:uiPriority w:val="99"/>
    <w:rsid w:val="009A7772"/>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77699">
      <w:marLeft w:val="0"/>
      <w:marRight w:val="0"/>
      <w:marTop w:val="0"/>
      <w:marBottom w:val="0"/>
      <w:divBdr>
        <w:top w:val="none" w:sz="0" w:space="0" w:color="auto"/>
        <w:left w:val="none" w:sz="0" w:space="0" w:color="auto"/>
        <w:bottom w:val="none" w:sz="0" w:space="0" w:color="auto"/>
        <w:right w:val="none" w:sz="0" w:space="0" w:color="auto"/>
      </w:divBdr>
    </w:div>
    <w:div w:id="1692877700">
      <w:marLeft w:val="0"/>
      <w:marRight w:val="0"/>
      <w:marTop w:val="0"/>
      <w:marBottom w:val="0"/>
      <w:divBdr>
        <w:top w:val="none" w:sz="0" w:space="0" w:color="auto"/>
        <w:left w:val="none" w:sz="0" w:space="0" w:color="auto"/>
        <w:bottom w:val="none" w:sz="0" w:space="0" w:color="auto"/>
        <w:right w:val="none" w:sz="0" w:space="0" w:color="auto"/>
      </w:divBdr>
    </w:div>
    <w:div w:id="1692877701">
      <w:marLeft w:val="0"/>
      <w:marRight w:val="0"/>
      <w:marTop w:val="0"/>
      <w:marBottom w:val="0"/>
      <w:divBdr>
        <w:top w:val="none" w:sz="0" w:space="0" w:color="auto"/>
        <w:left w:val="none" w:sz="0" w:space="0" w:color="auto"/>
        <w:bottom w:val="none" w:sz="0" w:space="0" w:color="auto"/>
        <w:right w:val="none" w:sz="0" w:space="0" w:color="auto"/>
      </w:divBdr>
    </w:div>
    <w:div w:id="1692877702">
      <w:marLeft w:val="0"/>
      <w:marRight w:val="0"/>
      <w:marTop w:val="0"/>
      <w:marBottom w:val="0"/>
      <w:divBdr>
        <w:top w:val="none" w:sz="0" w:space="0" w:color="auto"/>
        <w:left w:val="none" w:sz="0" w:space="0" w:color="auto"/>
        <w:bottom w:val="none" w:sz="0" w:space="0" w:color="auto"/>
        <w:right w:val="none" w:sz="0" w:space="0" w:color="auto"/>
      </w:divBdr>
    </w:div>
    <w:div w:id="1692877703">
      <w:marLeft w:val="0"/>
      <w:marRight w:val="0"/>
      <w:marTop w:val="0"/>
      <w:marBottom w:val="0"/>
      <w:divBdr>
        <w:top w:val="none" w:sz="0" w:space="0" w:color="auto"/>
        <w:left w:val="none" w:sz="0" w:space="0" w:color="auto"/>
        <w:bottom w:val="none" w:sz="0" w:space="0" w:color="auto"/>
        <w:right w:val="none" w:sz="0" w:space="0" w:color="auto"/>
      </w:divBdr>
    </w:div>
    <w:div w:id="1692877704">
      <w:marLeft w:val="0"/>
      <w:marRight w:val="0"/>
      <w:marTop w:val="0"/>
      <w:marBottom w:val="0"/>
      <w:divBdr>
        <w:top w:val="none" w:sz="0" w:space="0" w:color="auto"/>
        <w:left w:val="none" w:sz="0" w:space="0" w:color="auto"/>
        <w:bottom w:val="none" w:sz="0" w:space="0" w:color="auto"/>
        <w:right w:val="none" w:sz="0" w:space="0" w:color="auto"/>
      </w:divBdr>
    </w:div>
    <w:div w:id="1692877705">
      <w:marLeft w:val="0"/>
      <w:marRight w:val="0"/>
      <w:marTop w:val="0"/>
      <w:marBottom w:val="0"/>
      <w:divBdr>
        <w:top w:val="none" w:sz="0" w:space="0" w:color="auto"/>
        <w:left w:val="none" w:sz="0" w:space="0" w:color="auto"/>
        <w:bottom w:val="none" w:sz="0" w:space="0" w:color="auto"/>
        <w:right w:val="none" w:sz="0" w:space="0" w:color="auto"/>
      </w:divBdr>
    </w:div>
    <w:div w:id="1692877706">
      <w:marLeft w:val="0"/>
      <w:marRight w:val="0"/>
      <w:marTop w:val="0"/>
      <w:marBottom w:val="0"/>
      <w:divBdr>
        <w:top w:val="none" w:sz="0" w:space="0" w:color="auto"/>
        <w:left w:val="none" w:sz="0" w:space="0" w:color="auto"/>
        <w:bottom w:val="none" w:sz="0" w:space="0" w:color="auto"/>
        <w:right w:val="none" w:sz="0" w:space="0" w:color="auto"/>
      </w:divBdr>
    </w:div>
    <w:div w:id="1692877707">
      <w:marLeft w:val="0"/>
      <w:marRight w:val="0"/>
      <w:marTop w:val="0"/>
      <w:marBottom w:val="0"/>
      <w:divBdr>
        <w:top w:val="none" w:sz="0" w:space="0" w:color="auto"/>
        <w:left w:val="none" w:sz="0" w:space="0" w:color="auto"/>
        <w:bottom w:val="none" w:sz="0" w:space="0" w:color="auto"/>
        <w:right w:val="none" w:sz="0" w:space="0" w:color="auto"/>
      </w:divBdr>
    </w:div>
    <w:div w:id="1692877708">
      <w:marLeft w:val="0"/>
      <w:marRight w:val="0"/>
      <w:marTop w:val="0"/>
      <w:marBottom w:val="0"/>
      <w:divBdr>
        <w:top w:val="none" w:sz="0" w:space="0" w:color="auto"/>
        <w:left w:val="none" w:sz="0" w:space="0" w:color="auto"/>
        <w:bottom w:val="none" w:sz="0" w:space="0" w:color="auto"/>
        <w:right w:val="none" w:sz="0" w:space="0" w:color="auto"/>
      </w:divBdr>
    </w:div>
    <w:div w:id="1692877709">
      <w:marLeft w:val="0"/>
      <w:marRight w:val="0"/>
      <w:marTop w:val="0"/>
      <w:marBottom w:val="0"/>
      <w:divBdr>
        <w:top w:val="none" w:sz="0" w:space="0" w:color="auto"/>
        <w:left w:val="none" w:sz="0" w:space="0" w:color="auto"/>
        <w:bottom w:val="none" w:sz="0" w:space="0" w:color="auto"/>
        <w:right w:val="none" w:sz="0" w:space="0" w:color="auto"/>
      </w:divBdr>
    </w:div>
    <w:div w:id="1692877710">
      <w:marLeft w:val="0"/>
      <w:marRight w:val="0"/>
      <w:marTop w:val="0"/>
      <w:marBottom w:val="0"/>
      <w:divBdr>
        <w:top w:val="none" w:sz="0" w:space="0" w:color="auto"/>
        <w:left w:val="none" w:sz="0" w:space="0" w:color="auto"/>
        <w:bottom w:val="none" w:sz="0" w:space="0" w:color="auto"/>
        <w:right w:val="none" w:sz="0" w:space="0" w:color="auto"/>
      </w:divBdr>
    </w:div>
    <w:div w:id="1692877711">
      <w:marLeft w:val="0"/>
      <w:marRight w:val="0"/>
      <w:marTop w:val="0"/>
      <w:marBottom w:val="0"/>
      <w:divBdr>
        <w:top w:val="none" w:sz="0" w:space="0" w:color="auto"/>
        <w:left w:val="none" w:sz="0" w:space="0" w:color="auto"/>
        <w:bottom w:val="none" w:sz="0" w:space="0" w:color="auto"/>
        <w:right w:val="none" w:sz="0" w:space="0" w:color="auto"/>
      </w:divBdr>
    </w:div>
    <w:div w:id="169287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xn----7sbbh7akdldfh0ai3n.xn--p1ai/vozdelivanie.html" TargetMode="External"/><Relationship Id="rId26" Type="http://schemas.openxmlformats.org/officeDocument/2006/relationships/hyperlink" Target="consultantplus://offline/ref=2726C41B8681EE008BCEE57C76014935C94754095728F2D9067F5C3752BA5B1545CC3E78F5CBK62CU" TargetMode="External"/><Relationship Id="rId39" Type="http://schemas.openxmlformats.org/officeDocument/2006/relationships/hyperlink" Target="https://elibrary.ru/contents.asp?id=36433358&amp;selid=36433388" TargetMode="External"/><Relationship Id="rId21" Type="http://schemas.openxmlformats.org/officeDocument/2006/relationships/hyperlink" Target="consultantplus://offline/ref=AC6921A92293C92129397CEE76A39FCE96DB155419BF370D6FA9295AD5h3bCG" TargetMode="External"/><Relationship Id="rId34" Type="http://schemas.openxmlformats.org/officeDocument/2006/relationships/hyperlink" Target="https://elibrary.ru/contents.asp?issueid=819358&amp;selid=14435769" TargetMode="External"/><Relationship Id="rId42" Type="http://schemas.openxmlformats.org/officeDocument/2006/relationships/hyperlink" Target="https://elibrary.ru/item.asp?id=35248285" TargetMode="External"/><Relationship Id="rId47" Type="http://schemas.openxmlformats.org/officeDocument/2006/relationships/hyperlink" Target="https://elibrary.ru/item.asp?id=35361067" TargetMode="External"/><Relationship Id="rId50" Type="http://schemas.openxmlformats.org/officeDocument/2006/relationships/hyperlink" Target="https://elibrary.ru/publisher_books.asp?publishid=7114" TargetMode="External"/><Relationship Id="rId55" Type="http://schemas.openxmlformats.org/officeDocument/2006/relationships/hyperlink" Target="https://elibrary.ru/contents.asp?id=35737072&amp;selid=35737077" TargetMode="External"/><Relationship Id="rId7"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xn----7sbbh7akdldfh0ai3n.xn--p1ai/raspredelenie.html" TargetMode="External"/><Relationship Id="rId29" Type="http://schemas.openxmlformats.org/officeDocument/2006/relationships/hyperlink" Target="consultantplus://offline/ref=2726C41B8681EE008BCEE57C76014935C94754095728F2D9067F5C3752KB2AU" TargetMode="External"/><Relationship Id="rId11" Type="http://schemas.openxmlformats.org/officeDocument/2006/relationships/hyperlink" Target="http://www.consultant.ru/" TargetMode="External"/><Relationship Id="rId24" Type="http://schemas.openxmlformats.org/officeDocument/2006/relationships/hyperlink" Target="consultantplus://offline/ref=AC6921A92293C92129397CEE76A39FCE96DC15571CB4370D6FA9295AD5h3bCG" TargetMode="External"/><Relationship Id="rId32" Type="http://schemas.openxmlformats.org/officeDocument/2006/relationships/hyperlink" Target="http://elibrary.ru/contents.asp?issueid=942421&amp;selid=16548672" TargetMode="External"/><Relationship Id="rId37" Type="http://schemas.openxmlformats.org/officeDocument/2006/relationships/hyperlink" Target="https://elibrary.ru/contents.asp?issueid=1607398&amp;selid=26693048" TargetMode="External"/><Relationship Id="rId40" Type="http://schemas.openxmlformats.org/officeDocument/2006/relationships/hyperlink" Target="https://elibrary.ru/contents.asp?id=35712384" TargetMode="External"/><Relationship Id="rId45" Type="http://schemas.openxmlformats.org/officeDocument/2006/relationships/hyperlink" Target="https://elibrary.ru/item.asp?id=35361067" TargetMode="External"/><Relationship Id="rId53" Type="http://schemas.openxmlformats.org/officeDocument/2006/relationships/hyperlink" Target="https://elibrary.ru/item.asp?id=35220112"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F859D61AB9BBF39FAF1704DD0C4B461EA4F0763385D01136CF5C6ED0FES8w7S"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consultantplus://offline/ref=AC6921A92293C92129397CEE76A39FCE96DB1F5118BC370D6FA9295AD5h3bCG" TargetMode="External"/><Relationship Id="rId27" Type="http://schemas.openxmlformats.org/officeDocument/2006/relationships/hyperlink" Target="consultantplus://offline/ref=2726C41B8681EE008BCEE57C76014935C94754095728F2D9067F5C3752KB2AU" TargetMode="External"/><Relationship Id="rId30" Type="http://schemas.openxmlformats.org/officeDocument/2006/relationships/hyperlink" Target="http://elibrary.ru/issues.asp?id=7672&amp;selid=942421" TargetMode="External"/><Relationship Id="rId35" Type="http://schemas.openxmlformats.org/officeDocument/2006/relationships/hyperlink" Target="https://molochnoe.ru/old/assets/files/dokumenti/proect_strat_fgr_obr_2030.pdf" TargetMode="External"/><Relationship Id="rId43" Type="http://schemas.openxmlformats.org/officeDocument/2006/relationships/hyperlink" Target="https://elibrary.ru/item.asp?id=35248285" TargetMode="External"/><Relationship Id="rId48" Type="http://schemas.openxmlformats.org/officeDocument/2006/relationships/hyperlink" Target="https://elibrary.ru/item.asp?id=35578347" TargetMode="External"/><Relationship Id="rId56" Type="http://schemas.openxmlformats.org/officeDocument/2006/relationships/hyperlink" Target="https://elibrary.ru/contents.asp?id=34834352&amp;selid=32521345" TargetMode="External"/><Relationship Id="rId8" Type="http://schemas.openxmlformats.org/officeDocument/2006/relationships/hyperlink" Target="http://www.consultant.ru/" TargetMode="External"/><Relationship Id="rId51" Type="http://schemas.openxmlformats.org/officeDocument/2006/relationships/hyperlink" Target="https://elibrary.ru/item.asp?id=35578347" TargetMode="External"/><Relationship Id="rId3" Type="http://schemas.openxmlformats.org/officeDocument/2006/relationships/settings" Target="settings.xml"/><Relationship Id="rId12" Type="http://schemas.openxmlformats.org/officeDocument/2006/relationships/hyperlink" Target="consultantplus://offline/ref=2726C41B8681EE008BCEE57C76014935C94555095E2DF2D9067F5C3752KB2AU" TargetMode="External"/><Relationship Id="rId17" Type="http://schemas.openxmlformats.org/officeDocument/2006/relationships/hyperlink" Target="http://xn----7sbbh7akdldfh0ai3n.xn--p1ai/osnovanie.html" TargetMode="External"/><Relationship Id="rId25" Type="http://schemas.openxmlformats.org/officeDocument/2006/relationships/hyperlink" Target="consultantplus://offline/ref=35741907E7C9489582F051BB82FA896BDEF82AF6D136FC026AA02CCE3F3608C8AF0B945EA915E6E7H0SCT" TargetMode="External"/><Relationship Id="rId33" Type="http://schemas.openxmlformats.org/officeDocument/2006/relationships/hyperlink" Target="https://elibrary.ru/contents.asp?issueid=1132703&amp;selid=19862667" TargetMode="External"/><Relationship Id="rId38" Type="http://schemas.openxmlformats.org/officeDocument/2006/relationships/hyperlink" Target="https://elibrary.ru/contents.asp?issueid=1012448&amp;selid=17650377" TargetMode="External"/><Relationship Id="rId46" Type="http://schemas.openxmlformats.org/officeDocument/2006/relationships/hyperlink" Target="https://elibrary.ru/item.asp?id=35361067" TargetMode="External"/><Relationship Id="rId20" Type="http://schemas.openxmlformats.org/officeDocument/2006/relationships/hyperlink" Target="consultantplus://offline/ref=F859D61AB9BBF39FAF1704DD0C4B461EA4F372398FDF1136CF5C6ED0FES8w7S" TargetMode="External"/><Relationship Id="rId41" Type="http://schemas.openxmlformats.org/officeDocument/2006/relationships/hyperlink" Target="https://elibrary.ru/item.asp?id=35248285" TargetMode="External"/><Relationship Id="rId54" Type="http://schemas.openxmlformats.org/officeDocument/2006/relationships/hyperlink" Target="https://elibrary.ru/contents.asp?id=35663776" TargetMode="External"/><Relationship Id="rId1" Type="http://schemas.openxmlformats.org/officeDocument/2006/relationships/numbering" Target="numbering.xml"/><Relationship Id="rId6" Type="http://schemas.openxmlformats.org/officeDocument/2006/relationships/hyperlink" Target="consultantplus://offline/ref=AC6921A92293C92129397CEE76A39FCE96DC15571CB4370D6FA9295AD5h3bCG" TargetMode="External"/><Relationship Id="rId15" Type="http://schemas.openxmlformats.org/officeDocument/2006/relationships/hyperlink" Target="http://www.consultant.ru/" TargetMode="External"/><Relationship Id="rId23" Type="http://schemas.openxmlformats.org/officeDocument/2006/relationships/hyperlink" Target="consultantplus://offline/ref=AC6921A92293C92129397CEE76A39FCE96DB1F5118BC370D6FA9295AD53C4DC0728E6B633Bh9bDG" TargetMode="External"/><Relationship Id="rId28" Type="http://schemas.openxmlformats.org/officeDocument/2006/relationships/hyperlink" Target="consultantplus://offline/ref=2726C41B8681EE008BCEE57C76014935C94754095728F2D9067F5C3752BA5B1545CC3E78F5CBK62CU" TargetMode="External"/><Relationship Id="rId36" Type="http://schemas.openxmlformats.org/officeDocument/2006/relationships/hyperlink" Target="http://www.consultant.ru/" TargetMode="External"/><Relationship Id="rId49" Type="http://schemas.openxmlformats.org/officeDocument/2006/relationships/hyperlink" Target="https://elibrary.ru/item.asp?id=34865153" TargetMode="External"/><Relationship Id="rId57" Type="http://schemas.openxmlformats.org/officeDocument/2006/relationships/fontTable" Target="fontTable.xml"/><Relationship Id="rId10" Type="http://schemas.openxmlformats.org/officeDocument/2006/relationships/hyperlink" Target="http://www.consultant.ru/" TargetMode="External"/><Relationship Id="rId31" Type="http://schemas.openxmlformats.org/officeDocument/2006/relationships/hyperlink" Target="http://elibrary.ru/issues.asp?id=7672&amp;jyear=2011&amp;selid=942421" TargetMode="External"/><Relationship Id="rId44" Type="http://schemas.openxmlformats.org/officeDocument/2006/relationships/hyperlink" Target="https://elibrary.ru/item.asp?id=35361067" TargetMode="External"/><Relationship Id="rId52" Type="http://schemas.openxmlformats.org/officeDocument/2006/relationships/hyperlink" Target="https://elibrary.ru/item.asp?id=35446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23155</Words>
  <Characters>131987</Characters>
  <Application>Microsoft Office Word</Application>
  <DocSecurity>0</DocSecurity>
  <Lines>1099</Lines>
  <Paragraphs>309</Paragraphs>
  <ScaleCrop>false</ScaleCrop>
  <Company>work</Company>
  <LinksUpToDate>false</LinksUpToDate>
  <CharactersWithSpaces>154833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subject/>
  <dc:creator>user</dc:creator>
  <cp:keywords/>
  <dc:description/>
  <cp:lastModifiedBy>Ольга Сидоренко</cp:lastModifiedBy>
  <cp:revision>4</cp:revision>
  <cp:lastPrinted>2018-02-08T07:26:00Z</cp:lastPrinted>
  <dcterms:created xsi:type="dcterms:W3CDTF">2018-12-18T11:06:00Z</dcterms:created>
  <dcterms:modified xsi:type="dcterms:W3CDTF">2018-12-18T11:34:00Z</dcterms:modified>
</cp:coreProperties>
</file>